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7461" w14:textId="1BC159A5" w:rsidR="00E900A2" w:rsidRPr="006D1A42" w:rsidRDefault="009B386C" w:rsidP="006D1A42">
      <w:pPr>
        <w:spacing w:after="0" w:line="240" w:lineRule="auto"/>
        <w:jc w:val="center"/>
        <w:rPr>
          <w:rFonts w:ascii="Times New Roman" w:eastAsia="Times New Roman" w:hAnsi="Times New Roman" w:cs="Times New Roman"/>
          <w:b/>
        </w:rPr>
      </w:pPr>
      <w:r w:rsidRPr="006D1A42">
        <w:rPr>
          <w:rFonts w:ascii="Times New Roman" w:eastAsia="Times New Roman" w:hAnsi="Times New Roman" w:cs="Times New Roman"/>
          <w:b/>
        </w:rPr>
        <w:t xml:space="preserve">Terms </w:t>
      </w:r>
      <w:r w:rsidR="003B794C">
        <w:rPr>
          <w:rFonts w:ascii="Times New Roman" w:eastAsia="Times New Roman" w:hAnsi="Times New Roman" w:cs="Times New Roman"/>
          <w:b/>
        </w:rPr>
        <w:t>O</w:t>
      </w:r>
      <w:r w:rsidRPr="006D1A42">
        <w:rPr>
          <w:rFonts w:ascii="Times New Roman" w:eastAsia="Times New Roman" w:hAnsi="Times New Roman" w:cs="Times New Roman"/>
          <w:b/>
        </w:rPr>
        <w:t>f Reference (</w:t>
      </w:r>
      <w:r w:rsidR="00D50394" w:rsidRPr="006D1A42">
        <w:rPr>
          <w:rFonts w:ascii="Times New Roman" w:eastAsia="Times New Roman" w:hAnsi="Times New Roman" w:cs="Times New Roman"/>
          <w:b/>
        </w:rPr>
        <w:t>T</w:t>
      </w:r>
      <w:r w:rsidR="003B794C">
        <w:rPr>
          <w:rFonts w:ascii="Times New Roman" w:eastAsia="Times New Roman" w:hAnsi="Times New Roman" w:cs="Times New Roman"/>
          <w:b/>
        </w:rPr>
        <w:t>OR</w:t>
      </w:r>
      <w:r w:rsidR="00D50394" w:rsidRPr="006D1A42">
        <w:rPr>
          <w:rFonts w:ascii="Times New Roman" w:eastAsia="Times New Roman" w:hAnsi="Times New Roman" w:cs="Times New Roman"/>
          <w:b/>
        </w:rPr>
        <w:t>s)</w:t>
      </w:r>
    </w:p>
    <w:p w14:paraId="1C4A082D" w14:textId="5F285CBE" w:rsidR="00092AE8" w:rsidRPr="006D1A42" w:rsidRDefault="00092AE8" w:rsidP="006D1A42">
      <w:pPr>
        <w:spacing w:after="0" w:line="240" w:lineRule="auto"/>
        <w:jc w:val="center"/>
        <w:rPr>
          <w:rFonts w:ascii="Times New Roman" w:eastAsia="Times New Roman" w:hAnsi="Times New Roman" w:cs="Times New Roman"/>
          <w:b/>
        </w:rPr>
      </w:pPr>
    </w:p>
    <w:p w14:paraId="0597C9BF" w14:textId="65BCE171" w:rsidR="00883664" w:rsidRPr="006D1A42" w:rsidRDefault="00092AE8" w:rsidP="006D1A42">
      <w:pPr>
        <w:spacing w:after="0" w:line="240" w:lineRule="auto"/>
        <w:jc w:val="center"/>
        <w:rPr>
          <w:rFonts w:ascii="Times New Roman" w:hAnsi="Times New Roman" w:cs="Times New Roman"/>
        </w:rPr>
      </w:pPr>
      <w:r w:rsidRPr="006D1A42">
        <w:rPr>
          <w:rFonts w:ascii="Times New Roman" w:hAnsi="Times New Roman" w:cs="Times New Roman"/>
        </w:rPr>
        <w:t>“</w:t>
      </w:r>
      <w:r w:rsidR="00962CF6" w:rsidRPr="006D1A42">
        <w:rPr>
          <w:rFonts w:ascii="Times New Roman" w:hAnsi="Times New Roman" w:cs="Times New Roman"/>
        </w:rPr>
        <w:t xml:space="preserve">Promotion Officers Honduras </w:t>
      </w:r>
      <w:r w:rsidRPr="006D1A42">
        <w:rPr>
          <w:rFonts w:ascii="Times New Roman" w:hAnsi="Times New Roman" w:cs="Times New Roman"/>
        </w:rPr>
        <w:t>Temporary Work Abroad”</w:t>
      </w:r>
    </w:p>
    <w:p w14:paraId="3E16243F" w14:textId="77777777" w:rsidR="00EC09C0" w:rsidRPr="006D1A42" w:rsidRDefault="00EC09C0" w:rsidP="006D1A42">
      <w:pPr>
        <w:spacing w:after="0" w:line="240" w:lineRule="auto"/>
        <w:jc w:val="center"/>
        <w:rPr>
          <w:rFonts w:ascii="Times New Roman" w:eastAsia="Times New Roman" w:hAnsi="Times New Roman" w:cs="Times New Roman"/>
          <w:b/>
        </w:rPr>
      </w:pPr>
    </w:p>
    <w:p w14:paraId="4CF389E1" w14:textId="77777777" w:rsidR="00131C60" w:rsidRPr="006D1A42" w:rsidRDefault="00131C60" w:rsidP="006D1A42">
      <w:pPr>
        <w:spacing w:after="0" w:line="240" w:lineRule="auto"/>
        <w:jc w:val="both"/>
        <w:rPr>
          <w:rFonts w:ascii="Times New Roman" w:hAnsi="Times New Roman" w:cs="Times New Roman"/>
          <w:b/>
          <w:bCs/>
          <w:lang w:val="en-US"/>
        </w:rPr>
      </w:pPr>
      <w:r w:rsidRPr="006D1A42">
        <w:rPr>
          <w:rFonts w:ascii="Times New Roman" w:hAnsi="Times New Roman" w:cs="Times New Roman"/>
          <w:b/>
          <w:bCs/>
          <w:lang w:val="en-US"/>
        </w:rPr>
        <w:t>Background of the organization</w:t>
      </w:r>
    </w:p>
    <w:p w14:paraId="35FD53CE" w14:textId="77777777" w:rsidR="00131C60" w:rsidRPr="006D1A42" w:rsidRDefault="00131C60" w:rsidP="006D1A42">
      <w:pPr>
        <w:spacing w:after="0" w:line="240" w:lineRule="auto"/>
        <w:jc w:val="both"/>
        <w:rPr>
          <w:rFonts w:ascii="Times New Roman" w:hAnsi="Times New Roman" w:cs="Times New Roman"/>
          <w:lang w:val="en-US"/>
        </w:rPr>
      </w:pPr>
    </w:p>
    <w:p w14:paraId="5284E239" w14:textId="77777777" w:rsidR="00131C60" w:rsidRPr="006D1A42" w:rsidRDefault="00131C60" w:rsidP="006D1A42">
      <w:pPr>
        <w:spacing w:after="0" w:line="240" w:lineRule="auto"/>
        <w:jc w:val="both"/>
        <w:rPr>
          <w:rFonts w:ascii="Times New Roman" w:hAnsi="Times New Roman" w:cs="Times New Roman"/>
          <w:lang w:val="en-US"/>
        </w:rPr>
      </w:pPr>
      <w:r w:rsidRPr="006D1A42">
        <w:rPr>
          <w:rFonts w:ascii="Times New Roman" w:hAnsi="Times New Roman" w:cs="Times New Roman"/>
          <w:lang w:val="en-US"/>
        </w:rPr>
        <w:t xml:space="preserve">Washington, DC-based ACDI/VOCA is a nonprofit international development organization that provides technical and administrative assistance in agribusiness, financial services, business development, and food security to promote economic growth and ensure a vibrant civil society. For more information on ACDI/VOCA, visit the portal </w:t>
      </w:r>
      <w:hyperlink r:id="rId12" w:history="1">
        <w:r w:rsidRPr="006D1A42">
          <w:rPr>
            <w:rStyle w:val="Hipervnculo"/>
            <w:rFonts w:ascii="Times New Roman" w:hAnsi="Times New Roman" w:cs="Times New Roman"/>
            <w:lang w:val="en-US"/>
          </w:rPr>
          <w:t xml:space="preserve">www.acdivoca.org </w:t>
        </w:r>
      </w:hyperlink>
      <w:r w:rsidRPr="006D1A42">
        <w:rPr>
          <w:rFonts w:ascii="Times New Roman" w:hAnsi="Times New Roman" w:cs="Times New Roman"/>
          <w:lang w:val="en-US"/>
        </w:rPr>
        <w:t>.</w:t>
      </w:r>
    </w:p>
    <w:p w14:paraId="4EE77D1F" w14:textId="77777777" w:rsidR="00131C60" w:rsidRPr="006D1A42" w:rsidRDefault="00131C60" w:rsidP="006D1A42">
      <w:pPr>
        <w:spacing w:after="0" w:line="240" w:lineRule="auto"/>
        <w:ind w:left="360"/>
        <w:jc w:val="both"/>
        <w:rPr>
          <w:rFonts w:ascii="Times New Roman" w:hAnsi="Times New Roman" w:cs="Times New Roman"/>
          <w:lang w:val="en-US"/>
        </w:rPr>
      </w:pPr>
    </w:p>
    <w:p w14:paraId="21B7F4FE" w14:textId="77777777" w:rsidR="00131C60" w:rsidRPr="006D1A42" w:rsidRDefault="00131C60" w:rsidP="006D1A42">
      <w:pPr>
        <w:spacing w:after="0" w:line="240" w:lineRule="auto"/>
        <w:jc w:val="both"/>
        <w:rPr>
          <w:rFonts w:ascii="Times New Roman" w:hAnsi="Times New Roman" w:cs="Times New Roman"/>
          <w:b/>
          <w:bCs/>
          <w:lang w:val="en-US"/>
        </w:rPr>
      </w:pPr>
      <w:r w:rsidRPr="006D1A42">
        <w:rPr>
          <w:rFonts w:ascii="Times New Roman" w:hAnsi="Times New Roman" w:cs="Times New Roman"/>
          <w:b/>
          <w:bCs/>
          <w:lang w:val="en-US"/>
        </w:rPr>
        <w:t>Program Background</w:t>
      </w:r>
    </w:p>
    <w:p w14:paraId="293E68E0" w14:textId="77777777" w:rsidR="00131C60" w:rsidRPr="006D1A42" w:rsidRDefault="00131C60" w:rsidP="006D1A42">
      <w:pPr>
        <w:spacing w:after="0" w:line="240" w:lineRule="auto"/>
        <w:jc w:val="both"/>
        <w:rPr>
          <w:rFonts w:ascii="Times New Roman" w:hAnsi="Times New Roman" w:cs="Times New Roman"/>
          <w:lang w:val="en-US"/>
        </w:rPr>
      </w:pPr>
    </w:p>
    <w:p w14:paraId="5A4A207B" w14:textId="77777777" w:rsidR="00131C60" w:rsidRPr="006D1A42" w:rsidRDefault="00131C60" w:rsidP="006D1A42">
      <w:pPr>
        <w:spacing w:after="0" w:line="240" w:lineRule="auto"/>
        <w:jc w:val="both"/>
        <w:rPr>
          <w:rFonts w:ascii="Times New Roman" w:hAnsi="Times New Roman" w:cs="Times New Roman"/>
          <w:lang w:val="en-US"/>
        </w:rPr>
      </w:pPr>
      <w:r w:rsidRPr="006D1A42">
        <w:rPr>
          <w:rFonts w:ascii="Times New Roman" w:hAnsi="Times New Roman" w:cs="Times New Roman"/>
          <w:lang w:val="en-US"/>
        </w:rPr>
        <w:t>ACDI/VOCA is executing the Transforming Market Systems (TMS) program of the United States Agency for International Development (USAID). The purpose of TMS is to promote competitive, resilient, and inclusive market systems that provide greater economic opportunities to incorporate vulnerable populations to reduce the incentives to migrate.</w:t>
      </w:r>
    </w:p>
    <w:p w14:paraId="68CCF6FB" w14:textId="77777777" w:rsidR="00131C60" w:rsidRPr="006D1A42" w:rsidRDefault="00131C60" w:rsidP="006D1A42">
      <w:pPr>
        <w:spacing w:after="0" w:line="240" w:lineRule="auto"/>
        <w:ind w:left="360"/>
        <w:jc w:val="both"/>
        <w:rPr>
          <w:rFonts w:ascii="Times New Roman" w:hAnsi="Times New Roman" w:cs="Times New Roman"/>
          <w:lang w:val="en-US"/>
        </w:rPr>
      </w:pPr>
    </w:p>
    <w:p w14:paraId="1A2BF565" w14:textId="77777777" w:rsidR="00131C60" w:rsidRPr="006D1A42" w:rsidRDefault="00131C60" w:rsidP="006D1A42">
      <w:pPr>
        <w:spacing w:after="0" w:line="240" w:lineRule="auto"/>
        <w:jc w:val="both"/>
        <w:rPr>
          <w:rFonts w:ascii="Times New Roman" w:hAnsi="Times New Roman" w:cs="Times New Roman"/>
          <w:lang w:val="en-US"/>
        </w:rPr>
      </w:pPr>
      <w:r w:rsidRPr="006D1A42">
        <w:rPr>
          <w:rFonts w:ascii="Times New Roman" w:hAnsi="Times New Roman" w:cs="Times New Roman"/>
          <w:lang w:val="en-US"/>
        </w:rPr>
        <w:t xml:space="preserve">TMS applies a systematic development approach to address the root causes behind the negative cycles that marginalize people and enterprises and identifies leverage points that lead to virtuous new ways of doing business and improved economic opportunities. This will result in a sustainable increase in income, through more business, increased sales as well as employment for Hondurans, while at the same time contributing to building broad-based, long-term economic growth. </w:t>
      </w:r>
    </w:p>
    <w:p w14:paraId="2371E0FC" w14:textId="77777777" w:rsidR="00131C60" w:rsidRPr="006D1A42" w:rsidRDefault="00131C60" w:rsidP="006D1A42">
      <w:pPr>
        <w:spacing w:after="0" w:line="240" w:lineRule="auto"/>
        <w:jc w:val="both"/>
        <w:rPr>
          <w:rFonts w:ascii="Times New Roman" w:hAnsi="Times New Roman" w:cs="Times New Roman"/>
          <w:lang w:val="en-US"/>
        </w:rPr>
      </w:pPr>
    </w:p>
    <w:p w14:paraId="62D0ED59" w14:textId="77777777" w:rsidR="00131C60" w:rsidRPr="006D1A42" w:rsidRDefault="00131C60" w:rsidP="006D1A42">
      <w:pPr>
        <w:spacing w:after="0" w:line="240" w:lineRule="auto"/>
        <w:jc w:val="both"/>
        <w:rPr>
          <w:rFonts w:ascii="Times New Roman" w:hAnsi="Times New Roman" w:cs="Times New Roman"/>
          <w:lang w:val="en-US"/>
        </w:rPr>
      </w:pPr>
      <w:r w:rsidRPr="006D1A42">
        <w:rPr>
          <w:rFonts w:ascii="Times New Roman" w:hAnsi="Times New Roman" w:cs="Times New Roman"/>
          <w:lang w:val="en-US"/>
        </w:rPr>
        <w:t>Within the framework of the program, activities are carried out in five components:</w:t>
      </w:r>
    </w:p>
    <w:p w14:paraId="042E6C51" w14:textId="5787BE67" w:rsidR="00131C60" w:rsidRPr="006D1A42" w:rsidRDefault="00131C60"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Value-Added Agriculture:</w:t>
      </w:r>
      <w:r w:rsidRPr="006D1A42">
        <w:rPr>
          <w:rFonts w:ascii="Times New Roman" w:eastAsia="Times New Roman" w:hAnsi="Times New Roman" w:cs="Times New Roman"/>
          <w:sz w:val="22"/>
          <w:szCs w:val="22"/>
          <w:lang w:val="en-US"/>
        </w:rPr>
        <w:t xml:space="preserve"> Promoting the strengths that Honduras already offers </w:t>
      </w:r>
      <w:proofErr w:type="gramStart"/>
      <w:r w:rsidRPr="006D1A42">
        <w:rPr>
          <w:rFonts w:ascii="Times New Roman" w:eastAsia="Times New Roman" w:hAnsi="Times New Roman" w:cs="Times New Roman"/>
          <w:sz w:val="22"/>
          <w:szCs w:val="22"/>
          <w:lang w:val="en-US"/>
        </w:rPr>
        <w:t>in order to</w:t>
      </w:r>
      <w:proofErr w:type="gramEnd"/>
      <w:r w:rsidRPr="006D1A42">
        <w:rPr>
          <w:rFonts w:ascii="Times New Roman" w:eastAsia="Times New Roman" w:hAnsi="Times New Roman" w:cs="Times New Roman"/>
          <w:sz w:val="22"/>
          <w:szCs w:val="22"/>
          <w:lang w:val="en-US"/>
        </w:rPr>
        <w:t xml:space="preserve"> generate long-term economic growth in value chains selected for their high employment-generating potential.</w:t>
      </w:r>
    </w:p>
    <w:p w14:paraId="03FE1202" w14:textId="3230A1CD" w:rsidR="00131C60" w:rsidRPr="006D1A42" w:rsidRDefault="00131C60"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Tourism and Creative Industries:</w:t>
      </w:r>
      <w:r w:rsidRPr="006D1A42">
        <w:rPr>
          <w:rFonts w:ascii="Times New Roman" w:eastAsia="Times New Roman" w:hAnsi="Times New Roman" w:cs="Times New Roman"/>
          <w:sz w:val="22"/>
          <w:szCs w:val="22"/>
          <w:lang w:val="en-US"/>
        </w:rPr>
        <w:t xml:space="preserve"> Overcome the underlying limitations in the development of the tourism sector in Honduras by leveraging the leadership potential of the private sector to become an agent of change in alliance with the public sector at a national, state, and local destination level.</w:t>
      </w:r>
    </w:p>
    <w:p w14:paraId="45057B24" w14:textId="0546CBC1" w:rsidR="00131C60" w:rsidRPr="006D1A42" w:rsidRDefault="00131C60"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 xml:space="preserve">Entrepreneurship: </w:t>
      </w:r>
      <w:r w:rsidRPr="006D1A42">
        <w:rPr>
          <w:rFonts w:ascii="Times New Roman" w:eastAsia="Times New Roman" w:hAnsi="Times New Roman" w:cs="Times New Roman"/>
          <w:sz w:val="22"/>
          <w:szCs w:val="22"/>
          <w:lang w:val="en-US"/>
        </w:rPr>
        <w:t>Contribute to the economic and social growth of Honduras, understanding that MSMEs are the major generators of employment, market segment growth, increased production of goods and services, and the dynamism of the communities where they operate.</w:t>
      </w:r>
    </w:p>
    <w:p w14:paraId="7E51F88E" w14:textId="465517FE" w:rsidR="00131C60" w:rsidRPr="006D1A42" w:rsidRDefault="00131C60"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Business Environment:</w:t>
      </w:r>
      <w:r w:rsidRPr="006D1A42">
        <w:rPr>
          <w:rFonts w:ascii="Times New Roman" w:eastAsia="Times New Roman" w:hAnsi="Times New Roman" w:cs="Times New Roman"/>
          <w:sz w:val="22"/>
          <w:szCs w:val="22"/>
          <w:lang w:val="en-US"/>
        </w:rPr>
        <w:t xml:space="preserve"> Support state modernization strategies and strengthen the capacity of private sector organizations to assume a leadership role in the assessment, development, and promotion of business-friendly policies.</w:t>
      </w:r>
    </w:p>
    <w:p w14:paraId="0C08F21E" w14:textId="5E08F97A" w:rsidR="006D1A42" w:rsidRPr="006D1A42" w:rsidRDefault="00131C60"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Labor Intermediation:</w:t>
      </w:r>
      <w:r w:rsidRPr="006D1A42">
        <w:rPr>
          <w:rFonts w:ascii="Times New Roman" w:eastAsia="Times New Roman" w:hAnsi="Times New Roman" w:cs="Times New Roman"/>
          <w:sz w:val="22"/>
          <w:szCs w:val="22"/>
          <w:lang w:val="en-US"/>
        </w:rPr>
        <w:t xml:space="preserve"> To connect public and private skills with employers to match the services offered with the labor demand in the formal market and to improve the networking among workers and potential employers.</w:t>
      </w:r>
    </w:p>
    <w:p w14:paraId="467902AA" w14:textId="4A527E10" w:rsidR="006D1A42" w:rsidRPr="006D1A42" w:rsidRDefault="006D1A42" w:rsidP="006D1A42">
      <w:pPr>
        <w:pStyle w:val="Prrafodelista"/>
        <w:numPr>
          <w:ilvl w:val="0"/>
          <w:numId w:val="43"/>
        </w:numPr>
        <w:spacing w:after="0" w:line="240" w:lineRule="auto"/>
        <w:jc w:val="both"/>
        <w:rPr>
          <w:rFonts w:ascii="Times New Roman" w:eastAsia="Times New Roman" w:hAnsi="Times New Roman" w:cs="Times New Roman"/>
          <w:sz w:val="22"/>
          <w:szCs w:val="22"/>
          <w:lang w:val="en-US"/>
        </w:rPr>
      </w:pPr>
      <w:r w:rsidRPr="006D1A42">
        <w:rPr>
          <w:rFonts w:ascii="Times New Roman" w:eastAsia="Times New Roman" w:hAnsi="Times New Roman" w:cs="Times New Roman"/>
          <w:b/>
          <w:bCs/>
          <w:sz w:val="22"/>
          <w:szCs w:val="22"/>
          <w:lang w:val="en-US"/>
        </w:rPr>
        <w:t xml:space="preserve">Financial services: </w:t>
      </w:r>
      <w:r w:rsidRPr="006D1A42">
        <w:rPr>
          <w:rFonts w:ascii="Times New Roman" w:eastAsia="Times New Roman" w:hAnsi="Times New Roman" w:cs="Times New Roman"/>
          <w:sz w:val="22"/>
          <w:szCs w:val="22"/>
          <w:lang w:val="en-US"/>
        </w:rPr>
        <w:t>Facilitating access to financial services products and services that meet MSME needs.</w:t>
      </w:r>
    </w:p>
    <w:p w14:paraId="453295DC" w14:textId="77777777" w:rsidR="00131C60" w:rsidRPr="006D1A42" w:rsidRDefault="00131C60" w:rsidP="006D1A42">
      <w:pPr>
        <w:spacing w:after="0" w:line="240" w:lineRule="auto"/>
        <w:ind w:left="-5" w:hanging="10"/>
        <w:jc w:val="both"/>
        <w:rPr>
          <w:rFonts w:ascii="Times New Roman" w:eastAsia="Times New Roman" w:hAnsi="Times New Roman" w:cs="Times New Roman"/>
          <w:b/>
        </w:rPr>
      </w:pPr>
    </w:p>
    <w:p w14:paraId="40ABF5FC" w14:textId="77777777" w:rsidR="00131C60" w:rsidRPr="006D1A42" w:rsidRDefault="00131C60" w:rsidP="006D1A42">
      <w:pPr>
        <w:spacing w:after="0" w:line="240" w:lineRule="auto"/>
        <w:ind w:left="-5" w:hanging="10"/>
        <w:jc w:val="both"/>
        <w:rPr>
          <w:rFonts w:ascii="Times New Roman" w:eastAsia="Times New Roman" w:hAnsi="Times New Roman" w:cs="Times New Roman"/>
          <w:b/>
        </w:rPr>
      </w:pPr>
      <w:r w:rsidRPr="006D1A42">
        <w:rPr>
          <w:rFonts w:ascii="Times New Roman" w:eastAsia="Times New Roman" w:hAnsi="Times New Roman" w:cs="Times New Roman"/>
          <w:b/>
        </w:rPr>
        <w:t>Background of the consultancy</w:t>
      </w:r>
    </w:p>
    <w:p w14:paraId="20088EF4" w14:textId="77777777" w:rsidR="00131C60" w:rsidRPr="006D1A42" w:rsidRDefault="00131C60" w:rsidP="006D1A42">
      <w:pPr>
        <w:spacing w:after="0" w:line="240" w:lineRule="auto"/>
        <w:ind w:left="-5" w:hanging="10"/>
        <w:jc w:val="both"/>
        <w:rPr>
          <w:rFonts w:ascii="Times New Roman" w:eastAsia="Times New Roman" w:hAnsi="Times New Roman" w:cs="Times New Roman"/>
          <w:bCs/>
        </w:rPr>
      </w:pPr>
    </w:p>
    <w:p w14:paraId="0360E848" w14:textId="77777777" w:rsidR="00131C60" w:rsidRPr="006D1A42" w:rsidRDefault="00131C6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t>In recent years, Honduras and other countries in the region have registered increases in the irregular migration of their citizens, mainly due to the lack of economic opportunities.</w:t>
      </w:r>
    </w:p>
    <w:p w14:paraId="27DCC3D0" w14:textId="77777777" w:rsidR="006D1A42" w:rsidRPr="006D1A42" w:rsidRDefault="006D1A42" w:rsidP="006D1A42">
      <w:pPr>
        <w:spacing w:after="0" w:line="240" w:lineRule="auto"/>
        <w:ind w:left="-5" w:hanging="10"/>
        <w:jc w:val="both"/>
        <w:rPr>
          <w:rFonts w:ascii="Times New Roman" w:hAnsi="Times New Roman" w:cs="Times New Roman"/>
        </w:rPr>
      </w:pPr>
    </w:p>
    <w:p w14:paraId="37BBCA21" w14:textId="64F1898A" w:rsidR="00131C60" w:rsidRPr="006D1A42" w:rsidRDefault="00131C6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lastRenderedPageBreak/>
        <w:t xml:space="preserve">Approximately 800,000 Hondurans were found attempting to illegally enter the United States, this growing trend has continued over the past 10 years resulting in 62% of the Honduran-born population residing in the United States being under an irregular migration status (IOM, 2019). </w:t>
      </w:r>
      <w:r w:rsidR="006D1A42" w:rsidRPr="006D1A42">
        <w:rPr>
          <w:rFonts w:ascii="Times New Roman" w:hAnsi="Times New Roman" w:cs="Times New Roman"/>
        </w:rPr>
        <w:t>To</w:t>
      </w:r>
      <w:r w:rsidRPr="006D1A42">
        <w:rPr>
          <w:rFonts w:ascii="Times New Roman" w:hAnsi="Times New Roman" w:cs="Times New Roman"/>
        </w:rPr>
        <w:t xml:space="preserve"> reverse this trend and in the framework of meeting the global development goals. Honduras has encouraged the design and implementation of public policies that stimulate entrepreneurship and the creation of new job opportunities for all Hondurans.</w:t>
      </w:r>
    </w:p>
    <w:p w14:paraId="46300398" w14:textId="77777777" w:rsidR="006D1A42" w:rsidRPr="006D1A42" w:rsidRDefault="006D1A42" w:rsidP="006D1A42">
      <w:pPr>
        <w:spacing w:after="0" w:line="240" w:lineRule="auto"/>
        <w:ind w:left="-5" w:hanging="10"/>
        <w:jc w:val="both"/>
        <w:rPr>
          <w:rFonts w:ascii="Times New Roman" w:hAnsi="Times New Roman" w:cs="Times New Roman"/>
        </w:rPr>
      </w:pPr>
    </w:p>
    <w:p w14:paraId="47BFC923" w14:textId="37E0B955" w:rsidR="004413F3" w:rsidRPr="006D1A42" w:rsidRDefault="00131C6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t xml:space="preserve">In this sense, the Governments of Honduras and the United States of America have signed an agreement to improve the implementation of the non-immigrant visa program, specifically for programs oriented to temporary agricultural and non-agricultural workers, H2A (agricultural) and H2B (reforestation, landscaping, construction, housekeeping) visas in the United States. This program is intended for U.S. employers to hire temporary foreign workers in positions where U.S. workers </w:t>
      </w:r>
      <w:r w:rsidR="00BE488E" w:rsidRPr="006D1A42">
        <w:rPr>
          <w:rFonts w:ascii="Times New Roman" w:hAnsi="Times New Roman" w:cs="Times New Roman"/>
        </w:rPr>
        <w:t>lack</w:t>
      </w:r>
      <w:r w:rsidRPr="006D1A42">
        <w:rPr>
          <w:rFonts w:ascii="Times New Roman" w:hAnsi="Times New Roman" w:cs="Times New Roman"/>
        </w:rPr>
        <w:t xml:space="preserve"> availability, technical qualifications, and willingness.</w:t>
      </w:r>
    </w:p>
    <w:p w14:paraId="40273EE6" w14:textId="77777777" w:rsidR="00F21240" w:rsidRPr="006D1A42" w:rsidRDefault="00F21240" w:rsidP="006D1A42">
      <w:pPr>
        <w:spacing w:after="0" w:line="240" w:lineRule="auto"/>
        <w:ind w:left="-5" w:hanging="10"/>
        <w:jc w:val="both"/>
        <w:rPr>
          <w:rFonts w:ascii="Times New Roman" w:hAnsi="Times New Roman" w:cs="Times New Roman"/>
        </w:rPr>
      </w:pPr>
    </w:p>
    <w:p w14:paraId="53AE3597" w14:textId="734DB96A" w:rsidR="00F21240" w:rsidRPr="006D1A42" w:rsidRDefault="00F2124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t>The Government of Honduras implemented the Temporary Work Abroad Program (PTTE) of the Ministry of Labor and Social Security, with the purpose of aiding Honduran citizens residing in the country, interested in working temporarily abroad on a regular and temporary basis.  The program provides support to employers abroad in the recruitment process that takes place in the country, however, once the worker is out of the country, support or accompaniment is provided by the Honduran consular offices in the United States.</w:t>
      </w:r>
    </w:p>
    <w:p w14:paraId="5D4AD17F" w14:textId="77777777" w:rsidR="00F21240" w:rsidRPr="006D1A42" w:rsidRDefault="00F21240" w:rsidP="006D1A42">
      <w:pPr>
        <w:spacing w:after="0" w:line="240" w:lineRule="auto"/>
        <w:jc w:val="both"/>
        <w:rPr>
          <w:rFonts w:ascii="Times New Roman" w:hAnsi="Times New Roman" w:cs="Times New Roman"/>
        </w:rPr>
      </w:pPr>
    </w:p>
    <w:p w14:paraId="1A53E7B4" w14:textId="77777777" w:rsidR="00F21240" w:rsidRPr="006D1A42" w:rsidRDefault="00F21240" w:rsidP="006D1A42">
      <w:pPr>
        <w:spacing w:after="0" w:line="240" w:lineRule="auto"/>
        <w:jc w:val="both"/>
        <w:rPr>
          <w:rFonts w:ascii="Times New Roman" w:hAnsi="Times New Roman" w:cs="Times New Roman"/>
        </w:rPr>
      </w:pPr>
      <w:r w:rsidRPr="006D1A42">
        <w:rPr>
          <w:rFonts w:ascii="Times New Roman" w:hAnsi="Times New Roman" w:cs="Times New Roman"/>
        </w:rPr>
        <w:t>The consular offices have the capacity to coordinate the management and promotion of seasonal and temporary work opportunities outside the Honduran borders, this will allow the Government of Honduras to inform and assist workers abroad, guaranteeing their labor rights.</w:t>
      </w:r>
    </w:p>
    <w:p w14:paraId="1FECB3D1" w14:textId="77777777" w:rsidR="00F21240" w:rsidRPr="006D1A42" w:rsidRDefault="00F21240" w:rsidP="006D1A42">
      <w:pPr>
        <w:spacing w:after="0" w:line="240" w:lineRule="auto"/>
        <w:jc w:val="both"/>
        <w:rPr>
          <w:rFonts w:ascii="Times New Roman" w:hAnsi="Times New Roman" w:cs="Times New Roman"/>
        </w:rPr>
      </w:pPr>
    </w:p>
    <w:p w14:paraId="56BB2115" w14:textId="77777777" w:rsidR="00F21240" w:rsidRPr="006D1A42" w:rsidRDefault="00F2124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t>The Ministry of Foreign Affairs of Honduras is the entity responsible for managing the country's bilateral, multilateral, economic, cultural, and international cooperation relations, the protection of Hondurans abroad, and the reintegration of returnees. The PTTE can strengthen its actions abroad through the Office of Consular Affairs, responsible for directing, coordinating, monitoring, and supervising the Honduran Consular Corps to ensure the efficient performance of activities and attention to Hondurans and the provision of services in a transparent manner.</w:t>
      </w:r>
    </w:p>
    <w:p w14:paraId="63F0F965" w14:textId="77777777" w:rsidR="00F21240" w:rsidRPr="006D1A42" w:rsidRDefault="00F21240" w:rsidP="006D1A42">
      <w:pPr>
        <w:spacing w:after="0" w:line="240" w:lineRule="auto"/>
        <w:ind w:left="-5" w:hanging="10"/>
        <w:jc w:val="both"/>
        <w:rPr>
          <w:rFonts w:ascii="Times New Roman" w:hAnsi="Times New Roman" w:cs="Times New Roman"/>
        </w:rPr>
      </w:pPr>
    </w:p>
    <w:p w14:paraId="2E9C7E92" w14:textId="77777777" w:rsidR="00F21240" w:rsidRPr="006D1A42" w:rsidRDefault="00F21240" w:rsidP="006D1A42">
      <w:pPr>
        <w:spacing w:after="0" w:line="240" w:lineRule="auto"/>
        <w:ind w:left="-5" w:hanging="10"/>
        <w:jc w:val="both"/>
        <w:rPr>
          <w:rFonts w:ascii="Times New Roman" w:hAnsi="Times New Roman" w:cs="Times New Roman"/>
        </w:rPr>
      </w:pPr>
      <w:r w:rsidRPr="006D1A42">
        <w:rPr>
          <w:rFonts w:ascii="Times New Roman" w:hAnsi="Times New Roman" w:cs="Times New Roman"/>
        </w:rPr>
        <w:t>Additionally, the Ministry of Foreign Affairs has the capacity to provide support to expedite passport issuing processes through its consulates abroad and the emission of passports in Honduras for temporary workers and with monitoring via a call center to assist Hondurans abroad who require any type of assistance.</w:t>
      </w:r>
    </w:p>
    <w:p w14:paraId="7C7B967B" w14:textId="77777777" w:rsidR="005D6CE3" w:rsidRPr="006D1A42" w:rsidRDefault="005D6CE3" w:rsidP="006D1A42">
      <w:pPr>
        <w:spacing w:after="0" w:line="240" w:lineRule="auto"/>
        <w:ind w:left="-5" w:hanging="10"/>
        <w:jc w:val="both"/>
        <w:rPr>
          <w:rFonts w:ascii="Times New Roman" w:eastAsia="Times New Roman" w:hAnsi="Times New Roman" w:cs="Times New Roman"/>
          <w:bCs/>
        </w:rPr>
      </w:pPr>
    </w:p>
    <w:p w14:paraId="6CF7F4A0" w14:textId="0BF977F5" w:rsidR="003614BA" w:rsidRPr="006D1A42" w:rsidRDefault="00BB2C27" w:rsidP="006D1A42">
      <w:pPr>
        <w:spacing w:after="0" w:line="240" w:lineRule="auto"/>
        <w:ind w:left="-5" w:hanging="10"/>
        <w:jc w:val="both"/>
        <w:rPr>
          <w:rFonts w:ascii="Times New Roman" w:eastAsia="Times New Roman" w:hAnsi="Times New Roman" w:cs="Times New Roman"/>
          <w:b/>
        </w:rPr>
      </w:pPr>
      <w:r w:rsidRPr="006D1A42">
        <w:rPr>
          <w:rFonts w:ascii="Times New Roman" w:eastAsia="Times New Roman" w:hAnsi="Times New Roman" w:cs="Times New Roman"/>
          <w:b/>
        </w:rPr>
        <w:t>Purpose of the consultancy</w:t>
      </w:r>
    </w:p>
    <w:p w14:paraId="3D4A6613" w14:textId="77777777" w:rsidR="006D1A42" w:rsidRPr="006D1A42" w:rsidRDefault="006D1A42" w:rsidP="006D1A42">
      <w:pPr>
        <w:spacing w:after="0" w:line="240" w:lineRule="auto"/>
        <w:ind w:left="-5" w:hanging="10"/>
        <w:jc w:val="both"/>
        <w:rPr>
          <w:rFonts w:ascii="Times New Roman" w:eastAsia="Times New Roman" w:hAnsi="Times New Roman" w:cs="Times New Roman"/>
          <w:bCs/>
        </w:rPr>
      </w:pPr>
    </w:p>
    <w:p w14:paraId="0FAADD84" w14:textId="2E9537A0" w:rsidR="00447B0F" w:rsidRPr="006D1A42" w:rsidRDefault="006D1A42" w:rsidP="006D1A42">
      <w:pPr>
        <w:spacing w:after="0" w:line="240" w:lineRule="auto"/>
        <w:ind w:left="-5" w:hanging="10"/>
        <w:jc w:val="both"/>
        <w:rPr>
          <w:rFonts w:ascii="Times New Roman" w:eastAsia="Times New Roman" w:hAnsi="Times New Roman" w:cs="Times New Roman"/>
          <w:bCs/>
        </w:rPr>
      </w:pPr>
      <w:r w:rsidRPr="006D1A42">
        <w:rPr>
          <w:rFonts w:ascii="Times New Roman" w:eastAsia="Times New Roman" w:hAnsi="Times New Roman" w:cs="Times New Roman"/>
          <w:bCs/>
        </w:rPr>
        <w:t>Supporting</w:t>
      </w:r>
      <w:r w:rsidR="00447B0F" w:rsidRPr="006D1A42">
        <w:rPr>
          <w:rFonts w:ascii="Times New Roman" w:eastAsia="Times New Roman" w:hAnsi="Times New Roman" w:cs="Times New Roman"/>
          <w:bCs/>
        </w:rPr>
        <w:t xml:space="preserve"> in coordination with the Ministry of Foreign Affairs (SRECI) through its consulates located in the United </w:t>
      </w:r>
      <w:r w:rsidR="001C2316" w:rsidRPr="006D1A42">
        <w:rPr>
          <w:rFonts w:ascii="Times New Roman" w:eastAsia="Times New Roman" w:hAnsi="Times New Roman" w:cs="Times New Roman"/>
          <w:bCs/>
        </w:rPr>
        <w:t>States, the</w:t>
      </w:r>
      <w:r w:rsidR="00447B0F" w:rsidRPr="006D1A42">
        <w:rPr>
          <w:rFonts w:ascii="Times New Roman" w:eastAsia="Times New Roman" w:hAnsi="Times New Roman" w:cs="Times New Roman"/>
          <w:bCs/>
        </w:rPr>
        <w:t xml:space="preserve"> identification of employment opportunities abroad and </w:t>
      </w:r>
      <w:r w:rsidRPr="006D1A42">
        <w:rPr>
          <w:rFonts w:ascii="Times New Roman" w:eastAsia="Times New Roman" w:hAnsi="Times New Roman" w:cs="Times New Roman"/>
          <w:bCs/>
        </w:rPr>
        <w:t>communicating</w:t>
      </w:r>
      <w:r w:rsidR="00447B0F" w:rsidRPr="006D1A42">
        <w:rPr>
          <w:rFonts w:ascii="Times New Roman" w:eastAsia="Times New Roman" w:hAnsi="Times New Roman" w:cs="Times New Roman"/>
          <w:bCs/>
        </w:rPr>
        <w:t xml:space="preserve"> with employers, both potential and current, to improve the possibilities of placement for Hondurans, through the Temporary Work Abroad Program (PTTE).</w:t>
      </w:r>
    </w:p>
    <w:p w14:paraId="10D7E959" w14:textId="77777777" w:rsidR="00960AEF" w:rsidRPr="006D1A42" w:rsidRDefault="00960AEF" w:rsidP="006D1A42">
      <w:pPr>
        <w:spacing w:after="0" w:line="240" w:lineRule="auto"/>
        <w:ind w:left="-5" w:hanging="10"/>
        <w:jc w:val="both"/>
        <w:rPr>
          <w:rFonts w:ascii="Times New Roman" w:eastAsia="Times New Roman" w:hAnsi="Times New Roman" w:cs="Times New Roman"/>
          <w:bCs/>
        </w:rPr>
      </w:pPr>
    </w:p>
    <w:p w14:paraId="2F944C92" w14:textId="2F66453F" w:rsidR="00BB2C27" w:rsidRPr="006D1A42" w:rsidRDefault="00BB2C27" w:rsidP="006D1A42">
      <w:pPr>
        <w:spacing w:after="0" w:line="240" w:lineRule="auto"/>
        <w:ind w:left="-5" w:hanging="10"/>
        <w:jc w:val="both"/>
        <w:rPr>
          <w:rFonts w:ascii="Times New Roman" w:eastAsia="Times New Roman" w:hAnsi="Times New Roman" w:cs="Times New Roman"/>
          <w:b/>
        </w:rPr>
      </w:pPr>
      <w:r w:rsidRPr="006D1A42">
        <w:rPr>
          <w:rFonts w:ascii="Times New Roman" w:eastAsia="Times New Roman" w:hAnsi="Times New Roman" w:cs="Times New Roman"/>
          <w:b/>
        </w:rPr>
        <w:t>Specific consultancy tasks</w:t>
      </w:r>
    </w:p>
    <w:p w14:paraId="796E823B" w14:textId="77777777" w:rsidR="006D1A42" w:rsidRPr="006D1A42" w:rsidRDefault="006D1A42" w:rsidP="006D1A42">
      <w:pPr>
        <w:spacing w:after="0" w:line="240" w:lineRule="auto"/>
        <w:ind w:left="-5" w:hanging="10"/>
        <w:jc w:val="both"/>
        <w:rPr>
          <w:rFonts w:ascii="Times New Roman" w:eastAsia="Times New Roman" w:hAnsi="Times New Roman" w:cs="Times New Roman"/>
          <w:b/>
        </w:rPr>
      </w:pPr>
    </w:p>
    <w:p w14:paraId="665B7F8B" w14:textId="08942AA5" w:rsidR="0096732B" w:rsidRPr="006D1A42" w:rsidRDefault="0096732B"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 xml:space="preserve">Manage/promote </w:t>
      </w:r>
      <w:r w:rsidR="006D1A42" w:rsidRPr="006D1A42">
        <w:rPr>
          <w:rFonts w:ascii="Times New Roman" w:eastAsia="Times New Roman" w:hAnsi="Times New Roman" w:cs="Times New Roman"/>
          <w:bCs/>
          <w:sz w:val="22"/>
          <w:szCs w:val="22"/>
          <w:lang w:val="en-US"/>
        </w:rPr>
        <w:t xml:space="preserve">the </w:t>
      </w:r>
      <w:r w:rsidRPr="006D1A42">
        <w:rPr>
          <w:rFonts w:ascii="Times New Roman" w:eastAsia="Times New Roman" w:hAnsi="Times New Roman" w:cs="Times New Roman"/>
          <w:bCs/>
          <w:sz w:val="22"/>
          <w:szCs w:val="22"/>
          <w:lang w:val="en-US"/>
        </w:rPr>
        <w:t xml:space="preserve">Honduran workforce for temporary work opportunities abroad according to their jurisdiction. </w:t>
      </w:r>
    </w:p>
    <w:p w14:paraId="1A2A2C14" w14:textId="658AC9F1"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Provide follow-up and monitoring of Honduran workers beneficiaries under the PTTE, in their workplace.</w:t>
      </w:r>
    </w:p>
    <w:p w14:paraId="5EE9B4CF" w14:textId="08D5FF9B"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lastRenderedPageBreak/>
        <w:t>Receive and attend to employers' requests</w:t>
      </w:r>
      <w:r w:rsidR="001F6B1B" w:rsidRPr="006D1A42">
        <w:rPr>
          <w:rFonts w:ascii="Times New Roman" w:eastAsia="Times New Roman" w:hAnsi="Times New Roman" w:cs="Times New Roman"/>
          <w:bCs/>
          <w:sz w:val="22"/>
          <w:szCs w:val="22"/>
          <w:lang w:val="en-US"/>
        </w:rPr>
        <w:t xml:space="preserve"> for workers</w:t>
      </w:r>
      <w:r w:rsidRPr="006D1A42">
        <w:rPr>
          <w:rFonts w:ascii="Times New Roman" w:eastAsia="Times New Roman" w:hAnsi="Times New Roman" w:cs="Times New Roman"/>
          <w:bCs/>
          <w:sz w:val="22"/>
          <w:szCs w:val="22"/>
          <w:lang w:val="en-US"/>
        </w:rPr>
        <w:t>.</w:t>
      </w:r>
    </w:p>
    <w:p w14:paraId="46CA5638" w14:textId="5F987194"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Actively seek opportunities to promote Honduran workers among companies in their geographic region.</w:t>
      </w:r>
    </w:p>
    <w:p w14:paraId="5B5A8732" w14:textId="149A9DC0"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Conduct visits to employers and foreign labor intermediaries to encourage their integration with the Honduran Temporary Work Overseas Program.</w:t>
      </w:r>
    </w:p>
    <w:p w14:paraId="3B0175BC" w14:textId="1684C717"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Participate in events related to temporary employment, including labor forums and other spaces for promoting temporary work visas such as H2A, H2B or for seafarers.</w:t>
      </w:r>
    </w:p>
    <w:p w14:paraId="420E8EB4" w14:textId="070C0684" w:rsidR="00790DC9"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To advise workers on their rights and how to file claims.</w:t>
      </w:r>
    </w:p>
    <w:p w14:paraId="19E7E28B" w14:textId="2F3C0D5B" w:rsidR="001D2606" w:rsidRPr="006D1A42" w:rsidRDefault="00790DC9" w:rsidP="006D1A42">
      <w:pPr>
        <w:pStyle w:val="Prrafodelista"/>
        <w:numPr>
          <w:ilvl w:val="0"/>
          <w:numId w:val="37"/>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 xml:space="preserve">Facilitate directly or through their consulates the interactions between employers and </w:t>
      </w:r>
      <w:r w:rsidR="00470577" w:rsidRPr="006D1A42">
        <w:rPr>
          <w:rFonts w:ascii="Times New Roman" w:eastAsia="Times New Roman" w:hAnsi="Times New Roman" w:cs="Times New Roman"/>
          <w:bCs/>
          <w:sz w:val="22"/>
          <w:szCs w:val="22"/>
          <w:lang w:val="en-US"/>
        </w:rPr>
        <w:t>workers.</w:t>
      </w:r>
    </w:p>
    <w:p w14:paraId="03F6B76A" w14:textId="49ACE37D" w:rsidR="009B386C" w:rsidRPr="006D1A42" w:rsidRDefault="009B386C" w:rsidP="006D1A42">
      <w:pPr>
        <w:spacing w:after="0" w:line="240" w:lineRule="auto"/>
        <w:jc w:val="both"/>
        <w:rPr>
          <w:rFonts w:ascii="Times New Roman" w:eastAsia="Times New Roman" w:hAnsi="Times New Roman" w:cs="Times New Roman"/>
          <w:b/>
        </w:rPr>
      </w:pPr>
    </w:p>
    <w:p w14:paraId="08A0122C" w14:textId="7FE5DAB4" w:rsidR="004C2346" w:rsidRPr="006D1A42" w:rsidRDefault="004C2346" w:rsidP="006D1A42">
      <w:pPr>
        <w:spacing w:after="0" w:line="240" w:lineRule="auto"/>
        <w:jc w:val="both"/>
        <w:rPr>
          <w:rFonts w:ascii="Times New Roman" w:eastAsia="Times New Roman" w:hAnsi="Times New Roman" w:cs="Times New Roman"/>
          <w:b/>
        </w:rPr>
      </w:pPr>
    </w:p>
    <w:p w14:paraId="2857755D" w14:textId="3162DF25" w:rsidR="009B386C" w:rsidRPr="006D1A42" w:rsidRDefault="003D29EF" w:rsidP="006D1A42">
      <w:pPr>
        <w:spacing w:after="0" w:line="240" w:lineRule="auto"/>
        <w:jc w:val="both"/>
        <w:rPr>
          <w:rFonts w:ascii="Times New Roman" w:eastAsia="Times New Roman" w:hAnsi="Times New Roman" w:cs="Times New Roman"/>
          <w:b/>
        </w:rPr>
      </w:pPr>
      <w:r w:rsidRPr="006D1A42">
        <w:rPr>
          <w:rFonts w:ascii="Times New Roman" w:eastAsia="Times New Roman" w:hAnsi="Times New Roman" w:cs="Times New Roman"/>
          <w:b/>
        </w:rPr>
        <w:t>Deliverables</w:t>
      </w:r>
    </w:p>
    <w:p w14:paraId="391762BD" w14:textId="15E83ACD" w:rsidR="003D29EF" w:rsidRPr="006D1A42" w:rsidRDefault="006E38D9" w:rsidP="006D1A42">
      <w:pPr>
        <w:spacing w:after="0" w:line="240" w:lineRule="auto"/>
        <w:jc w:val="both"/>
        <w:rPr>
          <w:rFonts w:ascii="Times New Roman" w:eastAsia="Times New Roman" w:hAnsi="Times New Roman" w:cs="Times New Roman"/>
          <w:bCs/>
        </w:rPr>
      </w:pPr>
      <w:r w:rsidRPr="006D1A42">
        <w:rPr>
          <w:rFonts w:ascii="Times New Roman" w:eastAsia="Times New Roman" w:hAnsi="Times New Roman" w:cs="Times New Roman"/>
          <w:bCs/>
        </w:rPr>
        <w:t>The selected consultant will be paid based on the following table of deliverables:</w:t>
      </w:r>
    </w:p>
    <w:tbl>
      <w:tblPr>
        <w:tblStyle w:val="Tablaconcuadrcula"/>
        <w:tblW w:w="10206" w:type="dxa"/>
        <w:jc w:val="center"/>
        <w:tblLook w:val="04A0" w:firstRow="1" w:lastRow="0" w:firstColumn="1" w:lastColumn="0" w:noHBand="0" w:noVBand="1"/>
      </w:tblPr>
      <w:tblGrid>
        <w:gridCol w:w="557"/>
        <w:gridCol w:w="5959"/>
        <w:gridCol w:w="1984"/>
        <w:gridCol w:w="1706"/>
      </w:tblGrid>
      <w:tr w:rsidR="003D29EF" w:rsidRPr="006D1A42" w14:paraId="72589505" w14:textId="77777777" w:rsidTr="00EF3586">
        <w:trPr>
          <w:jc w:val="center"/>
        </w:trPr>
        <w:tc>
          <w:tcPr>
            <w:tcW w:w="557" w:type="dxa"/>
          </w:tcPr>
          <w:p w14:paraId="1B73B548" w14:textId="26D8F341" w:rsidR="003D29EF" w:rsidRPr="006D1A42" w:rsidRDefault="003D29EF"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No.</w:t>
            </w:r>
          </w:p>
        </w:tc>
        <w:tc>
          <w:tcPr>
            <w:tcW w:w="5959" w:type="dxa"/>
          </w:tcPr>
          <w:p w14:paraId="40FE38CA" w14:textId="3134F3EB" w:rsidR="003D29EF" w:rsidRPr="006D1A42" w:rsidRDefault="003D29EF"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Deliverable Description</w:t>
            </w:r>
          </w:p>
        </w:tc>
        <w:tc>
          <w:tcPr>
            <w:tcW w:w="1984" w:type="dxa"/>
          </w:tcPr>
          <w:p w14:paraId="73D5689C" w14:textId="67EAACA7" w:rsidR="003D29EF" w:rsidRPr="006D1A42" w:rsidRDefault="003D29EF"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Planned delivery date</w:t>
            </w:r>
          </w:p>
        </w:tc>
        <w:tc>
          <w:tcPr>
            <w:tcW w:w="1706" w:type="dxa"/>
          </w:tcPr>
          <w:p w14:paraId="5D1B1099" w14:textId="38DFC264" w:rsidR="003D29EF" w:rsidRPr="006D1A42" w:rsidRDefault="003D29EF"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payout percentage</w:t>
            </w:r>
          </w:p>
        </w:tc>
      </w:tr>
      <w:tr w:rsidR="0050290A" w:rsidRPr="006D1A42" w14:paraId="19CBB764" w14:textId="77777777" w:rsidTr="00E322FB">
        <w:trPr>
          <w:trHeight w:val="1012"/>
          <w:jc w:val="center"/>
        </w:trPr>
        <w:tc>
          <w:tcPr>
            <w:tcW w:w="557" w:type="dxa"/>
          </w:tcPr>
          <w:p w14:paraId="58B43EEE" w14:textId="77777777" w:rsidR="0050290A" w:rsidRPr="006D1A42" w:rsidRDefault="0050290A"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1</w:t>
            </w:r>
          </w:p>
          <w:p w14:paraId="4B59E00B" w14:textId="4DC69F08" w:rsidR="0050290A" w:rsidRPr="006D1A42" w:rsidRDefault="0050290A" w:rsidP="006D1A42">
            <w:pPr>
              <w:jc w:val="center"/>
              <w:rPr>
                <w:rFonts w:ascii="Times New Roman" w:eastAsia="Times New Roman" w:hAnsi="Times New Roman" w:cs="Times New Roman"/>
                <w:bCs/>
              </w:rPr>
            </w:pPr>
          </w:p>
        </w:tc>
        <w:tc>
          <w:tcPr>
            <w:tcW w:w="5959" w:type="dxa"/>
          </w:tcPr>
          <w:p w14:paraId="54752A42" w14:textId="2924A3DF" w:rsidR="00E06B2B" w:rsidRPr="006D1A42" w:rsidRDefault="0009113F" w:rsidP="006D1A42">
            <w:pPr>
              <w:pStyle w:val="Prrafodelista"/>
              <w:numPr>
                <w:ilvl w:val="0"/>
                <w:numId w:val="40"/>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S</w:t>
            </w:r>
            <w:r w:rsidR="00072FC6" w:rsidRPr="006D1A42">
              <w:rPr>
                <w:rFonts w:ascii="Times New Roman" w:eastAsia="Times New Roman" w:hAnsi="Times New Roman" w:cs="Times New Roman"/>
                <w:bCs/>
                <w:sz w:val="22"/>
                <w:szCs w:val="22"/>
                <w:lang w:val="en-US"/>
              </w:rPr>
              <w:t>ystematization</w:t>
            </w:r>
            <w:r w:rsidRPr="006D1A42">
              <w:rPr>
                <w:rFonts w:ascii="Times New Roman" w:eastAsia="Times New Roman" w:hAnsi="Times New Roman" w:cs="Times New Roman"/>
                <w:bCs/>
                <w:sz w:val="22"/>
                <w:szCs w:val="22"/>
                <w:lang w:val="en-US"/>
              </w:rPr>
              <w:t xml:space="preserve"> document</w:t>
            </w:r>
            <w:r w:rsidR="00072FC6" w:rsidRPr="006D1A42">
              <w:rPr>
                <w:rFonts w:ascii="Times New Roman" w:eastAsia="Times New Roman" w:hAnsi="Times New Roman" w:cs="Times New Roman"/>
                <w:bCs/>
                <w:sz w:val="22"/>
                <w:szCs w:val="22"/>
                <w:lang w:val="en-US"/>
              </w:rPr>
              <w:t xml:space="preserve"> of the</w:t>
            </w:r>
            <w:r w:rsidR="00E06B2B" w:rsidRPr="006D1A42">
              <w:rPr>
                <w:rFonts w:ascii="Times New Roman" w:eastAsia="Times New Roman" w:hAnsi="Times New Roman" w:cs="Times New Roman"/>
                <w:bCs/>
                <w:sz w:val="22"/>
                <w:szCs w:val="22"/>
                <w:lang w:val="en-US"/>
              </w:rPr>
              <w:t xml:space="preserve"> placement process of Hondurans abroad based on the PTTE procedures and tailored to the consular service</w:t>
            </w:r>
            <w:r w:rsidR="008B0102" w:rsidRPr="006D1A42">
              <w:rPr>
                <w:rFonts w:ascii="Times New Roman" w:eastAsia="Times New Roman" w:hAnsi="Times New Roman" w:cs="Times New Roman"/>
                <w:bCs/>
                <w:sz w:val="22"/>
                <w:szCs w:val="22"/>
                <w:lang w:val="en-US"/>
              </w:rPr>
              <w:t xml:space="preserve"> in </w:t>
            </w:r>
            <w:r w:rsidR="00F01D18" w:rsidRPr="006D1A42">
              <w:rPr>
                <w:rFonts w:ascii="Times New Roman" w:eastAsia="Times New Roman" w:hAnsi="Times New Roman" w:cs="Times New Roman"/>
                <w:bCs/>
                <w:sz w:val="22"/>
                <w:szCs w:val="22"/>
                <w:lang w:val="en-US"/>
              </w:rPr>
              <w:t>the corresponding jurisdiction.</w:t>
            </w:r>
          </w:p>
          <w:p w14:paraId="2DE3159F" w14:textId="165E8658" w:rsidR="00E06B2B" w:rsidRPr="006D1A42" w:rsidRDefault="00E06B2B" w:rsidP="006D1A42">
            <w:pPr>
              <w:pStyle w:val="Prrafodelista"/>
              <w:numPr>
                <w:ilvl w:val="0"/>
                <w:numId w:val="40"/>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Operational instructions (action plan) for the promotion of Honduran labor abroad</w:t>
            </w:r>
            <w:r w:rsidR="00F01D18" w:rsidRPr="006D1A42">
              <w:rPr>
                <w:rFonts w:ascii="Times New Roman" w:eastAsia="Times New Roman" w:hAnsi="Times New Roman" w:cs="Times New Roman"/>
                <w:bCs/>
                <w:sz w:val="22"/>
                <w:szCs w:val="22"/>
                <w:lang w:val="en-US"/>
              </w:rPr>
              <w:t xml:space="preserve"> in the corresponding area of influence.</w:t>
            </w:r>
          </w:p>
          <w:p w14:paraId="51F4F052" w14:textId="449FD281" w:rsidR="0050290A" w:rsidRPr="006D1A42" w:rsidRDefault="00E06B2B" w:rsidP="006D1A42">
            <w:pPr>
              <w:pStyle w:val="Prrafodelista"/>
              <w:numPr>
                <w:ilvl w:val="0"/>
                <w:numId w:val="40"/>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Diagnostic document of seasonal labor needs in the United States, particularly in the geographic area corresponding to the consultancy.</w:t>
            </w:r>
          </w:p>
        </w:tc>
        <w:tc>
          <w:tcPr>
            <w:tcW w:w="1984" w:type="dxa"/>
          </w:tcPr>
          <w:p w14:paraId="02D6968B" w14:textId="6B47D6E2" w:rsidR="0050290A" w:rsidRPr="006D1A42" w:rsidRDefault="0050290A"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 xml:space="preserve">10 days after signing the </w:t>
            </w:r>
            <w:proofErr w:type="gramStart"/>
            <w:r w:rsidRPr="006D1A42">
              <w:rPr>
                <w:rFonts w:ascii="Times New Roman" w:eastAsia="Times New Roman" w:hAnsi="Times New Roman" w:cs="Times New Roman"/>
                <w:bCs/>
              </w:rPr>
              <w:t>contract</w:t>
            </w:r>
            <w:proofErr w:type="gramEnd"/>
          </w:p>
          <w:p w14:paraId="3CB449F6" w14:textId="1CB6D3D1" w:rsidR="0050290A" w:rsidRPr="006D1A42" w:rsidRDefault="0050290A" w:rsidP="006D1A42">
            <w:pPr>
              <w:jc w:val="center"/>
              <w:rPr>
                <w:rFonts w:ascii="Times New Roman" w:eastAsia="Times New Roman" w:hAnsi="Times New Roman" w:cs="Times New Roman"/>
                <w:bCs/>
              </w:rPr>
            </w:pPr>
          </w:p>
        </w:tc>
        <w:tc>
          <w:tcPr>
            <w:tcW w:w="1706" w:type="dxa"/>
          </w:tcPr>
          <w:p w14:paraId="6B8649D7" w14:textId="06755A67" w:rsidR="0050290A" w:rsidRPr="006D1A42" w:rsidRDefault="00D17154"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30%</w:t>
            </w:r>
          </w:p>
        </w:tc>
      </w:tr>
      <w:tr w:rsidR="0050290A" w:rsidRPr="006D1A42" w14:paraId="1CF575D5" w14:textId="77777777" w:rsidTr="00055C1D">
        <w:trPr>
          <w:trHeight w:val="589"/>
          <w:jc w:val="center"/>
        </w:trPr>
        <w:tc>
          <w:tcPr>
            <w:tcW w:w="557" w:type="dxa"/>
          </w:tcPr>
          <w:p w14:paraId="0D2C68C3" w14:textId="49E95763" w:rsidR="0050290A" w:rsidRPr="006D1A42" w:rsidRDefault="0050290A"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2</w:t>
            </w:r>
          </w:p>
        </w:tc>
        <w:tc>
          <w:tcPr>
            <w:tcW w:w="5959" w:type="dxa"/>
          </w:tcPr>
          <w:p w14:paraId="401EF4CC" w14:textId="1F871862" w:rsidR="008749EE" w:rsidRPr="006D1A42" w:rsidRDefault="008749EE" w:rsidP="006D1A42">
            <w:pPr>
              <w:pStyle w:val="Prrafodelista"/>
              <w:numPr>
                <w:ilvl w:val="0"/>
                <w:numId w:val="41"/>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Mapping of potential employers: companies, associations, labor intermediaries, independent lawyers</w:t>
            </w:r>
            <w:r w:rsidR="006D1A42" w:rsidRPr="006D1A42">
              <w:rPr>
                <w:rFonts w:ascii="Times New Roman" w:eastAsia="Times New Roman" w:hAnsi="Times New Roman" w:cs="Times New Roman"/>
                <w:bCs/>
                <w:sz w:val="22"/>
                <w:szCs w:val="22"/>
                <w:lang w:val="en-US"/>
              </w:rPr>
              <w:t>,</w:t>
            </w:r>
            <w:r w:rsidRPr="006D1A42">
              <w:rPr>
                <w:rFonts w:ascii="Times New Roman" w:eastAsia="Times New Roman" w:hAnsi="Times New Roman" w:cs="Times New Roman"/>
                <w:bCs/>
                <w:sz w:val="22"/>
                <w:szCs w:val="22"/>
                <w:lang w:val="en-US"/>
              </w:rPr>
              <w:t xml:space="preserve"> and other actors involved in the process of requesting H2 workers. </w:t>
            </w:r>
          </w:p>
          <w:p w14:paraId="7BBBB8F5" w14:textId="4537C529" w:rsidR="0050290A" w:rsidRPr="006D1A42" w:rsidRDefault="008749EE" w:rsidP="006D1A42">
            <w:pPr>
              <w:pStyle w:val="Prrafodelista"/>
              <w:numPr>
                <w:ilvl w:val="0"/>
                <w:numId w:val="41"/>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Visits planning for the search of new companies.</w:t>
            </w:r>
          </w:p>
        </w:tc>
        <w:tc>
          <w:tcPr>
            <w:tcW w:w="1984" w:type="dxa"/>
          </w:tcPr>
          <w:p w14:paraId="6BB39114" w14:textId="3E0B87EC" w:rsidR="0050290A" w:rsidRPr="006D1A42" w:rsidRDefault="009A0AEA"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30 days after signing the contract</w:t>
            </w:r>
          </w:p>
        </w:tc>
        <w:tc>
          <w:tcPr>
            <w:tcW w:w="1706" w:type="dxa"/>
          </w:tcPr>
          <w:p w14:paraId="62D192B1" w14:textId="5594DA9B" w:rsidR="0050290A" w:rsidRPr="006D1A42" w:rsidRDefault="00E83F8B"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25</w:t>
            </w:r>
            <w:r w:rsidR="003B5B0B" w:rsidRPr="006D1A42">
              <w:rPr>
                <w:rFonts w:ascii="Times New Roman" w:eastAsia="Times New Roman" w:hAnsi="Times New Roman" w:cs="Times New Roman"/>
                <w:bCs/>
              </w:rPr>
              <w:t>%</w:t>
            </w:r>
          </w:p>
        </w:tc>
      </w:tr>
      <w:tr w:rsidR="000C1CFA" w:rsidRPr="006D1A42" w14:paraId="55B63C8F" w14:textId="77777777" w:rsidTr="006D1A42">
        <w:trPr>
          <w:trHeight w:val="496"/>
          <w:jc w:val="center"/>
        </w:trPr>
        <w:tc>
          <w:tcPr>
            <w:tcW w:w="557" w:type="dxa"/>
          </w:tcPr>
          <w:p w14:paraId="3B60BDDB" w14:textId="08409F37" w:rsidR="000C1CFA" w:rsidRPr="006D1A42" w:rsidRDefault="000C1CFA"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3</w:t>
            </w:r>
          </w:p>
        </w:tc>
        <w:tc>
          <w:tcPr>
            <w:tcW w:w="5959" w:type="dxa"/>
          </w:tcPr>
          <w:p w14:paraId="09605E5E" w14:textId="1CBF2053" w:rsidR="000C1CFA" w:rsidRPr="006D1A42" w:rsidRDefault="00FC5D62" w:rsidP="006D1A42">
            <w:pPr>
              <w:pStyle w:val="Prrafodelista"/>
              <w:numPr>
                <w:ilvl w:val="0"/>
                <w:numId w:val="42"/>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 xml:space="preserve">Report periodic </w:t>
            </w:r>
            <w:r w:rsidR="006C2818" w:rsidRPr="006D1A42">
              <w:rPr>
                <w:rFonts w:ascii="Times New Roman" w:eastAsia="Times New Roman" w:hAnsi="Times New Roman" w:cs="Times New Roman"/>
                <w:bCs/>
                <w:sz w:val="22"/>
                <w:szCs w:val="22"/>
                <w:lang w:val="en-US"/>
              </w:rPr>
              <w:t>visits/inspections</w:t>
            </w:r>
            <w:r w:rsidRPr="006D1A42">
              <w:rPr>
                <w:rFonts w:ascii="Times New Roman" w:eastAsia="Times New Roman" w:hAnsi="Times New Roman" w:cs="Times New Roman"/>
                <w:bCs/>
                <w:sz w:val="22"/>
                <w:szCs w:val="22"/>
                <w:lang w:val="en-US"/>
              </w:rPr>
              <w:t xml:space="preserve"> to companies, farms</w:t>
            </w:r>
            <w:r w:rsidR="006C2818" w:rsidRPr="006D1A42">
              <w:rPr>
                <w:rFonts w:ascii="Times New Roman" w:eastAsia="Times New Roman" w:hAnsi="Times New Roman" w:cs="Times New Roman"/>
                <w:bCs/>
                <w:sz w:val="22"/>
                <w:szCs w:val="22"/>
                <w:lang w:val="en-US"/>
              </w:rPr>
              <w:t>,</w:t>
            </w:r>
            <w:r w:rsidRPr="006D1A42">
              <w:rPr>
                <w:rFonts w:ascii="Times New Roman" w:eastAsia="Times New Roman" w:hAnsi="Times New Roman" w:cs="Times New Roman"/>
                <w:bCs/>
                <w:sz w:val="22"/>
                <w:szCs w:val="22"/>
                <w:lang w:val="en-US"/>
              </w:rPr>
              <w:t xml:space="preserve"> or other areas where Honduran workers reside.</w:t>
            </w:r>
          </w:p>
        </w:tc>
        <w:tc>
          <w:tcPr>
            <w:tcW w:w="1984" w:type="dxa"/>
          </w:tcPr>
          <w:p w14:paraId="5110ED87" w14:textId="5B6A5142" w:rsidR="000C1CFA" w:rsidRPr="006D1A42" w:rsidRDefault="00087099"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120 days after signing the contract</w:t>
            </w:r>
          </w:p>
        </w:tc>
        <w:tc>
          <w:tcPr>
            <w:tcW w:w="1706" w:type="dxa"/>
          </w:tcPr>
          <w:p w14:paraId="1175226C" w14:textId="0AF49539" w:rsidR="000C1CFA" w:rsidRPr="006D1A42" w:rsidRDefault="003B5B0B"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30%</w:t>
            </w:r>
          </w:p>
        </w:tc>
      </w:tr>
      <w:tr w:rsidR="007172A7" w:rsidRPr="006D1A42" w14:paraId="337BB6D9" w14:textId="77777777" w:rsidTr="00EF3586">
        <w:trPr>
          <w:jc w:val="center"/>
        </w:trPr>
        <w:tc>
          <w:tcPr>
            <w:tcW w:w="557" w:type="dxa"/>
          </w:tcPr>
          <w:p w14:paraId="28A5201C" w14:textId="36144FDB" w:rsidR="007172A7" w:rsidRPr="006D1A42" w:rsidRDefault="00140609"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4</w:t>
            </w:r>
          </w:p>
        </w:tc>
        <w:tc>
          <w:tcPr>
            <w:tcW w:w="5959" w:type="dxa"/>
          </w:tcPr>
          <w:p w14:paraId="61CD8B31" w14:textId="48E2B9A4" w:rsidR="00217DB7" w:rsidRPr="006D1A42" w:rsidRDefault="00217DB7" w:rsidP="006D1A42">
            <w:pPr>
              <w:pStyle w:val="Prrafodelista"/>
              <w:numPr>
                <w:ilvl w:val="0"/>
                <w:numId w:val="42"/>
              </w:numPr>
              <w:spacing w:before="0" w:after="0" w:line="240" w:lineRule="auto"/>
              <w:jc w:val="both"/>
              <w:rPr>
                <w:rFonts w:ascii="Times New Roman" w:eastAsia="Times New Roman" w:hAnsi="Times New Roman" w:cs="Times New Roman"/>
                <w:bCs/>
                <w:sz w:val="22"/>
                <w:szCs w:val="22"/>
                <w:lang w:val="en-US"/>
              </w:rPr>
            </w:pPr>
            <w:r w:rsidRPr="006D1A42">
              <w:rPr>
                <w:rFonts w:ascii="Times New Roman" w:eastAsia="Times New Roman" w:hAnsi="Times New Roman" w:cs="Times New Roman"/>
                <w:bCs/>
                <w:sz w:val="22"/>
                <w:szCs w:val="22"/>
                <w:lang w:val="en-US"/>
              </w:rPr>
              <w:t>Reports on the progress of registering new employers in the program or referral of new requests for Honduran nationals to work temporarily abroad, update of employer databases and recording of program indicators.</w:t>
            </w:r>
          </w:p>
        </w:tc>
        <w:tc>
          <w:tcPr>
            <w:tcW w:w="1984" w:type="dxa"/>
          </w:tcPr>
          <w:p w14:paraId="2561B969" w14:textId="18BC39BB" w:rsidR="007172A7" w:rsidRPr="006D1A42" w:rsidRDefault="00140609"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180 days after signing the contract</w:t>
            </w:r>
          </w:p>
        </w:tc>
        <w:tc>
          <w:tcPr>
            <w:tcW w:w="1706" w:type="dxa"/>
          </w:tcPr>
          <w:p w14:paraId="3112A61F" w14:textId="0FE586BF" w:rsidR="007172A7" w:rsidRPr="006D1A42" w:rsidRDefault="003B5B0B" w:rsidP="006D1A42">
            <w:pPr>
              <w:jc w:val="center"/>
              <w:rPr>
                <w:rFonts w:ascii="Times New Roman" w:eastAsia="Times New Roman" w:hAnsi="Times New Roman" w:cs="Times New Roman"/>
                <w:bCs/>
              </w:rPr>
            </w:pPr>
            <w:r w:rsidRPr="006D1A42">
              <w:rPr>
                <w:rFonts w:ascii="Times New Roman" w:eastAsia="Times New Roman" w:hAnsi="Times New Roman" w:cs="Times New Roman"/>
                <w:bCs/>
              </w:rPr>
              <w:t>1</w:t>
            </w:r>
            <w:r w:rsidR="00E83F8B" w:rsidRPr="006D1A42">
              <w:rPr>
                <w:rFonts w:ascii="Times New Roman" w:eastAsia="Times New Roman" w:hAnsi="Times New Roman" w:cs="Times New Roman"/>
                <w:bCs/>
              </w:rPr>
              <w:t>5</w:t>
            </w:r>
            <w:r w:rsidRPr="006D1A42">
              <w:rPr>
                <w:rFonts w:ascii="Times New Roman" w:eastAsia="Times New Roman" w:hAnsi="Times New Roman" w:cs="Times New Roman"/>
                <w:bCs/>
              </w:rPr>
              <w:t>%</w:t>
            </w:r>
          </w:p>
        </w:tc>
      </w:tr>
      <w:tr w:rsidR="007172A7" w:rsidRPr="006D1A42" w14:paraId="2018441F" w14:textId="77777777" w:rsidTr="00EF3586">
        <w:trPr>
          <w:jc w:val="center"/>
        </w:trPr>
        <w:tc>
          <w:tcPr>
            <w:tcW w:w="8500" w:type="dxa"/>
            <w:gridSpan w:val="3"/>
          </w:tcPr>
          <w:p w14:paraId="10B9077F" w14:textId="1D27FDCB" w:rsidR="007172A7" w:rsidRPr="006D1A42" w:rsidRDefault="00A423AB"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Total to pay</w:t>
            </w:r>
          </w:p>
        </w:tc>
        <w:tc>
          <w:tcPr>
            <w:tcW w:w="1706" w:type="dxa"/>
          </w:tcPr>
          <w:p w14:paraId="2561481D" w14:textId="4027D76D" w:rsidR="007172A7" w:rsidRPr="006D1A42" w:rsidRDefault="007172A7" w:rsidP="006D1A42">
            <w:pPr>
              <w:jc w:val="center"/>
              <w:rPr>
                <w:rFonts w:ascii="Times New Roman" w:eastAsia="Times New Roman" w:hAnsi="Times New Roman" w:cs="Times New Roman"/>
                <w:b/>
              </w:rPr>
            </w:pPr>
            <w:r w:rsidRPr="006D1A42">
              <w:rPr>
                <w:rFonts w:ascii="Times New Roman" w:eastAsia="Times New Roman" w:hAnsi="Times New Roman" w:cs="Times New Roman"/>
                <w:b/>
              </w:rPr>
              <w:t>100%</w:t>
            </w:r>
          </w:p>
        </w:tc>
      </w:tr>
    </w:tbl>
    <w:p w14:paraId="47FD220B" w14:textId="40A03A3C" w:rsidR="009B386C" w:rsidRPr="006D1A42" w:rsidRDefault="009B386C" w:rsidP="006D1A42">
      <w:pPr>
        <w:spacing w:after="0" w:line="240" w:lineRule="auto"/>
        <w:jc w:val="both"/>
        <w:rPr>
          <w:rFonts w:ascii="Times New Roman" w:eastAsia="Times New Roman" w:hAnsi="Times New Roman" w:cs="Times New Roman"/>
          <w:bCs/>
        </w:rPr>
      </w:pPr>
    </w:p>
    <w:p w14:paraId="709D33DE" w14:textId="2E01A7B2" w:rsidR="00E900A2" w:rsidRPr="006D1A42" w:rsidRDefault="00B14E90" w:rsidP="006D1A42">
      <w:pPr>
        <w:spacing w:after="0" w:line="240" w:lineRule="auto"/>
        <w:jc w:val="both"/>
        <w:rPr>
          <w:rFonts w:ascii="Times New Roman" w:hAnsi="Times New Roman" w:cs="Times New Roman"/>
        </w:rPr>
      </w:pPr>
      <w:r w:rsidRPr="006D1A42">
        <w:rPr>
          <w:rFonts w:ascii="Times New Roman" w:eastAsia="Times New Roman" w:hAnsi="Times New Roman" w:cs="Times New Roman"/>
          <w:b/>
        </w:rPr>
        <w:t xml:space="preserve">Required </w:t>
      </w:r>
      <w:proofErr w:type="gramStart"/>
      <w:r w:rsidRPr="006D1A42">
        <w:rPr>
          <w:rFonts w:ascii="Times New Roman" w:eastAsia="Times New Roman" w:hAnsi="Times New Roman" w:cs="Times New Roman"/>
          <w:b/>
        </w:rPr>
        <w:t>skills</w:t>
      </w:r>
      <w:proofErr w:type="gramEnd"/>
    </w:p>
    <w:p w14:paraId="1B5EE950" w14:textId="4339BE9A" w:rsidR="00443FE0" w:rsidRPr="006D1A42" w:rsidRDefault="00B14E90" w:rsidP="006D1A42">
      <w:pPr>
        <w:pStyle w:val="Prrafodelista"/>
        <w:numPr>
          <w:ilvl w:val="0"/>
          <w:numId w:val="27"/>
        </w:numPr>
        <w:spacing w:before="0" w:after="0" w:line="240" w:lineRule="auto"/>
        <w:jc w:val="both"/>
        <w:rPr>
          <w:rFonts w:ascii="Times New Roman" w:eastAsia="Times New Roman" w:hAnsi="Times New Roman" w:cs="Times New Roman"/>
          <w:b/>
          <w:sz w:val="22"/>
          <w:szCs w:val="22"/>
          <w:lang w:val="es-HN"/>
        </w:rPr>
      </w:pPr>
      <w:proofErr w:type="spellStart"/>
      <w:r w:rsidRPr="006D1A42">
        <w:rPr>
          <w:rFonts w:ascii="Times New Roman" w:eastAsia="Times New Roman" w:hAnsi="Times New Roman" w:cs="Times New Roman"/>
          <w:b/>
          <w:sz w:val="22"/>
          <w:szCs w:val="22"/>
          <w:lang w:val="es-HN"/>
        </w:rPr>
        <w:t>Academic</w:t>
      </w:r>
      <w:proofErr w:type="spellEnd"/>
      <w:r w:rsidRPr="006D1A42">
        <w:rPr>
          <w:rFonts w:ascii="Times New Roman" w:eastAsia="Times New Roman" w:hAnsi="Times New Roman" w:cs="Times New Roman"/>
          <w:b/>
          <w:sz w:val="22"/>
          <w:szCs w:val="22"/>
          <w:lang w:val="es-HN"/>
        </w:rPr>
        <w:t xml:space="preserve"> </w:t>
      </w:r>
      <w:proofErr w:type="spellStart"/>
      <w:r w:rsidRPr="006D1A42">
        <w:rPr>
          <w:rFonts w:ascii="Times New Roman" w:eastAsia="Times New Roman" w:hAnsi="Times New Roman" w:cs="Times New Roman"/>
          <w:b/>
          <w:sz w:val="22"/>
          <w:szCs w:val="22"/>
          <w:lang w:val="es-HN"/>
        </w:rPr>
        <w:t>education</w:t>
      </w:r>
      <w:proofErr w:type="spellEnd"/>
    </w:p>
    <w:p w14:paraId="19FBDB13" w14:textId="7D18F21F"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University degree: Law, International Relations, Political Science, Business Administration, or related careers.</w:t>
      </w:r>
    </w:p>
    <w:p w14:paraId="6E102C76" w14:textId="3E4D0E7D"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 xml:space="preserve">Specialization in migration issues, human rights, </w:t>
      </w:r>
      <w:r w:rsidR="006D1A42" w:rsidRPr="006D1A42">
        <w:rPr>
          <w:rFonts w:ascii="Times New Roman" w:hAnsi="Times New Roman" w:cs="Times New Roman"/>
          <w:sz w:val="22"/>
          <w:szCs w:val="22"/>
          <w:lang w:val="en-US"/>
        </w:rPr>
        <w:t xml:space="preserve">and </w:t>
      </w:r>
      <w:r w:rsidRPr="006D1A42">
        <w:rPr>
          <w:rFonts w:ascii="Times New Roman" w:hAnsi="Times New Roman" w:cs="Times New Roman"/>
          <w:sz w:val="22"/>
          <w:szCs w:val="22"/>
          <w:lang w:val="en-US"/>
        </w:rPr>
        <w:t>international law: Desirable</w:t>
      </w:r>
    </w:p>
    <w:p w14:paraId="7D868C6C" w14:textId="2B0DC471"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English</w:t>
      </w:r>
      <w:r w:rsidR="006D1A42" w:rsidRPr="006D1A42">
        <w:rPr>
          <w:rFonts w:ascii="Times New Roman" w:hAnsi="Times New Roman" w:cs="Times New Roman"/>
          <w:sz w:val="22"/>
          <w:szCs w:val="22"/>
          <w:lang w:val="en-US"/>
        </w:rPr>
        <w:t xml:space="preserve"> and Spanish</w:t>
      </w:r>
      <w:r w:rsidRPr="006D1A42">
        <w:rPr>
          <w:rFonts w:ascii="Times New Roman" w:hAnsi="Times New Roman" w:cs="Times New Roman"/>
          <w:sz w:val="22"/>
          <w:szCs w:val="22"/>
          <w:lang w:val="en-US"/>
        </w:rPr>
        <w:t xml:space="preserve"> level: advanced</w:t>
      </w:r>
    </w:p>
    <w:p w14:paraId="5C8459BF" w14:textId="77777777" w:rsidR="00842C8F" w:rsidRPr="006D1A42" w:rsidRDefault="00842C8F" w:rsidP="006D1A42">
      <w:pPr>
        <w:pStyle w:val="Prrafodelista"/>
        <w:autoSpaceDE w:val="0"/>
        <w:autoSpaceDN w:val="0"/>
        <w:adjustRightInd w:val="0"/>
        <w:spacing w:before="0" w:after="0" w:line="240" w:lineRule="auto"/>
        <w:jc w:val="both"/>
        <w:rPr>
          <w:rFonts w:ascii="Times New Roman" w:hAnsi="Times New Roman" w:cs="Times New Roman"/>
          <w:sz w:val="22"/>
          <w:szCs w:val="22"/>
          <w:lang w:val="en-US"/>
        </w:rPr>
      </w:pPr>
    </w:p>
    <w:p w14:paraId="6C2D4D3E" w14:textId="5D8A42B7" w:rsidR="00E900A2" w:rsidRPr="006D1A42" w:rsidRDefault="00B14E90" w:rsidP="006D1A42">
      <w:pPr>
        <w:pStyle w:val="Prrafodelista"/>
        <w:numPr>
          <w:ilvl w:val="0"/>
          <w:numId w:val="27"/>
        </w:numPr>
        <w:spacing w:before="0" w:after="0" w:line="240" w:lineRule="auto"/>
        <w:jc w:val="both"/>
        <w:rPr>
          <w:rFonts w:ascii="Times New Roman" w:eastAsia="Times New Roman" w:hAnsi="Times New Roman" w:cs="Times New Roman"/>
          <w:b/>
          <w:sz w:val="22"/>
          <w:szCs w:val="22"/>
          <w:lang w:val="es-HN"/>
        </w:rPr>
      </w:pPr>
      <w:proofErr w:type="spellStart"/>
      <w:r w:rsidRPr="006D1A42">
        <w:rPr>
          <w:rFonts w:ascii="Times New Roman" w:eastAsia="Times New Roman" w:hAnsi="Times New Roman" w:cs="Times New Roman"/>
          <w:b/>
          <w:sz w:val="22"/>
          <w:szCs w:val="22"/>
          <w:lang w:val="es-HN"/>
        </w:rPr>
        <w:t>Experience</w:t>
      </w:r>
      <w:proofErr w:type="spellEnd"/>
    </w:p>
    <w:p w14:paraId="52344FAF" w14:textId="2A6BFA71"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Minimum experience of 2 years in positions with monitoring and promotion activities</w:t>
      </w:r>
    </w:p>
    <w:p w14:paraId="3BE1E01D" w14:textId="20CF3968"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lastRenderedPageBreak/>
        <w:t>Experience in the management and execution of programs and projects.</w:t>
      </w:r>
    </w:p>
    <w:p w14:paraId="48DA18A2" w14:textId="77777777" w:rsidR="00960AEF" w:rsidRPr="006D1A42" w:rsidRDefault="00960AEF" w:rsidP="006D1A42">
      <w:pPr>
        <w:spacing w:after="0" w:line="240" w:lineRule="auto"/>
        <w:jc w:val="both"/>
        <w:rPr>
          <w:rFonts w:ascii="Times New Roman" w:hAnsi="Times New Roman" w:cs="Times New Roman"/>
        </w:rPr>
      </w:pPr>
    </w:p>
    <w:p w14:paraId="374967DD" w14:textId="69566AA2" w:rsidR="00E900A2" w:rsidRPr="006D1A42" w:rsidRDefault="00B14E90" w:rsidP="006D1A42">
      <w:pPr>
        <w:pStyle w:val="Prrafodelista"/>
        <w:numPr>
          <w:ilvl w:val="0"/>
          <w:numId w:val="27"/>
        </w:numPr>
        <w:spacing w:before="0" w:after="0" w:line="240" w:lineRule="auto"/>
        <w:jc w:val="both"/>
        <w:rPr>
          <w:rFonts w:ascii="Times New Roman" w:eastAsia="Times New Roman" w:hAnsi="Times New Roman" w:cs="Times New Roman"/>
          <w:b/>
          <w:sz w:val="22"/>
          <w:szCs w:val="22"/>
          <w:lang w:val="es-HN"/>
        </w:rPr>
      </w:pPr>
      <w:proofErr w:type="spellStart"/>
      <w:r w:rsidRPr="006D1A42">
        <w:rPr>
          <w:rFonts w:ascii="Times New Roman" w:eastAsia="Times New Roman" w:hAnsi="Times New Roman" w:cs="Times New Roman"/>
          <w:b/>
          <w:sz w:val="22"/>
          <w:szCs w:val="22"/>
          <w:lang w:val="es-HN"/>
        </w:rPr>
        <w:t>Knowledge</w:t>
      </w:r>
      <w:proofErr w:type="spellEnd"/>
    </w:p>
    <w:p w14:paraId="24A05530" w14:textId="661796BA" w:rsidR="004C2346" w:rsidRPr="006D1A42" w:rsidRDefault="004C2346"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Knowledge of labor rights (desirable)</w:t>
      </w:r>
    </w:p>
    <w:p w14:paraId="3345B666" w14:textId="3616D2C3" w:rsidR="003B6376" w:rsidRPr="006D1A42" w:rsidRDefault="004C2346"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Knowledge of consular processes (desirable)</w:t>
      </w:r>
    </w:p>
    <w:p w14:paraId="1273775B" w14:textId="47B8675D" w:rsidR="0013730C" w:rsidRPr="006D1A42" w:rsidRDefault="0013730C" w:rsidP="006D1A42">
      <w:pPr>
        <w:pStyle w:val="Prrafodelista"/>
        <w:spacing w:before="0" w:after="0" w:line="240" w:lineRule="auto"/>
        <w:ind w:left="705"/>
        <w:jc w:val="both"/>
        <w:rPr>
          <w:rFonts w:ascii="Times New Roman" w:eastAsia="Times New Roman" w:hAnsi="Times New Roman" w:cs="Times New Roman"/>
          <w:sz w:val="22"/>
          <w:szCs w:val="22"/>
          <w:lang w:val="en-US"/>
        </w:rPr>
      </w:pPr>
    </w:p>
    <w:p w14:paraId="649D5C8A" w14:textId="1A870F96" w:rsidR="00E900A2" w:rsidRPr="006D1A42" w:rsidRDefault="00B14E90" w:rsidP="006D1A42">
      <w:pPr>
        <w:pStyle w:val="Prrafodelista"/>
        <w:numPr>
          <w:ilvl w:val="0"/>
          <w:numId w:val="27"/>
        </w:numPr>
        <w:spacing w:before="0" w:after="0" w:line="240" w:lineRule="auto"/>
        <w:jc w:val="both"/>
        <w:rPr>
          <w:rFonts w:ascii="Times New Roman" w:eastAsia="Times New Roman" w:hAnsi="Times New Roman" w:cs="Times New Roman"/>
          <w:b/>
          <w:sz w:val="22"/>
          <w:szCs w:val="22"/>
          <w:lang w:val="es-HN"/>
        </w:rPr>
      </w:pPr>
      <w:proofErr w:type="spellStart"/>
      <w:r w:rsidRPr="006D1A42">
        <w:rPr>
          <w:rFonts w:ascii="Times New Roman" w:eastAsia="Times New Roman" w:hAnsi="Times New Roman" w:cs="Times New Roman"/>
          <w:b/>
          <w:sz w:val="22"/>
          <w:szCs w:val="22"/>
          <w:lang w:val="es-HN"/>
        </w:rPr>
        <w:t>Other</w:t>
      </w:r>
      <w:proofErr w:type="spellEnd"/>
      <w:r w:rsidRPr="006D1A42">
        <w:rPr>
          <w:rFonts w:ascii="Times New Roman" w:eastAsia="Times New Roman" w:hAnsi="Times New Roman" w:cs="Times New Roman"/>
          <w:b/>
          <w:sz w:val="22"/>
          <w:szCs w:val="22"/>
          <w:lang w:val="es-HN"/>
        </w:rPr>
        <w:t xml:space="preserve"> </w:t>
      </w:r>
      <w:proofErr w:type="spellStart"/>
      <w:r w:rsidRPr="006D1A42">
        <w:rPr>
          <w:rFonts w:ascii="Times New Roman" w:eastAsia="Times New Roman" w:hAnsi="Times New Roman" w:cs="Times New Roman"/>
          <w:b/>
          <w:sz w:val="22"/>
          <w:szCs w:val="22"/>
          <w:lang w:val="es-HN"/>
        </w:rPr>
        <w:t>skills</w:t>
      </w:r>
      <w:proofErr w:type="spellEnd"/>
      <w:r w:rsidRPr="006D1A42">
        <w:rPr>
          <w:rFonts w:ascii="Times New Roman" w:eastAsia="Times New Roman" w:hAnsi="Times New Roman" w:cs="Times New Roman"/>
          <w:b/>
          <w:sz w:val="22"/>
          <w:szCs w:val="22"/>
          <w:lang w:val="es-HN"/>
        </w:rPr>
        <w:t xml:space="preserve"> and </w:t>
      </w:r>
      <w:proofErr w:type="spellStart"/>
      <w:r w:rsidRPr="006D1A42">
        <w:rPr>
          <w:rFonts w:ascii="Times New Roman" w:eastAsia="Times New Roman" w:hAnsi="Times New Roman" w:cs="Times New Roman"/>
          <w:b/>
          <w:sz w:val="22"/>
          <w:szCs w:val="22"/>
          <w:lang w:val="es-HN"/>
        </w:rPr>
        <w:t>abilities</w:t>
      </w:r>
      <w:proofErr w:type="spellEnd"/>
    </w:p>
    <w:p w14:paraId="4A6B4D24"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Communication skills</w:t>
      </w:r>
    </w:p>
    <w:p w14:paraId="117B38F8"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Interpersonal skills</w:t>
      </w:r>
    </w:p>
    <w:p w14:paraId="3F45423C"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Strategic planning and organization</w:t>
      </w:r>
    </w:p>
    <w:p w14:paraId="5F0ABDDA"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Orientation to results</w:t>
      </w:r>
    </w:p>
    <w:p w14:paraId="3A224E08"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Technical credibility</w:t>
      </w:r>
    </w:p>
    <w:p w14:paraId="511849B8"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Teamwork</w:t>
      </w:r>
    </w:p>
    <w:p w14:paraId="2BD0F641" w14:textId="77777777" w:rsidR="00960AEF" w:rsidRPr="006D1A42" w:rsidRDefault="00960AEF" w:rsidP="006D1A42">
      <w:pPr>
        <w:pStyle w:val="Prrafodelista"/>
        <w:numPr>
          <w:ilvl w:val="0"/>
          <w:numId w:val="28"/>
        </w:numPr>
        <w:autoSpaceDE w:val="0"/>
        <w:autoSpaceDN w:val="0"/>
        <w:adjustRightInd w:val="0"/>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writing skills</w:t>
      </w:r>
    </w:p>
    <w:p w14:paraId="19081A43" w14:textId="37AEA94D" w:rsidR="00E900A2" w:rsidRPr="006D1A42" w:rsidRDefault="00E900A2" w:rsidP="006D1A42">
      <w:pPr>
        <w:spacing w:after="0" w:line="240" w:lineRule="auto"/>
        <w:jc w:val="both"/>
        <w:rPr>
          <w:rFonts w:ascii="Times New Roman" w:hAnsi="Times New Roman" w:cs="Times New Roman"/>
        </w:rPr>
      </w:pPr>
    </w:p>
    <w:p w14:paraId="2C5E9A4A" w14:textId="00BC8DA8" w:rsidR="00504AAD" w:rsidRPr="006D1A42" w:rsidRDefault="00504AAD" w:rsidP="006D1A42">
      <w:pPr>
        <w:spacing w:after="0" w:line="240" w:lineRule="auto"/>
        <w:jc w:val="both"/>
        <w:rPr>
          <w:rFonts w:ascii="Times New Roman" w:eastAsia="Times New Roman" w:hAnsi="Times New Roman" w:cs="Times New Roman"/>
          <w:b/>
        </w:rPr>
      </w:pPr>
      <w:r w:rsidRPr="006D1A42">
        <w:rPr>
          <w:rFonts w:ascii="Times New Roman" w:eastAsia="Times New Roman" w:hAnsi="Times New Roman" w:cs="Times New Roman"/>
          <w:b/>
        </w:rPr>
        <w:t>Evaluation criteria</w:t>
      </w:r>
    </w:p>
    <w:p w14:paraId="47A1AE8C" w14:textId="39FDC8C0" w:rsidR="00270FAB" w:rsidRPr="006D1A42" w:rsidRDefault="0086680B" w:rsidP="006D1A42">
      <w:pPr>
        <w:spacing w:after="0" w:line="240" w:lineRule="auto"/>
        <w:jc w:val="both"/>
        <w:rPr>
          <w:rFonts w:ascii="Times New Roman" w:hAnsi="Times New Roman" w:cs="Times New Roman"/>
        </w:rPr>
      </w:pPr>
      <w:r w:rsidRPr="006D1A42">
        <w:rPr>
          <w:rFonts w:ascii="Times New Roman" w:hAnsi="Times New Roman" w:cs="Times New Roman"/>
        </w:rPr>
        <w:t xml:space="preserve">The resumes received in response to </w:t>
      </w:r>
      <w:r w:rsidR="006D1A42" w:rsidRPr="006D1A42">
        <w:rPr>
          <w:rFonts w:ascii="Times New Roman" w:hAnsi="Times New Roman" w:cs="Times New Roman"/>
        </w:rPr>
        <w:t xml:space="preserve">this </w:t>
      </w:r>
      <w:proofErr w:type="spellStart"/>
      <w:r w:rsidR="006D1A42" w:rsidRPr="006D1A42">
        <w:rPr>
          <w:rFonts w:ascii="Times New Roman" w:hAnsi="Times New Roman" w:cs="Times New Roman"/>
        </w:rPr>
        <w:t>TdRs</w:t>
      </w:r>
      <w:proofErr w:type="spellEnd"/>
      <w:r w:rsidRPr="006D1A42">
        <w:rPr>
          <w:rFonts w:ascii="Times New Roman" w:hAnsi="Times New Roman" w:cs="Times New Roman"/>
        </w:rPr>
        <w:t xml:space="preserve"> will be reviewed and evaluated according to the following evaluation criteria:</w:t>
      </w:r>
    </w:p>
    <w:tbl>
      <w:tblPr>
        <w:tblStyle w:val="Tablaconcuadrcula"/>
        <w:tblW w:w="10206" w:type="dxa"/>
        <w:jc w:val="center"/>
        <w:tblLayout w:type="fixed"/>
        <w:tblLook w:val="0000" w:firstRow="0" w:lastRow="0" w:firstColumn="0" w:lastColumn="0" w:noHBand="0" w:noVBand="0"/>
      </w:tblPr>
      <w:tblGrid>
        <w:gridCol w:w="562"/>
        <w:gridCol w:w="8242"/>
        <w:gridCol w:w="1402"/>
      </w:tblGrid>
      <w:tr w:rsidR="00647ECC" w:rsidRPr="006D1A42" w14:paraId="6191E97B" w14:textId="77777777" w:rsidTr="00D842CA">
        <w:trPr>
          <w:trHeight w:val="409"/>
          <w:jc w:val="center"/>
        </w:trPr>
        <w:tc>
          <w:tcPr>
            <w:tcW w:w="562" w:type="dxa"/>
          </w:tcPr>
          <w:p w14:paraId="2C3825C4" w14:textId="00438632" w:rsidR="00647ECC" w:rsidRPr="006D1A42" w:rsidRDefault="00647ECC" w:rsidP="006D1A42">
            <w:pPr>
              <w:autoSpaceDE w:val="0"/>
              <w:autoSpaceDN w:val="0"/>
              <w:adjustRightInd w:val="0"/>
              <w:jc w:val="center"/>
              <w:rPr>
                <w:rFonts w:ascii="Times New Roman" w:eastAsiaTheme="minorEastAsia" w:hAnsi="Times New Roman" w:cs="Times New Roman"/>
                <w:b/>
                <w:bCs/>
                <w:lang w:val="es-PA"/>
              </w:rPr>
            </w:pPr>
            <w:r w:rsidRPr="006D1A42">
              <w:rPr>
                <w:rFonts w:ascii="Times New Roman" w:eastAsiaTheme="minorEastAsia" w:hAnsi="Times New Roman" w:cs="Times New Roman"/>
                <w:b/>
                <w:bCs/>
                <w:lang w:val="es-PA"/>
              </w:rPr>
              <w:t>No.</w:t>
            </w:r>
          </w:p>
        </w:tc>
        <w:tc>
          <w:tcPr>
            <w:tcW w:w="8242" w:type="dxa"/>
          </w:tcPr>
          <w:p w14:paraId="662B1F7F" w14:textId="420E7150" w:rsidR="00647ECC" w:rsidRPr="006D1A42" w:rsidRDefault="006D1A42" w:rsidP="006D1A42">
            <w:pPr>
              <w:autoSpaceDE w:val="0"/>
              <w:autoSpaceDN w:val="0"/>
              <w:adjustRightInd w:val="0"/>
              <w:jc w:val="center"/>
              <w:rPr>
                <w:rFonts w:ascii="Times New Roman" w:eastAsiaTheme="minorEastAsia" w:hAnsi="Times New Roman" w:cs="Times New Roman"/>
                <w:b/>
                <w:bCs/>
                <w:lang w:val="es-PA"/>
              </w:rPr>
            </w:pPr>
            <w:proofErr w:type="spellStart"/>
            <w:r w:rsidRPr="006D1A42">
              <w:rPr>
                <w:rFonts w:ascii="Times New Roman" w:eastAsiaTheme="minorEastAsia" w:hAnsi="Times New Roman" w:cs="Times New Roman"/>
                <w:b/>
                <w:bCs/>
                <w:lang w:val="es-PA"/>
              </w:rPr>
              <w:t>E</w:t>
            </w:r>
            <w:r w:rsidR="00647ECC" w:rsidRPr="006D1A42">
              <w:rPr>
                <w:rFonts w:ascii="Times New Roman" w:eastAsiaTheme="minorEastAsia" w:hAnsi="Times New Roman" w:cs="Times New Roman"/>
                <w:b/>
                <w:bCs/>
                <w:lang w:val="es-PA"/>
              </w:rPr>
              <w:t>valuation</w:t>
            </w:r>
            <w:proofErr w:type="spellEnd"/>
            <w:r w:rsidR="00647ECC" w:rsidRPr="006D1A42">
              <w:rPr>
                <w:rFonts w:ascii="Times New Roman" w:eastAsiaTheme="minorEastAsia" w:hAnsi="Times New Roman" w:cs="Times New Roman"/>
                <w:b/>
                <w:bCs/>
                <w:lang w:val="es-PA"/>
              </w:rPr>
              <w:t xml:space="preserve"> </w:t>
            </w:r>
            <w:proofErr w:type="spellStart"/>
            <w:r w:rsidR="00647ECC" w:rsidRPr="006D1A42">
              <w:rPr>
                <w:rFonts w:ascii="Times New Roman" w:eastAsiaTheme="minorEastAsia" w:hAnsi="Times New Roman" w:cs="Times New Roman"/>
                <w:b/>
                <w:bCs/>
                <w:lang w:val="es-PA"/>
              </w:rPr>
              <w:t>criteria</w:t>
            </w:r>
            <w:proofErr w:type="spellEnd"/>
          </w:p>
        </w:tc>
        <w:tc>
          <w:tcPr>
            <w:tcW w:w="1402" w:type="dxa"/>
          </w:tcPr>
          <w:p w14:paraId="1F642FFE" w14:textId="7B2CAA86" w:rsidR="00647ECC" w:rsidRPr="006D1A42" w:rsidRDefault="006D1A42" w:rsidP="006D1A42">
            <w:pPr>
              <w:autoSpaceDE w:val="0"/>
              <w:autoSpaceDN w:val="0"/>
              <w:adjustRightInd w:val="0"/>
              <w:jc w:val="center"/>
              <w:rPr>
                <w:rFonts w:ascii="Times New Roman" w:eastAsiaTheme="minorEastAsia" w:hAnsi="Times New Roman" w:cs="Times New Roman"/>
                <w:b/>
                <w:bCs/>
                <w:lang w:val="es-PA"/>
              </w:rPr>
            </w:pPr>
            <w:proofErr w:type="spellStart"/>
            <w:r w:rsidRPr="006D1A42">
              <w:rPr>
                <w:rFonts w:ascii="Times New Roman" w:eastAsiaTheme="minorEastAsia" w:hAnsi="Times New Roman" w:cs="Times New Roman"/>
                <w:b/>
                <w:bCs/>
                <w:lang w:val="es-PA"/>
              </w:rPr>
              <w:t>M</w:t>
            </w:r>
            <w:r w:rsidR="000854F8" w:rsidRPr="006D1A42">
              <w:rPr>
                <w:rFonts w:ascii="Times New Roman" w:eastAsiaTheme="minorEastAsia" w:hAnsi="Times New Roman" w:cs="Times New Roman"/>
                <w:b/>
                <w:bCs/>
                <w:lang w:val="es-PA"/>
              </w:rPr>
              <w:t>aximum</w:t>
            </w:r>
            <w:proofErr w:type="spellEnd"/>
            <w:r w:rsidR="000854F8" w:rsidRPr="006D1A42">
              <w:rPr>
                <w:rFonts w:ascii="Times New Roman" w:eastAsiaTheme="minorEastAsia" w:hAnsi="Times New Roman" w:cs="Times New Roman"/>
                <w:b/>
                <w:bCs/>
                <w:lang w:val="es-PA"/>
              </w:rPr>
              <w:t xml:space="preserve"> rating</w:t>
            </w:r>
          </w:p>
        </w:tc>
      </w:tr>
      <w:tr w:rsidR="004C2346" w:rsidRPr="006D1A42" w14:paraId="12905363" w14:textId="77777777" w:rsidTr="00D842CA">
        <w:trPr>
          <w:trHeight w:val="226"/>
          <w:jc w:val="center"/>
        </w:trPr>
        <w:tc>
          <w:tcPr>
            <w:tcW w:w="562" w:type="dxa"/>
          </w:tcPr>
          <w:p w14:paraId="1B2FC8BF" w14:textId="5FF355F9"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1</w:t>
            </w:r>
          </w:p>
        </w:tc>
        <w:tc>
          <w:tcPr>
            <w:tcW w:w="8242" w:type="dxa"/>
          </w:tcPr>
          <w:p w14:paraId="266615CB" w14:textId="0C11AE81" w:rsidR="004C2346" w:rsidRPr="006D1A42" w:rsidRDefault="004C2346" w:rsidP="006D1A42">
            <w:pPr>
              <w:autoSpaceDE w:val="0"/>
              <w:autoSpaceDN w:val="0"/>
              <w:adjustRightInd w:val="0"/>
              <w:jc w:val="both"/>
              <w:rPr>
                <w:rFonts w:ascii="Times New Roman" w:eastAsiaTheme="minorEastAsia" w:hAnsi="Times New Roman" w:cs="Times New Roman"/>
                <w:lang w:val="en-US"/>
              </w:rPr>
            </w:pPr>
            <w:r w:rsidRPr="006D1A42">
              <w:rPr>
                <w:rFonts w:ascii="Times New Roman" w:eastAsiaTheme="minorEastAsia" w:hAnsi="Times New Roman" w:cs="Times New Roman"/>
                <w:lang w:val="en-US"/>
              </w:rPr>
              <w:t>Legal degree with a minimum of 2 years</w:t>
            </w:r>
            <w:r w:rsidR="005C3378" w:rsidRPr="006D1A42">
              <w:rPr>
                <w:rFonts w:ascii="Times New Roman" w:eastAsiaTheme="minorEastAsia" w:hAnsi="Times New Roman" w:cs="Times New Roman"/>
                <w:lang w:val="en-US"/>
              </w:rPr>
              <w:t xml:space="preserve"> of</w:t>
            </w:r>
            <w:r w:rsidRPr="006D1A42">
              <w:rPr>
                <w:rFonts w:ascii="Times New Roman" w:eastAsiaTheme="minorEastAsia" w:hAnsi="Times New Roman" w:cs="Times New Roman"/>
                <w:lang w:val="en-US"/>
              </w:rPr>
              <w:t xml:space="preserve"> experience in positions with activities related to employability or labor intermediation.</w:t>
            </w:r>
          </w:p>
        </w:tc>
        <w:tc>
          <w:tcPr>
            <w:tcW w:w="1402" w:type="dxa"/>
          </w:tcPr>
          <w:p w14:paraId="355ED7FA" w14:textId="4D623AFF"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30%</w:t>
            </w:r>
          </w:p>
        </w:tc>
      </w:tr>
      <w:tr w:rsidR="004C2346" w:rsidRPr="006D1A42" w14:paraId="02D0DC35" w14:textId="77777777" w:rsidTr="00D842CA">
        <w:trPr>
          <w:trHeight w:val="226"/>
          <w:jc w:val="center"/>
        </w:trPr>
        <w:tc>
          <w:tcPr>
            <w:tcW w:w="562" w:type="dxa"/>
          </w:tcPr>
          <w:p w14:paraId="4C6AB4F6" w14:textId="1F7EA2AA"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2</w:t>
            </w:r>
          </w:p>
        </w:tc>
        <w:tc>
          <w:tcPr>
            <w:tcW w:w="8242" w:type="dxa"/>
          </w:tcPr>
          <w:p w14:paraId="45DBADF8" w14:textId="3C133327" w:rsidR="004C2346" w:rsidRPr="006D1A42" w:rsidRDefault="004C2346" w:rsidP="006D1A42">
            <w:pPr>
              <w:autoSpaceDE w:val="0"/>
              <w:autoSpaceDN w:val="0"/>
              <w:adjustRightInd w:val="0"/>
              <w:jc w:val="both"/>
              <w:rPr>
                <w:rFonts w:ascii="Times New Roman" w:eastAsiaTheme="minorEastAsia" w:hAnsi="Times New Roman" w:cs="Times New Roman"/>
                <w:lang w:val="en-US"/>
              </w:rPr>
            </w:pPr>
            <w:r w:rsidRPr="006D1A42">
              <w:rPr>
                <w:rFonts w:ascii="Times New Roman" w:eastAsiaTheme="minorEastAsia" w:hAnsi="Times New Roman" w:cs="Times New Roman"/>
                <w:lang w:val="en-US"/>
              </w:rPr>
              <w:t>Proven experience in related work</w:t>
            </w:r>
          </w:p>
        </w:tc>
        <w:tc>
          <w:tcPr>
            <w:tcW w:w="1402" w:type="dxa"/>
          </w:tcPr>
          <w:p w14:paraId="17ADD4FE" w14:textId="12689A96" w:rsidR="004C2346" w:rsidRPr="006D1A42" w:rsidRDefault="005C3378"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20</w:t>
            </w:r>
            <w:r w:rsidR="004C2346" w:rsidRPr="006D1A42">
              <w:rPr>
                <w:rFonts w:ascii="Times New Roman" w:eastAsiaTheme="minorEastAsia" w:hAnsi="Times New Roman" w:cs="Times New Roman"/>
                <w:lang w:val="es-PA"/>
              </w:rPr>
              <w:t>%</w:t>
            </w:r>
          </w:p>
        </w:tc>
      </w:tr>
      <w:tr w:rsidR="004C2346" w:rsidRPr="006D1A42" w14:paraId="27F0C0B6" w14:textId="77777777" w:rsidTr="00D842CA">
        <w:trPr>
          <w:trHeight w:val="226"/>
          <w:jc w:val="center"/>
        </w:trPr>
        <w:tc>
          <w:tcPr>
            <w:tcW w:w="562" w:type="dxa"/>
          </w:tcPr>
          <w:p w14:paraId="07407B29" w14:textId="1E212B1D"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3</w:t>
            </w:r>
          </w:p>
        </w:tc>
        <w:tc>
          <w:tcPr>
            <w:tcW w:w="8242" w:type="dxa"/>
          </w:tcPr>
          <w:p w14:paraId="219C9F1E" w14:textId="31F8A1F4" w:rsidR="004C2346" w:rsidRPr="006D1A42" w:rsidRDefault="004C2346" w:rsidP="006D1A42">
            <w:pPr>
              <w:autoSpaceDE w:val="0"/>
              <w:autoSpaceDN w:val="0"/>
              <w:adjustRightInd w:val="0"/>
              <w:jc w:val="both"/>
              <w:rPr>
                <w:rFonts w:ascii="Times New Roman" w:eastAsiaTheme="minorEastAsia" w:hAnsi="Times New Roman" w:cs="Times New Roman"/>
                <w:lang w:val="en-US"/>
              </w:rPr>
            </w:pPr>
            <w:r w:rsidRPr="006D1A42">
              <w:rPr>
                <w:rFonts w:ascii="Times New Roman" w:eastAsiaTheme="minorEastAsia" w:hAnsi="Times New Roman" w:cs="Times New Roman"/>
                <w:lang w:val="en-US"/>
              </w:rPr>
              <w:t>Previous performance/References</w:t>
            </w:r>
          </w:p>
        </w:tc>
        <w:tc>
          <w:tcPr>
            <w:tcW w:w="1402" w:type="dxa"/>
          </w:tcPr>
          <w:p w14:paraId="10910EC8" w14:textId="5F2E4071" w:rsidR="004C2346" w:rsidRPr="006D1A42" w:rsidRDefault="005C3378"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20</w:t>
            </w:r>
            <w:r w:rsidR="004C2346" w:rsidRPr="006D1A42">
              <w:rPr>
                <w:rFonts w:ascii="Times New Roman" w:eastAsiaTheme="minorEastAsia" w:hAnsi="Times New Roman" w:cs="Times New Roman"/>
                <w:lang w:val="es-PA"/>
              </w:rPr>
              <w:t>%</w:t>
            </w:r>
          </w:p>
        </w:tc>
      </w:tr>
      <w:tr w:rsidR="004C2346" w:rsidRPr="006D1A42" w14:paraId="4A9E4D28" w14:textId="77777777" w:rsidTr="00D842CA">
        <w:trPr>
          <w:trHeight w:val="226"/>
          <w:jc w:val="center"/>
        </w:trPr>
        <w:tc>
          <w:tcPr>
            <w:tcW w:w="562" w:type="dxa"/>
          </w:tcPr>
          <w:p w14:paraId="1F46391B" w14:textId="3608E850"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4</w:t>
            </w:r>
          </w:p>
        </w:tc>
        <w:tc>
          <w:tcPr>
            <w:tcW w:w="8242" w:type="dxa"/>
          </w:tcPr>
          <w:p w14:paraId="640972EF" w14:textId="0EC5237A" w:rsidR="004C2346" w:rsidRPr="006D1A42" w:rsidRDefault="004C2346" w:rsidP="006D1A42">
            <w:pPr>
              <w:autoSpaceDE w:val="0"/>
              <w:autoSpaceDN w:val="0"/>
              <w:adjustRightInd w:val="0"/>
              <w:jc w:val="both"/>
              <w:rPr>
                <w:rFonts w:ascii="Times New Roman" w:eastAsiaTheme="minorEastAsia" w:hAnsi="Times New Roman" w:cs="Times New Roman"/>
                <w:lang w:val="en-US"/>
              </w:rPr>
            </w:pPr>
            <w:r w:rsidRPr="006D1A42">
              <w:rPr>
                <w:rFonts w:ascii="Times New Roman" w:eastAsiaTheme="minorEastAsia" w:hAnsi="Times New Roman" w:cs="Times New Roman"/>
                <w:lang w:val="en-US"/>
              </w:rPr>
              <w:t>Analysis of competencies and skills</w:t>
            </w:r>
          </w:p>
        </w:tc>
        <w:tc>
          <w:tcPr>
            <w:tcW w:w="1402" w:type="dxa"/>
          </w:tcPr>
          <w:p w14:paraId="598B2885" w14:textId="3BEEADB4" w:rsidR="004C2346" w:rsidRPr="006D1A42" w:rsidRDefault="004C2346" w:rsidP="006D1A42">
            <w:pPr>
              <w:autoSpaceDE w:val="0"/>
              <w:autoSpaceDN w:val="0"/>
              <w:adjustRightInd w:val="0"/>
              <w:jc w:val="center"/>
              <w:rPr>
                <w:rFonts w:ascii="Times New Roman" w:eastAsiaTheme="minorEastAsia" w:hAnsi="Times New Roman" w:cs="Times New Roman"/>
                <w:lang w:val="es-PA"/>
              </w:rPr>
            </w:pPr>
            <w:r w:rsidRPr="006D1A42">
              <w:rPr>
                <w:rFonts w:ascii="Times New Roman" w:eastAsiaTheme="minorEastAsia" w:hAnsi="Times New Roman" w:cs="Times New Roman"/>
                <w:lang w:val="es-PA"/>
              </w:rPr>
              <w:t>30%</w:t>
            </w:r>
          </w:p>
        </w:tc>
      </w:tr>
      <w:tr w:rsidR="00D842CA" w:rsidRPr="006D1A42" w14:paraId="3D5AD7E1" w14:textId="77777777" w:rsidTr="00F250BC">
        <w:trPr>
          <w:trHeight w:val="409"/>
          <w:jc w:val="center"/>
        </w:trPr>
        <w:tc>
          <w:tcPr>
            <w:tcW w:w="8804" w:type="dxa"/>
            <w:gridSpan w:val="2"/>
          </w:tcPr>
          <w:p w14:paraId="358CC0BB" w14:textId="59A2B4C4" w:rsidR="00D842CA" w:rsidRPr="006D1A42" w:rsidRDefault="00D842CA" w:rsidP="006D1A42">
            <w:pPr>
              <w:autoSpaceDE w:val="0"/>
              <w:autoSpaceDN w:val="0"/>
              <w:adjustRightInd w:val="0"/>
              <w:jc w:val="center"/>
              <w:rPr>
                <w:rFonts w:ascii="Times New Roman" w:eastAsiaTheme="minorEastAsia" w:hAnsi="Times New Roman" w:cs="Times New Roman"/>
                <w:b/>
                <w:bCs/>
                <w:lang w:val="es-PA"/>
              </w:rPr>
            </w:pPr>
            <w:r w:rsidRPr="006D1A42">
              <w:rPr>
                <w:rFonts w:ascii="Times New Roman" w:eastAsiaTheme="minorEastAsia" w:hAnsi="Times New Roman" w:cs="Times New Roman"/>
                <w:b/>
                <w:bCs/>
                <w:lang w:val="es-PA"/>
              </w:rPr>
              <w:t>Total</w:t>
            </w:r>
          </w:p>
        </w:tc>
        <w:tc>
          <w:tcPr>
            <w:tcW w:w="1402" w:type="dxa"/>
          </w:tcPr>
          <w:p w14:paraId="73CA9248" w14:textId="32613289" w:rsidR="00D842CA" w:rsidRPr="006D1A42" w:rsidRDefault="00D842CA" w:rsidP="006D1A42">
            <w:pPr>
              <w:autoSpaceDE w:val="0"/>
              <w:autoSpaceDN w:val="0"/>
              <w:adjustRightInd w:val="0"/>
              <w:jc w:val="center"/>
              <w:rPr>
                <w:rFonts w:ascii="Times New Roman" w:eastAsiaTheme="minorEastAsia" w:hAnsi="Times New Roman" w:cs="Times New Roman"/>
                <w:b/>
                <w:bCs/>
                <w:lang w:val="es-PA"/>
              </w:rPr>
            </w:pPr>
            <w:r w:rsidRPr="006D1A42">
              <w:rPr>
                <w:rFonts w:ascii="Times New Roman" w:eastAsiaTheme="minorEastAsia" w:hAnsi="Times New Roman" w:cs="Times New Roman"/>
                <w:b/>
                <w:bCs/>
                <w:lang w:val="es-PA"/>
              </w:rPr>
              <w:t>100%</w:t>
            </w:r>
          </w:p>
        </w:tc>
      </w:tr>
    </w:tbl>
    <w:p w14:paraId="1D871510" w14:textId="623FD45D" w:rsidR="00883664" w:rsidRPr="006D1A42" w:rsidRDefault="00883664" w:rsidP="006D1A42">
      <w:pPr>
        <w:spacing w:after="0" w:line="240" w:lineRule="auto"/>
        <w:jc w:val="both"/>
        <w:rPr>
          <w:rFonts w:ascii="Times New Roman" w:hAnsi="Times New Roman" w:cs="Times New Roman"/>
        </w:rPr>
      </w:pPr>
    </w:p>
    <w:p w14:paraId="447DF9A8" w14:textId="0C8A432A" w:rsidR="00A30A8F" w:rsidRPr="006D1A42" w:rsidRDefault="00E36BE6" w:rsidP="006D1A42">
      <w:pPr>
        <w:spacing w:after="0" w:line="240" w:lineRule="auto"/>
        <w:jc w:val="both"/>
        <w:rPr>
          <w:rFonts w:ascii="Times New Roman" w:hAnsi="Times New Roman" w:cs="Times New Roman"/>
          <w:b/>
          <w:bCs/>
        </w:rPr>
      </w:pPr>
      <w:r w:rsidRPr="006D1A42">
        <w:rPr>
          <w:rFonts w:ascii="Times New Roman" w:hAnsi="Times New Roman" w:cs="Times New Roman"/>
          <w:b/>
          <w:bCs/>
        </w:rPr>
        <w:t xml:space="preserve">Documents to submit to </w:t>
      </w:r>
      <w:proofErr w:type="gramStart"/>
      <w:r w:rsidRPr="006D1A42">
        <w:rPr>
          <w:rFonts w:ascii="Times New Roman" w:hAnsi="Times New Roman" w:cs="Times New Roman"/>
          <w:b/>
          <w:bCs/>
        </w:rPr>
        <w:t>apply</w:t>
      </w:r>
      <w:proofErr w:type="gramEnd"/>
    </w:p>
    <w:p w14:paraId="69482E50" w14:textId="3AC761F1" w:rsidR="00FF604A" w:rsidRPr="006D1A42" w:rsidRDefault="00EF23B6" w:rsidP="006D1A42">
      <w:pPr>
        <w:spacing w:after="0" w:line="240" w:lineRule="auto"/>
        <w:jc w:val="both"/>
        <w:rPr>
          <w:rFonts w:ascii="Times New Roman" w:hAnsi="Times New Roman" w:cs="Times New Roman"/>
        </w:rPr>
      </w:pPr>
      <w:r w:rsidRPr="006D1A42">
        <w:rPr>
          <w:rFonts w:ascii="Times New Roman" w:hAnsi="Times New Roman" w:cs="Times New Roman"/>
        </w:rPr>
        <w:t xml:space="preserve">Applicants must send the following documents to the email: </w:t>
      </w:r>
      <w:hyperlink r:id="rId13" w:history="1">
        <w:r w:rsidR="008960C8" w:rsidRPr="006D1A42">
          <w:rPr>
            <w:rStyle w:val="Hipervnculo"/>
            <w:rFonts w:ascii="Times New Roman" w:hAnsi="Times New Roman" w:cs="Times New Roman"/>
          </w:rPr>
          <w:t>propuestasTMS@acdivoca.org</w:t>
        </w:r>
      </w:hyperlink>
      <w:r w:rsidR="00FF604A" w:rsidRPr="006D1A42">
        <w:rPr>
          <w:rFonts w:ascii="Times New Roman" w:hAnsi="Times New Roman" w:cs="Times New Roman"/>
        </w:rPr>
        <w:t xml:space="preserve"> </w:t>
      </w:r>
    </w:p>
    <w:p w14:paraId="2C6C0281" w14:textId="6362E59E" w:rsidR="00A30A8F" w:rsidRPr="006D1A42" w:rsidRDefault="00A30A8F" w:rsidP="006D1A42">
      <w:pPr>
        <w:pStyle w:val="Prrafodelista"/>
        <w:numPr>
          <w:ilvl w:val="0"/>
          <w:numId w:val="22"/>
        </w:numPr>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 xml:space="preserve">Updated resume, highlighting jobs </w:t>
      </w:r>
      <w:r w:rsidR="006D1A42" w:rsidRPr="006D1A42">
        <w:rPr>
          <w:rFonts w:ascii="Times New Roman" w:hAnsi="Times New Roman" w:cs="Times New Roman"/>
          <w:sz w:val="22"/>
          <w:szCs w:val="22"/>
          <w:lang w:val="en-US"/>
        </w:rPr>
        <w:t>like</w:t>
      </w:r>
      <w:r w:rsidRPr="006D1A42">
        <w:rPr>
          <w:rFonts w:ascii="Times New Roman" w:hAnsi="Times New Roman" w:cs="Times New Roman"/>
          <w:sz w:val="22"/>
          <w:szCs w:val="22"/>
          <w:lang w:val="en-US"/>
        </w:rPr>
        <w:t xml:space="preserve"> those required for this </w:t>
      </w:r>
      <w:r w:rsidR="00444D1B" w:rsidRPr="006D1A42">
        <w:rPr>
          <w:rFonts w:ascii="Times New Roman" w:hAnsi="Times New Roman" w:cs="Times New Roman"/>
          <w:sz w:val="22"/>
          <w:szCs w:val="22"/>
          <w:lang w:val="en-US"/>
        </w:rPr>
        <w:t xml:space="preserve">consultancy and the evaluation criteria </w:t>
      </w:r>
      <w:r w:rsidR="006D1A42" w:rsidRPr="006D1A42">
        <w:rPr>
          <w:rFonts w:ascii="Times New Roman" w:hAnsi="Times New Roman" w:cs="Times New Roman"/>
          <w:sz w:val="22"/>
          <w:szCs w:val="22"/>
          <w:lang w:val="en-US"/>
        </w:rPr>
        <w:t>proposed.</w:t>
      </w:r>
    </w:p>
    <w:p w14:paraId="0631505E" w14:textId="3D3EC089" w:rsidR="00FF7AEB" w:rsidRPr="006D1A42" w:rsidRDefault="000E5FC0" w:rsidP="006D1A42">
      <w:pPr>
        <w:pStyle w:val="Prrafodelista"/>
        <w:numPr>
          <w:ilvl w:val="0"/>
          <w:numId w:val="22"/>
        </w:numPr>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 xml:space="preserve">Completed and signed the Consultant Profile found in Annex A of these </w:t>
      </w:r>
      <w:proofErr w:type="spellStart"/>
      <w:r w:rsidRPr="006D1A42">
        <w:rPr>
          <w:rFonts w:ascii="Times New Roman" w:hAnsi="Times New Roman" w:cs="Times New Roman"/>
          <w:sz w:val="22"/>
          <w:szCs w:val="22"/>
          <w:lang w:val="en-US"/>
        </w:rPr>
        <w:t>T</w:t>
      </w:r>
      <w:r w:rsidR="007E3D57" w:rsidRPr="006D1A42">
        <w:rPr>
          <w:rFonts w:ascii="Times New Roman" w:hAnsi="Times New Roman" w:cs="Times New Roman"/>
          <w:sz w:val="22"/>
          <w:szCs w:val="22"/>
          <w:lang w:val="en-US"/>
        </w:rPr>
        <w:t>d</w:t>
      </w:r>
      <w:r w:rsidRPr="006D1A42">
        <w:rPr>
          <w:rFonts w:ascii="Times New Roman" w:hAnsi="Times New Roman" w:cs="Times New Roman"/>
          <w:sz w:val="22"/>
          <w:szCs w:val="22"/>
          <w:lang w:val="en-US"/>
        </w:rPr>
        <w:t>Rs</w:t>
      </w:r>
      <w:proofErr w:type="spellEnd"/>
      <w:r w:rsidR="006D1A42" w:rsidRPr="006D1A42">
        <w:rPr>
          <w:rFonts w:ascii="Times New Roman" w:hAnsi="Times New Roman" w:cs="Times New Roman"/>
          <w:sz w:val="22"/>
          <w:szCs w:val="22"/>
          <w:lang w:val="en-US"/>
        </w:rPr>
        <w:t>.</w:t>
      </w:r>
    </w:p>
    <w:p w14:paraId="46A8D033" w14:textId="2B6D17DF" w:rsidR="00A30A8F" w:rsidRPr="006D1A42" w:rsidRDefault="00A30A8F" w:rsidP="006D1A42">
      <w:pPr>
        <w:pStyle w:val="Prrafodelista"/>
        <w:numPr>
          <w:ilvl w:val="0"/>
          <w:numId w:val="22"/>
        </w:numPr>
        <w:spacing w:before="0" w:after="0" w:line="240" w:lineRule="auto"/>
        <w:jc w:val="both"/>
        <w:rPr>
          <w:rFonts w:ascii="Times New Roman" w:hAnsi="Times New Roman" w:cs="Times New Roman"/>
          <w:sz w:val="22"/>
          <w:szCs w:val="22"/>
          <w:lang w:val="en-US"/>
        </w:rPr>
      </w:pPr>
      <w:r w:rsidRPr="006D1A42">
        <w:rPr>
          <w:rFonts w:ascii="Times New Roman" w:hAnsi="Times New Roman" w:cs="Times New Roman"/>
          <w:sz w:val="22"/>
          <w:szCs w:val="22"/>
          <w:lang w:val="en-US"/>
        </w:rPr>
        <w:t xml:space="preserve">Copy of </w:t>
      </w:r>
      <w:r w:rsidR="006D1A42" w:rsidRPr="006D1A42">
        <w:rPr>
          <w:rFonts w:ascii="Times New Roman" w:hAnsi="Times New Roman" w:cs="Times New Roman"/>
          <w:sz w:val="22"/>
          <w:szCs w:val="22"/>
          <w:lang w:val="en-US"/>
        </w:rPr>
        <w:t xml:space="preserve">the </w:t>
      </w:r>
      <w:r w:rsidRPr="006D1A42">
        <w:rPr>
          <w:rFonts w:ascii="Times New Roman" w:hAnsi="Times New Roman" w:cs="Times New Roman"/>
          <w:sz w:val="22"/>
          <w:szCs w:val="22"/>
          <w:lang w:val="en-US"/>
        </w:rPr>
        <w:t>identification document</w:t>
      </w:r>
      <w:r w:rsidR="006D1A42" w:rsidRPr="006D1A42">
        <w:rPr>
          <w:rFonts w:ascii="Times New Roman" w:hAnsi="Times New Roman" w:cs="Times New Roman"/>
          <w:sz w:val="22"/>
          <w:szCs w:val="22"/>
          <w:lang w:val="en-US"/>
        </w:rPr>
        <w:t>.</w:t>
      </w:r>
    </w:p>
    <w:p w14:paraId="509E4B0E" w14:textId="77777777" w:rsidR="001E2D49" w:rsidRPr="006D1A42" w:rsidRDefault="001E2D49" w:rsidP="006D1A42">
      <w:pPr>
        <w:spacing w:after="0" w:line="240" w:lineRule="auto"/>
        <w:jc w:val="both"/>
        <w:rPr>
          <w:rFonts w:ascii="Times New Roman" w:hAnsi="Times New Roman" w:cs="Times New Roman"/>
        </w:rPr>
      </w:pPr>
    </w:p>
    <w:p w14:paraId="256E22EF" w14:textId="34F27718" w:rsidR="001E2D49" w:rsidRPr="006D1A42" w:rsidRDefault="001E2D49" w:rsidP="006D1A42">
      <w:pPr>
        <w:spacing w:after="0" w:line="240" w:lineRule="auto"/>
        <w:jc w:val="both"/>
        <w:rPr>
          <w:rFonts w:ascii="Times New Roman" w:hAnsi="Times New Roman" w:cs="Times New Roman"/>
        </w:rPr>
      </w:pPr>
      <w:r w:rsidRPr="006D1A42">
        <w:rPr>
          <w:rFonts w:ascii="Times New Roman" w:hAnsi="Times New Roman" w:cs="Times New Roman"/>
        </w:rPr>
        <w:t>The subject of the application email must specify “Promotion Officials of the Temporary Work Program Abroad”.</w:t>
      </w:r>
    </w:p>
    <w:p w14:paraId="52A76795" w14:textId="77777777" w:rsidR="00A30A8F" w:rsidRPr="006D1A42" w:rsidRDefault="00A30A8F" w:rsidP="006D1A42">
      <w:pPr>
        <w:pStyle w:val="Prrafodelista"/>
        <w:spacing w:before="0" w:after="0" w:line="240" w:lineRule="auto"/>
        <w:ind w:left="426"/>
        <w:jc w:val="both"/>
        <w:rPr>
          <w:rFonts w:ascii="Times New Roman" w:hAnsi="Times New Roman" w:cs="Times New Roman"/>
          <w:sz w:val="22"/>
          <w:szCs w:val="22"/>
          <w:lang w:val="en-US"/>
        </w:rPr>
      </w:pPr>
    </w:p>
    <w:p w14:paraId="52528BC5" w14:textId="3EDB8B60" w:rsidR="00835A57" w:rsidRPr="006D1A42" w:rsidRDefault="00A30A8F" w:rsidP="006D1A42">
      <w:pPr>
        <w:spacing w:after="0" w:line="240" w:lineRule="auto"/>
        <w:jc w:val="both"/>
        <w:rPr>
          <w:rFonts w:ascii="Times New Roman" w:hAnsi="Times New Roman" w:cs="Times New Roman"/>
          <w:b/>
          <w:bCs/>
        </w:rPr>
      </w:pPr>
      <w:r w:rsidRPr="006D1A42">
        <w:rPr>
          <w:rFonts w:ascii="Times New Roman" w:hAnsi="Times New Roman" w:cs="Times New Roman"/>
          <w:b/>
          <w:bCs/>
        </w:rPr>
        <w:t>Process schedule</w:t>
      </w:r>
    </w:p>
    <w:tbl>
      <w:tblPr>
        <w:tblStyle w:val="Tablaconcuadrcula"/>
        <w:tblW w:w="0" w:type="auto"/>
        <w:tblLook w:val="04A0" w:firstRow="1" w:lastRow="0" w:firstColumn="1" w:lastColumn="0" w:noHBand="0" w:noVBand="1"/>
      </w:tblPr>
      <w:tblGrid>
        <w:gridCol w:w="4679"/>
        <w:gridCol w:w="4679"/>
      </w:tblGrid>
      <w:tr w:rsidR="00835A57" w:rsidRPr="006D1A42" w14:paraId="3CB943B8" w14:textId="77777777" w:rsidTr="00835A57">
        <w:tc>
          <w:tcPr>
            <w:tcW w:w="4679" w:type="dxa"/>
          </w:tcPr>
          <w:p w14:paraId="43A7D678" w14:textId="76EBF158" w:rsidR="00835A57" w:rsidRPr="006D1A42" w:rsidRDefault="00835A57" w:rsidP="006D1A42">
            <w:pPr>
              <w:jc w:val="center"/>
              <w:rPr>
                <w:rFonts w:ascii="Times New Roman" w:hAnsi="Times New Roman" w:cs="Times New Roman"/>
                <w:b/>
                <w:bCs/>
              </w:rPr>
            </w:pPr>
            <w:r w:rsidRPr="006D1A42">
              <w:rPr>
                <w:rFonts w:ascii="Times New Roman" w:hAnsi="Times New Roman" w:cs="Times New Roman"/>
                <w:b/>
                <w:bCs/>
              </w:rPr>
              <w:t>Activity</w:t>
            </w:r>
          </w:p>
        </w:tc>
        <w:tc>
          <w:tcPr>
            <w:tcW w:w="4679" w:type="dxa"/>
          </w:tcPr>
          <w:p w14:paraId="18DBA0EC" w14:textId="352F5AA1" w:rsidR="00835A57" w:rsidRPr="006D1A42" w:rsidRDefault="00835A57" w:rsidP="006D1A42">
            <w:pPr>
              <w:jc w:val="center"/>
              <w:rPr>
                <w:rFonts w:ascii="Times New Roman" w:hAnsi="Times New Roman" w:cs="Times New Roman"/>
                <w:b/>
                <w:bCs/>
              </w:rPr>
            </w:pPr>
            <w:r w:rsidRPr="006D1A42">
              <w:rPr>
                <w:rFonts w:ascii="Times New Roman" w:hAnsi="Times New Roman" w:cs="Times New Roman"/>
                <w:b/>
                <w:bCs/>
              </w:rPr>
              <w:t>Date</w:t>
            </w:r>
          </w:p>
        </w:tc>
      </w:tr>
      <w:tr w:rsidR="00835A57" w:rsidRPr="006D1A42" w14:paraId="7A60C3BC" w14:textId="77777777" w:rsidTr="00835A57">
        <w:tc>
          <w:tcPr>
            <w:tcW w:w="4679" w:type="dxa"/>
          </w:tcPr>
          <w:p w14:paraId="2A67B659" w14:textId="4472CFED" w:rsidR="00835A57" w:rsidRPr="006D1A42" w:rsidRDefault="00835A57" w:rsidP="006D1A42">
            <w:pPr>
              <w:jc w:val="both"/>
              <w:rPr>
                <w:rFonts w:ascii="Times New Roman" w:hAnsi="Times New Roman" w:cs="Times New Roman"/>
                <w:b/>
                <w:bCs/>
              </w:rPr>
            </w:pPr>
            <w:r w:rsidRPr="006D1A42">
              <w:rPr>
                <w:rFonts w:ascii="Times New Roman" w:hAnsi="Times New Roman" w:cs="Times New Roman"/>
              </w:rPr>
              <w:t>Publication date</w:t>
            </w:r>
          </w:p>
        </w:tc>
        <w:tc>
          <w:tcPr>
            <w:tcW w:w="4679" w:type="dxa"/>
          </w:tcPr>
          <w:p w14:paraId="67CB3944" w14:textId="0F4D421E" w:rsidR="00835A57" w:rsidRPr="006D1A42" w:rsidRDefault="00B30CF4" w:rsidP="006D1A42">
            <w:pPr>
              <w:jc w:val="center"/>
              <w:rPr>
                <w:rFonts w:ascii="Times New Roman" w:hAnsi="Times New Roman" w:cs="Times New Roman"/>
              </w:rPr>
            </w:pPr>
            <w:r w:rsidRPr="006D1A42">
              <w:rPr>
                <w:rFonts w:ascii="Times New Roman" w:hAnsi="Times New Roman" w:cs="Times New Roman"/>
              </w:rPr>
              <w:t>May 31, 2023</w:t>
            </w:r>
          </w:p>
        </w:tc>
      </w:tr>
      <w:tr w:rsidR="00835A57" w:rsidRPr="006D1A42" w14:paraId="7F3B7426" w14:textId="77777777" w:rsidTr="00835A57">
        <w:tc>
          <w:tcPr>
            <w:tcW w:w="4679" w:type="dxa"/>
          </w:tcPr>
          <w:p w14:paraId="05006C7F" w14:textId="463C62D8" w:rsidR="00835A57" w:rsidRPr="006D1A42" w:rsidRDefault="00835A57" w:rsidP="006D1A42">
            <w:pPr>
              <w:jc w:val="both"/>
              <w:rPr>
                <w:rFonts w:ascii="Times New Roman" w:hAnsi="Times New Roman" w:cs="Times New Roman"/>
                <w:b/>
                <w:bCs/>
              </w:rPr>
            </w:pPr>
            <w:r w:rsidRPr="006D1A42">
              <w:rPr>
                <w:rFonts w:ascii="Times New Roman" w:hAnsi="Times New Roman" w:cs="Times New Roman"/>
              </w:rPr>
              <w:t>Deadline to submit applications</w:t>
            </w:r>
          </w:p>
        </w:tc>
        <w:tc>
          <w:tcPr>
            <w:tcW w:w="4679" w:type="dxa"/>
          </w:tcPr>
          <w:p w14:paraId="7C4F09E4" w14:textId="466125E2" w:rsidR="00835A57" w:rsidRPr="006D1A42" w:rsidRDefault="00961BF3" w:rsidP="006D1A42">
            <w:pPr>
              <w:jc w:val="center"/>
              <w:rPr>
                <w:rFonts w:ascii="Times New Roman" w:hAnsi="Times New Roman" w:cs="Times New Roman"/>
              </w:rPr>
            </w:pPr>
            <w:r w:rsidRPr="006D1A42">
              <w:rPr>
                <w:rFonts w:ascii="Times New Roman" w:hAnsi="Times New Roman" w:cs="Times New Roman"/>
              </w:rPr>
              <w:t>June 15, 2023</w:t>
            </w:r>
          </w:p>
        </w:tc>
      </w:tr>
      <w:tr w:rsidR="00835A57" w:rsidRPr="006D1A42" w14:paraId="0A699A90" w14:textId="77777777" w:rsidTr="00835A57">
        <w:tc>
          <w:tcPr>
            <w:tcW w:w="4679" w:type="dxa"/>
          </w:tcPr>
          <w:p w14:paraId="26E3CD9E" w14:textId="71014E82" w:rsidR="00835A57" w:rsidRPr="006D1A42" w:rsidRDefault="00835A57" w:rsidP="006D1A42">
            <w:pPr>
              <w:jc w:val="both"/>
              <w:rPr>
                <w:rFonts w:ascii="Times New Roman" w:hAnsi="Times New Roman" w:cs="Times New Roman"/>
                <w:b/>
                <w:bCs/>
              </w:rPr>
            </w:pPr>
            <w:r w:rsidRPr="006D1A42">
              <w:rPr>
                <w:rFonts w:ascii="Times New Roman" w:hAnsi="Times New Roman" w:cs="Times New Roman"/>
              </w:rPr>
              <w:t>Expected Performance Period</w:t>
            </w:r>
          </w:p>
        </w:tc>
        <w:tc>
          <w:tcPr>
            <w:tcW w:w="4679" w:type="dxa"/>
          </w:tcPr>
          <w:p w14:paraId="0C53EAF6" w14:textId="6AD131EA" w:rsidR="00835A57" w:rsidRPr="006D1A42" w:rsidRDefault="006D1A42" w:rsidP="006D1A42">
            <w:pPr>
              <w:jc w:val="center"/>
              <w:rPr>
                <w:rFonts w:ascii="Times New Roman" w:hAnsi="Times New Roman" w:cs="Times New Roman"/>
              </w:rPr>
            </w:pPr>
            <w:r w:rsidRPr="006D1A42">
              <w:rPr>
                <w:rFonts w:ascii="Times New Roman" w:hAnsi="Times New Roman" w:cs="Times New Roman"/>
              </w:rPr>
              <w:t>6 months from the signing of the contract</w:t>
            </w:r>
          </w:p>
        </w:tc>
      </w:tr>
    </w:tbl>
    <w:p w14:paraId="6C889408" w14:textId="77777777" w:rsidR="00960AEF" w:rsidRPr="006D1A42" w:rsidRDefault="00960AEF" w:rsidP="006D1A42">
      <w:pPr>
        <w:spacing w:after="0" w:line="240" w:lineRule="auto"/>
        <w:jc w:val="both"/>
        <w:rPr>
          <w:rFonts w:ascii="Times New Roman" w:hAnsi="Times New Roman" w:cs="Times New Roman"/>
          <w:b/>
          <w:bCs/>
        </w:rPr>
      </w:pPr>
    </w:p>
    <w:p w14:paraId="7F8E8A0E" w14:textId="77777777" w:rsidR="00960AEF" w:rsidRPr="006D1A42" w:rsidRDefault="00960AEF" w:rsidP="006D1A42">
      <w:pPr>
        <w:spacing w:after="0" w:line="240" w:lineRule="auto"/>
        <w:jc w:val="both"/>
        <w:rPr>
          <w:rFonts w:ascii="Times New Roman" w:hAnsi="Times New Roman" w:cs="Times New Roman"/>
          <w:b/>
          <w:bCs/>
        </w:rPr>
      </w:pPr>
    </w:p>
    <w:p w14:paraId="06CB6F90" w14:textId="77777777" w:rsidR="00960AEF" w:rsidRPr="006D1A42" w:rsidRDefault="00960AEF" w:rsidP="006D1A42">
      <w:pPr>
        <w:spacing w:after="0" w:line="240" w:lineRule="auto"/>
        <w:jc w:val="both"/>
        <w:rPr>
          <w:rFonts w:ascii="Times New Roman" w:hAnsi="Times New Roman" w:cs="Times New Roman"/>
          <w:b/>
          <w:bCs/>
        </w:rPr>
      </w:pPr>
    </w:p>
    <w:p w14:paraId="6271C499" w14:textId="77777777" w:rsidR="00960AEF" w:rsidRPr="006D1A42" w:rsidRDefault="00960AEF" w:rsidP="006D1A42">
      <w:pPr>
        <w:spacing w:after="0" w:line="240" w:lineRule="auto"/>
        <w:jc w:val="both"/>
        <w:rPr>
          <w:rFonts w:ascii="Times New Roman" w:hAnsi="Times New Roman" w:cs="Times New Roman"/>
          <w:b/>
          <w:bCs/>
        </w:rPr>
      </w:pPr>
    </w:p>
    <w:p w14:paraId="50AC565B" w14:textId="77777777" w:rsidR="00960AEF" w:rsidRPr="006D1A42" w:rsidRDefault="00960AEF" w:rsidP="006D1A42">
      <w:pPr>
        <w:spacing w:after="0" w:line="240" w:lineRule="auto"/>
        <w:jc w:val="both"/>
        <w:rPr>
          <w:rFonts w:ascii="Times New Roman" w:hAnsi="Times New Roman" w:cs="Times New Roman"/>
          <w:b/>
          <w:bCs/>
        </w:rPr>
      </w:pPr>
    </w:p>
    <w:p w14:paraId="6B65AB2B" w14:textId="3F8ED6AD" w:rsidR="007E7B8B" w:rsidRDefault="007E7B8B" w:rsidP="006D1A42">
      <w:pPr>
        <w:spacing w:after="0" w:line="240" w:lineRule="auto"/>
        <w:jc w:val="both"/>
        <w:rPr>
          <w:rFonts w:ascii="Times New Roman" w:hAnsi="Times New Roman" w:cs="Times New Roman"/>
          <w:b/>
          <w:bCs/>
        </w:rPr>
      </w:pPr>
      <w:r w:rsidRPr="006D1A42">
        <w:rPr>
          <w:rFonts w:ascii="Times New Roman" w:hAnsi="Times New Roman" w:cs="Times New Roman"/>
          <w:b/>
          <w:bCs/>
        </w:rPr>
        <w:lastRenderedPageBreak/>
        <w:t>Annex A: Consultant Profile</w:t>
      </w:r>
      <w:r w:rsidR="00E44A0C" w:rsidRPr="006D1A42">
        <w:rPr>
          <w:rFonts w:ascii="Times New Roman" w:hAnsi="Times New Roman" w:cs="Times New Roman"/>
          <w:b/>
          <w:bCs/>
        </w:rPr>
        <w:t xml:space="preserve"> Form</w:t>
      </w:r>
    </w:p>
    <w:p w14:paraId="76C4649A" w14:textId="77777777" w:rsidR="006D1A42" w:rsidRPr="006D1A42" w:rsidRDefault="006D1A42" w:rsidP="006D1A42">
      <w:pPr>
        <w:spacing w:after="0" w:line="240" w:lineRule="auto"/>
        <w:jc w:val="both"/>
        <w:rPr>
          <w:rFonts w:ascii="Times New Roman" w:hAnsi="Times New Roman" w:cs="Times New Roman"/>
          <w:b/>
          <w:bCs/>
        </w:rPr>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20"/>
        <w:gridCol w:w="1710"/>
        <w:gridCol w:w="1260"/>
        <w:gridCol w:w="540"/>
        <w:gridCol w:w="90"/>
        <w:gridCol w:w="630"/>
        <w:gridCol w:w="270"/>
        <w:gridCol w:w="675"/>
        <w:gridCol w:w="225"/>
        <w:gridCol w:w="90"/>
        <w:gridCol w:w="270"/>
        <w:gridCol w:w="630"/>
        <w:gridCol w:w="990"/>
      </w:tblGrid>
      <w:tr w:rsidR="006D1A42" w:rsidRPr="006D1A42" w14:paraId="3A4DFA34" w14:textId="77777777" w:rsidTr="006D1A42">
        <w:trPr>
          <w:trHeight w:val="288"/>
          <w:jc w:val="center"/>
        </w:trPr>
        <w:tc>
          <w:tcPr>
            <w:tcW w:w="10440" w:type="dxa"/>
            <w:gridSpan w:val="14"/>
            <w:shd w:val="clear" w:color="auto" w:fill="A5A5A5"/>
          </w:tcPr>
          <w:p w14:paraId="3F1240D5" w14:textId="77777777" w:rsidR="006D1A42" w:rsidRPr="006D1A42" w:rsidRDefault="006D1A42" w:rsidP="006D1A42">
            <w:pPr>
              <w:tabs>
                <w:tab w:val="left" w:pos="3048"/>
              </w:tabs>
              <w:spacing w:before="40" w:after="0" w:line="240" w:lineRule="auto"/>
              <w:rPr>
                <w:rFonts w:ascii="Times New Roman" w:hAnsi="Times New Roman" w:cs="Times New Roman"/>
                <w:b/>
                <w:color w:val="A6A6A6"/>
                <w:lang w:val="en-US" w:eastAsia="en-US"/>
              </w:rPr>
            </w:pPr>
            <w:r w:rsidRPr="006D1A42">
              <w:rPr>
                <w:rFonts w:ascii="Times New Roman" w:hAnsi="Times New Roman" w:cs="Times New Roman"/>
                <w:b/>
                <w:color w:val="auto"/>
                <w:lang w:val="en-US" w:eastAsia="en-US"/>
              </w:rPr>
              <w:t>General Information</w:t>
            </w:r>
            <w:r w:rsidRPr="006D1A42">
              <w:rPr>
                <w:rFonts w:ascii="Times New Roman" w:hAnsi="Times New Roman" w:cs="Times New Roman"/>
                <w:b/>
                <w:color w:val="auto"/>
                <w:lang w:val="en-US" w:eastAsia="en-US"/>
              </w:rPr>
              <w:tab/>
            </w:r>
          </w:p>
        </w:tc>
      </w:tr>
      <w:tr w:rsidR="006D1A42" w:rsidRPr="006D1A42" w14:paraId="7D849700" w14:textId="77777777" w:rsidTr="006D1A42">
        <w:trPr>
          <w:trHeight w:val="557"/>
          <w:jc w:val="center"/>
        </w:trPr>
        <w:tc>
          <w:tcPr>
            <w:tcW w:w="2340" w:type="dxa"/>
          </w:tcPr>
          <w:p w14:paraId="5C847A06"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Last Name</w:t>
            </w:r>
          </w:p>
          <w:p w14:paraId="614A2FEA"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1"/>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w:t>
            </w:r>
          </w:p>
        </w:tc>
        <w:tc>
          <w:tcPr>
            <w:tcW w:w="2430" w:type="dxa"/>
            <w:gridSpan w:val="2"/>
          </w:tcPr>
          <w:p w14:paraId="761D07E2"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First Name</w:t>
            </w:r>
          </w:p>
          <w:p w14:paraId="52C46E2C"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260" w:type="dxa"/>
          </w:tcPr>
          <w:p w14:paraId="54C37E9A"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MI.</w:t>
            </w:r>
          </w:p>
          <w:p w14:paraId="6ADCB402"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3"/>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4410" w:type="dxa"/>
            <w:gridSpan w:val="10"/>
          </w:tcPr>
          <w:p w14:paraId="2FF2974E"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 xml:space="preserve">Citizenship </w:t>
            </w:r>
          </w:p>
          <w:p w14:paraId="08A35871"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51D81331" w14:textId="77777777" w:rsidTr="006D1A42">
        <w:trPr>
          <w:trHeight w:val="562"/>
          <w:jc w:val="center"/>
        </w:trPr>
        <w:tc>
          <w:tcPr>
            <w:tcW w:w="6030" w:type="dxa"/>
            <w:gridSpan w:val="4"/>
            <w:vMerge w:val="restart"/>
          </w:tcPr>
          <w:p w14:paraId="62A1E4CB"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Current Address</w:t>
            </w:r>
          </w:p>
          <w:p w14:paraId="77D31B15"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11"/>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p w14:paraId="78C2DE93"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4410" w:type="dxa"/>
            <w:gridSpan w:val="10"/>
          </w:tcPr>
          <w:p w14:paraId="66E1A79C"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Passport Number (and country of issuance)</w:t>
            </w:r>
          </w:p>
          <w:p w14:paraId="79E7EF66"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22F4C357" w14:textId="77777777" w:rsidTr="006D1A42">
        <w:trPr>
          <w:trHeight w:val="562"/>
          <w:jc w:val="center"/>
        </w:trPr>
        <w:tc>
          <w:tcPr>
            <w:tcW w:w="6030" w:type="dxa"/>
            <w:gridSpan w:val="4"/>
            <w:vMerge/>
          </w:tcPr>
          <w:p w14:paraId="69651172"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4410" w:type="dxa"/>
            <w:gridSpan w:val="10"/>
          </w:tcPr>
          <w:p w14:paraId="655B29AA"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Phone(s)</w:t>
            </w:r>
          </w:p>
          <w:p w14:paraId="755A4422"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350558E0" w14:textId="77777777" w:rsidTr="006D1A42">
        <w:trPr>
          <w:trHeight w:val="602"/>
          <w:jc w:val="center"/>
        </w:trPr>
        <w:tc>
          <w:tcPr>
            <w:tcW w:w="6030" w:type="dxa"/>
            <w:gridSpan w:val="4"/>
            <w:vMerge w:val="restart"/>
          </w:tcPr>
          <w:p w14:paraId="22F6A52B"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Previous Address (if less than 5 years)</w:t>
            </w:r>
          </w:p>
          <w:p w14:paraId="6B2B1DD0"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11"/>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p w14:paraId="7023A16E"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4410" w:type="dxa"/>
            <w:gridSpan w:val="10"/>
          </w:tcPr>
          <w:p w14:paraId="21F4F651"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Email Address</w:t>
            </w:r>
          </w:p>
          <w:p w14:paraId="4D9A56EB"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5E3686E7" w14:textId="77777777" w:rsidTr="006D1A42">
        <w:trPr>
          <w:trHeight w:val="620"/>
          <w:jc w:val="center"/>
        </w:trPr>
        <w:tc>
          <w:tcPr>
            <w:tcW w:w="6030" w:type="dxa"/>
            <w:gridSpan w:val="4"/>
            <w:vMerge/>
          </w:tcPr>
          <w:p w14:paraId="292F6B9C"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2205" w:type="dxa"/>
            <w:gridSpan w:val="5"/>
          </w:tcPr>
          <w:p w14:paraId="1B3FF82C"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 xml:space="preserve">Date you can </w:t>
            </w:r>
            <w:proofErr w:type="gramStart"/>
            <w:r w:rsidRPr="006D1A42">
              <w:rPr>
                <w:rFonts w:ascii="Times New Roman" w:hAnsi="Times New Roman" w:cs="Times New Roman"/>
                <w:b/>
                <w:color w:val="auto"/>
                <w:lang w:val="en-US" w:eastAsia="en-US"/>
              </w:rPr>
              <w:t>start</w:t>
            </w:r>
            <w:proofErr w:type="gramEnd"/>
          </w:p>
          <w:p w14:paraId="002061D1"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2205" w:type="dxa"/>
            <w:gridSpan w:val="5"/>
          </w:tcPr>
          <w:p w14:paraId="75553A62"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Expected Daily Rate</w:t>
            </w:r>
          </w:p>
          <w:p w14:paraId="61ADA8ED"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4F6DA7A1" w14:textId="77777777" w:rsidTr="006D1A42">
        <w:trPr>
          <w:trHeight w:val="1295"/>
          <w:jc w:val="center"/>
        </w:trPr>
        <w:tc>
          <w:tcPr>
            <w:tcW w:w="6030" w:type="dxa"/>
            <w:gridSpan w:val="4"/>
          </w:tcPr>
          <w:p w14:paraId="6CE240F4"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 xml:space="preserve">Assignment Applying For </w:t>
            </w:r>
          </w:p>
          <w:p w14:paraId="3EE2C634"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11"/>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p w14:paraId="1CDA9295" w14:textId="77777777" w:rsidR="006D1A42" w:rsidRPr="006D1A42" w:rsidRDefault="006D1A42" w:rsidP="006D1A42">
            <w:pPr>
              <w:autoSpaceDE w:val="0"/>
              <w:autoSpaceDN w:val="0"/>
              <w:adjustRightInd w:val="0"/>
              <w:spacing w:before="40" w:after="0" w:line="240" w:lineRule="auto"/>
              <w:rPr>
                <w:rFonts w:ascii="Times New Roman" w:hAnsi="Times New Roman" w:cs="Times New Roman"/>
                <w:lang w:val="en-US" w:eastAsia="en-US"/>
              </w:rPr>
            </w:pPr>
          </w:p>
          <w:p w14:paraId="083621DE"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4410" w:type="dxa"/>
            <w:gridSpan w:val="10"/>
          </w:tcPr>
          <w:p w14:paraId="1FBDFCEB"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If expected daily rate is higher than previous consultant rate, please add justification:</w:t>
            </w:r>
          </w:p>
          <w:p w14:paraId="569C90D9"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5D60CC32" w14:textId="77777777" w:rsidTr="006D1A42">
        <w:trPr>
          <w:trHeight w:val="935"/>
          <w:jc w:val="center"/>
        </w:trPr>
        <w:tc>
          <w:tcPr>
            <w:tcW w:w="10440" w:type="dxa"/>
            <w:gridSpan w:val="14"/>
          </w:tcPr>
          <w:p w14:paraId="3CC49A50" w14:textId="77777777" w:rsidR="006D1A42" w:rsidRPr="006D1A42" w:rsidRDefault="006D1A42" w:rsidP="006D1A42">
            <w:pPr>
              <w:spacing w:before="12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Have you ever been employed by ACDI/VOCA?</w:t>
            </w:r>
            <w:r w:rsidRPr="006D1A42">
              <w:rPr>
                <w:rFonts w:ascii="Times New Roman" w:hAnsi="Times New Roman" w:cs="Times New Roman"/>
                <w:b/>
                <w:color w:val="auto"/>
                <w:lang w:val="en-US" w:eastAsia="en-US"/>
              </w:rPr>
              <w:tab/>
            </w:r>
            <w:r w:rsidRPr="006D1A42">
              <w:rPr>
                <w:rFonts w:ascii="Times New Roman" w:hAnsi="Times New Roman" w:cs="Times New Roman"/>
                <w:b/>
                <w:color w:val="auto"/>
                <w:lang w:val="en-US" w:eastAsia="en-US"/>
              </w:rPr>
              <w:fldChar w:fldCharType="begin">
                <w:ffData>
                  <w:name w:val="Check1"/>
                  <w:enabled/>
                  <w:calcOnExit w:val="0"/>
                  <w:checkBox>
                    <w:sizeAuto/>
                    <w:default w:val="0"/>
                    <w:checked w:val="0"/>
                  </w:checkBox>
                </w:ffData>
              </w:fldChar>
            </w:r>
            <w:r w:rsidRPr="006D1A42">
              <w:rPr>
                <w:rFonts w:ascii="Times New Roman" w:hAnsi="Times New Roman" w:cs="Times New Roman"/>
                <w:b/>
                <w:color w:val="auto"/>
                <w:lang w:val="en-US" w:eastAsia="en-US"/>
              </w:rPr>
              <w:instrText xml:space="preserve"> FORMCHECKBOX </w:instrText>
            </w:r>
            <w:r w:rsidR="00000000">
              <w:rPr>
                <w:rFonts w:ascii="Times New Roman" w:hAnsi="Times New Roman" w:cs="Times New Roman"/>
                <w:b/>
                <w:color w:val="auto"/>
                <w:lang w:val="en-US" w:eastAsia="en-US"/>
              </w:rPr>
            </w:r>
            <w:r w:rsidR="00000000">
              <w:rPr>
                <w:rFonts w:ascii="Times New Roman" w:hAnsi="Times New Roman" w:cs="Times New Roman"/>
                <w:b/>
                <w:color w:val="auto"/>
                <w:lang w:val="en-US" w:eastAsia="en-US"/>
              </w:rPr>
              <w:fldChar w:fldCharType="separate"/>
            </w:r>
            <w:r w:rsidRPr="006D1A42">
              <w:rPr>
                <w:rFonts w:ascii="Times New Roman" w:hAnsi="Times New Roman" w:cs="Times New Roman"/>
                <w:b/>
                <w:color w:val="auto"/>
                <w:lang w:val="en-US" w:eastAsia="en-US"/>
              </w:rPr>
              <w:fldChar w:fldCharType="end"/>
            </w:r>
            <w:r w:rsidRPr="006D1A42">
              <w:rPr>
                <w:rFonts w:ascii="Times New Roman" w:hAnsi="Times New Roman" w:cs="Times New Roman"/>
                <w:b/>
                <w:color w:val="auto"/>
                <w:lang w:val="en-US" w:eastAsia="en-US"/>
              </w:rPr>
              <w:t xml:space="preserve">Yes   </w:t>
            </w:r>
            <w:r w:rsidRPr="006D1A42">
              <w:rPr>
                <w:rFonts w:ascii="Times New Roman" w:hAnsi="Times New Roman" w:cs="Times New Roman"/>
                <w:b/>
                <w:color w:val="auto"/>
                <w:lang w:val="en-US" w:eastAsia="en-US"/>
              </w:rPr>
              <w:fldChar w:fldCharType="begin">
                <w:ffData>
                  <w:name w:val="Check2"/>
                  <w:enabled/>
                  <w:calcOnExit w:val="0"/>
                  <w:checkBox>
                    <w:sizeAuto/>
                    <w:default w:val="0"/>
                  </w:checkBox>
                </w:ffData>
              </w:fldChar>
            </w:r>
            <w:r w:rsidRPr="006D1A42">
              <w:rPr>
                <w:rFonts w:ascii="Times New Roman" w:hAnsi="Times New Roman" w:cs="Times New Roman"/>
                <w:b/>
                <w:color w:val="auto"/>
                <w:lang w:val="en-US" w:eastAsia="en-US"/>
              </w:rPr>
              <w:instrText xml:space="preserve"> FORMCHECKBOX </w:instrText>
            </w:r>
            <w:r w:rsidR="00000000">
              <w:rPr>
                <w:rFonts w:ascii="Times New Roman" w:hAnsi="Times New Roman" w:cs="Times New Roman"/>
                <w:b/>
                <w:color w:val="auto"/>
                <w:lang w:val="en-US" w:eastAsia="en-US"/>
              </w:rPr>
            </w:r>
            <w:r w:rsidR="00000000">
              <w:rPr>
                <w:rFonts w:ascii="Times New Roman" w:hAnsi="Times New Roman" w:cs="Times New Roman"/>
                <w:b/>
                <w:color w:val="auto"/>
                <w:lang w:val="en-US" w:eastAsia="en-US"/>
              </w:rPr>
              <w:fldChar w:fldCharType="separate"/>
            </w:r>
            <w:r w:rsidRPr="006D1A42">
              <w:rPr>
                <w:rFonts w:ascii="Times New Roman" w:hAnsi="Times New Roman" w:cs="Times New Roman"/>
                <w:b/>
                <w:color w:val="auto"/>
                <w:lang w:val="en-US" w:eastAsia="en-US"/>
              </w:rPr>
              <w:fldChar w:fldCharType="end"/>
            </w:r>
            <w:r w:rsidRPr="006D1A42">
              <w:rPr>
                <w:rFonts w:ascii="Times New Roman" w:hAnsi="Times New Roman" w:cs="Times New Roman"/>
                <w:b/>
                <w:color w:val="auto"/>
                <w:lang w:val="en-US" w:eastAsia="en-US"/>
              </w:rPr>
              <w:t>No</w:t>
            </w:r>
            <w:proofErr w:type="gramStart"/>
            <w:r w:rsidRPr="006D1A42">
              <w:rPr>
                <w:rFonts w:ascii="Times New Roman" w:hAnsi="Times New Roman" w:cs="Times New Roman"/>
                <w:b/>
                <w:color w:val="auto"/>
                <w:lang w:val="en-US" w:eastAsia="en-US"/>
              </w:rPr>
              <w:tab/>
              <w:t xml:space="preserve">  If</w:t>
            </w:r>
            <w:proofErr w:type="gramEnd"/>
            <w:r w:rsidRPr="006D1A42">
              <w:rPr>
                <w:rFonts w:ascii="Times New Roman" w:hAnsi="Times New Roman" w:cs="Times New Roman"/>
                <w:b/>
                <w:color w:val="auto"/>
                <w:lang w:val="en-US" w:eastAsia="en-US"/>
              </w:rPr>
              <w:t xml:space="preserve"> yes, when?  </w:t>
            </w:r>
            <w:r w:rsidRPr="006D1A42">
              <w:rPr>
                <w:rFonts w:ascii="Times New Roman" w:hAnsi="Times New Roman" w:cs="Times New Roman"/>
                <w:b/>
                <w:color w:val="auto"/>
                <w:lang w:val="en-US" w:eastAsia="en-US"/>
              </w:rPr>
              <w:fldChar w:fldCharType="begin">
                <w:ffData>
                  <w:name w:val="Text48"/>
                  <w:enabled/>
                  <w:calcOnExit w:val="0"/>
                  <w:textInput>
                    <w:default w:val="                             "/>
                  </w:textInput>
                </w:ffData>
              </w:fldChar>
            </w:r>
            <w:r w:rsidRPr="006D1A42">
              <w:rPr>
                <w:rFonts w:ascii="Times New Roman" w:hAnsi="Times New Roman" w:cs="Times New Roman"/>
                <w:b/>
                <w:color w:val="auto"/>
                <w:lang w:val="en-US" w:eastAsia="en-US"/>
              </w:rPr>
              <w:instrText xml:space="preserve"> FORMTEXT </w:instrText>
            </w:r>
            <w:r w:rsidRPr="006D1A42">
              <w:rPr>
                <w:rFonts w:ascii="Times New Roman" w:hAnsi="Times New Roman" w:cs="Times New Roman"/>
                <w:b/>
                <w:color w:val="auto"/>
                <w:lang w:val="en-US" w:eastAsia="en-US"/>
              </w:rPr>
            </w:r>
            <w:r w:rsidRPr="006D1A42">
              <w:rPr>
                <w:rFonts w:ascii="Times New Roman" w:hAnsi="Times New Roman" w:cs="Times New Roman"/>
                <w:b/>
                <w:color w:val="auto"/>
                <w:lang w:val="en-US" w:eastAsia="en-US"/>
              </w:rPr>
              <w:fldChar w:fldCharType="separate"/>
            </w:r>
            <w:r w:rsidRPr="006D1A42">
              <w:rPr>
                <w:rFonts w:ascii="Times New Roman" w:hAnsi="Times New Roman" w:cs="Times New Roman"/>
                <w:b/>
                <w:noProof/>
                <w:color w:val="auto"/>
                <w:lang w:val="en-US" w:eastAsia="en-US"/>
              </w:rPr>
              <w:t xml:space="preserve">                             </w:t>
            </w:r>
            <w:r w:rsidRPr="006D1A42">
              <w:rPr>
                <w:rFonts w:ascii="Times New Roman" w:hAnsi="Times New Roman" w:cs="Times New Roman"/>
                <w:b/>
                <w:color w:val="auto"/>
                <w:lang w:val="en-US" w:eastAsia="en-US"/>
              </w:rPr>
              <w:fldChar w:fldCharType="end"/>
            </w:r>
            <w:r w:rsidRPr="006D1A42">
              <w:rPr>
                <w:rFonts w:ascii="Times New Roman" w:hAnsi="Times New Roman" w:cs="Times New Roman"/>
                <w:b/>
                <w:color w:val="auto"/>
                <w:lang w:val="en-US" w:eastAsia="en-US"/>
              </w:rPr>
              <w:br/>
            </w:r>
            <w:r w:rsidRPr="006D1A42">
              <w:rPr>
                <w:rFonts w:ascii="Times New Roman" w:hAnsi="Times New Roman" w:cs="Times New Roman"/>
                <w:b/>
                <w:color w:val="auto"/>
                <w:lang w:val="en-US" w:eastAsia="en-US"/>
              </w:rPr>
              <w:br/>
              <w:t>Have you previously applied to ACDI/VOCA?</w:t>
            </w:r>
            <w:r w:rsidRPr="006D1A42">
              <w:rPr>
                <w:rFonts w:ascii="Times New Roman" w:hAnsi="Times New Roman" w:cs="Times New Roman"/>
                <w:b/>
                <w:color w:val="auto"/>
                <w:lang w:val="en-US" w:eastAsia="en-US"/>
              </w:rPr>
              <w:tab/>
            </w:r>
            <w:r w:rsidRPr="006D1A42">
              <w:rPr>
                <w:rFonts w:ascii="Times New Roman" w:hAnsi="Times New Roman" w:cs="Times New Roman"/>
                <w:b/>
                <w:color w:val="auto"/>
                <w:lang w:val="en-US" w:eastAsia="en-US"/>
              </w:rPr>
              <w:fldChar w:fldCharType="begin">
                <w:ffData>
                  <w:name w:val="Check1"/>
                  <w:enabled/>
                  <w:calcOnExit w:val="0"/>
                  <w:checkBox>
                    <w:sizeAuto/>
                    <w:default w:val="0"/>
                  </w:checkBox>
                </w:ffData>
              </w:fldChar>
            </w:r>
            <w:r w:rsidRPr="006D1A42">
              <w:rPr>
                <w:rFonts w:ascii="Times New Roman" w:hAnsi="Times New Roman" w:cs="Times New Roman"/>
                <w:b/>
                <w:color w:val="auto"/>
                <w:lang w:val="en-US" w:eastAsia="en-US"/>
              </w:rPr>
              <w:instrText xml:space="preserve"> FORMCHECKBOX </w:instrText>
            </w:r>
            <w:r w:rsidR="00000000">
              <w:rPr>
                <w:rFonts w:ascii="Times New Roman" w:hAnsi="Times New Roman" w:cs="Times New Roman"/>
                <w:b/>
                <w:color w:val="auto"/>
                <w:lang w:val="en-US" w:eastAsia="en-US"/>
              </w:rPr>
            </w:r>
            <w:r w:rsidR="00000000">
              <w:rPr>
                <w:rFonts w:ascii="Times New Roman" w:hAnsi="Times New Roman" w:cs="Times New Roman"/>
                <w:b/>
                <w:color w:val="auto"/>
                <w:lang w:val="en-US" w:eastAsia="en-US"/>
              </w:rPr>
              <w:fldChar w:fldCharType="separate"/>
            </w:r>
            <w:r w:rsidRPr="006D1A42">
              <w:rPr>
                <w:rFonts w:ascii="Times New Roman" w:hAnsi="Times New Roman" w:cs="Times New Roman"/>
                <w:b/>
                <w:color w:val="auto"/>
                <w:lang w:val="en-US" w:eastAsia="en-US"/>
              </w:rPr>
              <w:fldChar w:fldCharType="end"/>
            </w:r>
            <w:r w:rsidRPr="006D1A42">
              <w:rPr>
                <w:rFonts w:ascii="Times New Roman" w:hAnsi="Times New Roman" w:cs="Times New Roman"/>
                <w:b/>
                <w:color w:val="auto"/>
                <w:lang w:val="en-US" w:eastAsia="en-US"/>
              </w:rPr>
              <w:t xml:space="preserve">Yes   </w:t>
            </w:r>
            <w:r w:rsidRPr="006D1A42">
              <w:rPr>
                <w:rFonts w:ascii="Times New Roman" w:hAnsi="Times New Roman" w:cs="Times New Roman"/>
                <w:b/>
                <w:color w:val="auto"/>
                <w:lang w:val="en-US" w:eastAsia="en-US"/>
              </w:rPr>
              <w:fldChar w:fldCharType="begin">
                <w:ffData>
                  <w:name w:val="Check2"/>
                  <w:enabled/>
                  <w:calcOnExit w:val="0"/>
                  <w:checkBox>
                    <w:sizeAuto/>
                    <w:default w:val="0"/>
                    <w:checked w:val="0"/>
                  </w:checkBox>
                </w:ffData>
              </w:fldChar>
            </w:r>
            <w:r w:rsidRPr="006D1A42">
              <w:rPr>
                <w:rFonts w:ascii="Times New Roman" w:hAnsi="Times New Roman" w:cs="Times New Roman"/>
                <w:b/>
                <w:color w:val="auto"/>
                <w:lang w:val="en-US" w:eastAsia="en-US"/>
              </w:rPr>
              <w:instrText xml:space="preserve"> FORMCHECKBOX </w:instrText>
            </w:r>
            <w:r w:rsidR="00000000">
              <w:rPr>
                <w:rFonts w:ascii="Times New Roman" w:hAnsi="Times New Roman" w:cs="Times New Roman"/>
                <w:b/>
                <w:color w:val="auto"/>
                <w:lang w:val="en-US" w:eastAsia="en-US"/>
              </w:rPr>
            </w:r>
            <w:r w:rsidR="00000000">
              <w:rPr>
                <w:rFonts w:ascii="Times New Roman" w:hAnsi="Times New Roman" w:cs="Times New Roman"/>
                <w:b/>
                <w:color w:val="auto"/>
                <w:lang w:val="en-US" w:eastAsia="en-US"/>
              </w:rPr>
              <w:fldChar w:fldCharType="separate"/>
            </w:r>
            <w:r w:rsidRPr="006D1A42">
              <w:rPr>
                <w:rFonts w:ascii="Times New Roman" w:hAnsi="Times New Roman" w:cs="Times New Roman"/>
                <w:b/>
                <w:color w:val="auto"/>
                <w:lang w:val="en-US" w:eastAsia="en-US"/>
              </w:rPr>
              <w:fldChar w:fldCharType="end"/>
            </w:r>
            <w:r w:rsidRPr="006D1A42">
              <w:rPr>
                <w:rFonts w:ascii="Times New Roman" w:hAnsi="Times New Roman" w:cs="Times New Roman"/>
                <w:b/>
                <w:color w:val="auto"/>
                <w:lang w:val="en-US" w:eastAsia="en-US"/>
              </w:rPr>
              <w:t>No</w:t>
            </w:r>
            <w:proofErr w:type="gramStart"/>
            <w:r w:rsidRPr="006D1A42">
              <w:rPr>
                <w:rFonts w:ascii="Times New Roman" w:hAnsi="Times New Roman" w:cs="Times New Roman"/>
                <w:b/>
                <w:color w:val="auto"/>
                <w:lang w:val="en-US" w:eastAsia="en-US"/>
              </w:rPr>
              <w:tab/>
              <w:t xml:space="preserve">  If</w:t>
            </w:r>
            <w:proofErr w:type="gramEnd"/>
            <w:r w:rsidRPr="006D1A42">
              <w:rPr>
                <w:rFonts w:ascii="Times New Roman" w:hAnsi="Times New Roman" w:cs="Times New Roman"/>
                <w:b/>
                <w:color w:val="auto"/>
                <w:lang w:val="en-US" w:eastAsia="en-US"/>
              </w:rPr>
              <w:t xml:space="preserve"> yes, when?  </w:t>
            </w:r>
            <w:r w:rsidRPr="006D1A42">
              <w:rPr>
                <w:rFonts w:ascii="Times New Roman" w:hAnsi="Times New Roman" w:cs="Times New Roman"/>
                <w:b/>
                <w:color w:val="auto"/>
                <w:lang w:val="en-US" w:eastAsia="en-US"/>
              </w:rPr>
              <w:fldChar w:fldCharType="begin">
                <w:ffData>
                  <w:name w:val=""/>
                  <w:enabled/>
                  <w:calcOnExit w:val="0"/>
                  <w:textInput>
                    <w:default w:val="                             "/>
                  </w:textInput>
                </w:ffData>
              </w:fldChar>
            </w:r>
            <w:r w:rsidRPr="006D1A42">
              <w:rPr>
                <w:rFonts w:ascii="Times New Roman" w:hAnsi="Times New Roman" w:cs="Times New Roman"/>
                <w:b/>
                <w:color w:val="auto"/>
                <w:lang w:val="en-US" w:eastAsia="en-US"/>
              </w:rPr>
              <w:instrText xml:space="preserve"> FORMTEXT </w:instrText>
            </w:r>
            <w:r w:rsidRPr="006D1A42">
              <w:rPr>
                <w:rFonts w:ascii="Times New Roman" w:hAnsi="Times New Roman" w:cs="Times New Roman"/>
                <w:b/>
                <w:color w:val="auto"/>
                <w:lang w:val="en-US" w:eastAsia="en-US"/>
              </w:rPr>
            </w:r>
            <w:r w:rsidRPr="006D1A42">
              <w:rPr>
                <w:rFonts w:ascii="Times New Roman" w:hAnsi="Times New Roman" w:cs="Times New Roman"/>
                <w:b/>
                <w:color w:val="auto"/>
                <w:lang w:val="en-US" w:eastAsia="en-US"/>
              </w:rPr>
              <w:fldChar w:fldCharType="separate"/>
            </w:r>
            <w:r w:rsidRPr="006D1A42">
              <w:rPr>
                <w:rFonts w:ascii="Times New Roman" w:hAnsi="Times New Roman" w:cs="Times New Roman"/>
                <w:b/>
                <w:noProof/>
                <w:color w:val="auto"/>
                <w:lang w:val="en-US" w:eastAsia="en-US"/>
              </w:rPr>
              <w:t xml:space="preserve">                             </w:t>
            </w:r>
            <w:r w:rsidRPr="006D1A42">
              <w:rPr>
                <w:rFonts w:ascii="Times New Roman" w:hAnsi="Times New Roman" w:cs="Times New Roman"/>
                <w:b/>
                <w:color w:val="auto"/>
                <w:lang w:val="en-US" w:eastAsia="en-US"/>
              </w:rPr>
              <w:fldChar w:fldCharType="end"/>
            </w:r>
          </w:p>
        </w:tc>
      </w:tr>
      <w:tr w:rsidR="006D1A42" w:rsidRPr="006D1A42" w14:paraId="41886909" w14:textId="77777777" w:rsidTr="006D1A42">
        <w:trPr>
          <w:trHeight w:hRule="exact" w:val="288"/>
          <w:jc w:val="center"/>
        </w:trPr>
        <w:tc>
          <w:tcPr>
            <w:tcW w:w="10440" w:type="dxa"/>
            <w:gridSpan w:val="14"/>
            <w:tcBorders>
              <w:bottom w:val="single" w:sz="4" w:space="0" w:color="000000"/>
            </w:tcBorders>
            <w:shd w:val="clear" w:color="auto" w:fill="A5A5A5"/>
          </w:tcPr>
          <w:p w14:paraId="658691E6" w14:textId="77777777" w:rsidR="006D1A42" w:rsidRPr="006D1A42" w:rsidRDefault="006D1A42" w:rsidP="006D1A42">
            <w:pPr>
              <w:spacing w:before="40" w:after="0" w:line="240" w:lineRule="auto"/>
              <w:rPr>
                <w:rFonts w:ascii="Times New Roman" w:hAnsi="Times New Roman" w:cs="Times New Roman"/>
                <w:b/>
                <w:color w:val="7F7F7F"/>
                <w:lang w:val="en-US" w:eastAsia="en-US"/>
              </w:rPr>
            </w:pPr>
            <w:r w:rsidRPr="006D1A42">
              <w:rPr>
                <w:rFonts w:ascii="Times New Roman" w:hAnsi="Times New Roman" w:cs="Times New Roman"/>
                <w:b/>
                <w:color w:val="auto"/>
                <w:lang w:val="en-US" w:eastAsia="en-US"/>
              </w:rPr>
              <w:t>Education</w:t>
            </w:r>
          </w:p>
          <w:p w14:paraId="7698086E" w14:textId="77777777" w:rsidR="006D1A42" w:rsidRPr="006D1A42" w:rsidRDefault="006D1A42" w:rsidP="006D1A42">
            <w:pPr>
              <w:spacing w:before="40" w:after="0" w:line="240" w:lineRule="auto"/>
              <w:rPr>
                <w:rFonts w:ascii="Times New Roman" w:hAnsi="Times New Roman" w:cs="Times New Roman"/>
                <w:color w:val="auto"/>
                <w:lang w:val="en-US" w:eastAsia="en-US"/>
              </w:rPr>
            </w:pPr>
          </w:p>
        </w:tc>
      </w:tr>
      <w:tr w:rsidR="006D1A42" w:rsidRPr="006D1A42" w14:paraId="52B284CE" w14:textId="77777777" w:rsidTr="006D1A42">
        <w:trPr>
          <w:trHeight w:hRule="exact" w:val="298"/>
          <w:jc w:val="center"/>
        </w:trPr>
        <w:tc>
          <w:tcPr>
            <w:tcW w:w="4770" w:type="dxa"/>
            <w:gridSpan w:val="3"/>
            <w:tcBorders>
              <w:top w:val="single" w:sz="4" w:space="0" w:color="000000"/>
            </w:tcBorders>
          </w:tcPr>
          <w:p w14:paraId="29324886"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Name / Location</w:t>
            </w:r>
          </w:p>
        </w:tc>
        <w:tc>
          <w:tcPr>
            <w:tcW w:w="2520" w:type="dxa"/>
            <w:gridSpan w:val="4"/>
            <w:tcBorders>
              <w:top w:val="single" w:sz="4" w:space="0" w:color="000000"/>
            </w:tcBorders>
          </w:tcPr>
          <w:p w14:paraId="091516BF"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Major</w:t>
            </w:r>
          </w:p>
        </w:tc>
        <w:tc>
          <w:tcPr>
            <w:tcW w:w="1530" w:type="dxa"/>
            <w:gridSpan w:val="5"/>
            <w:tcBorders>
              <w:top w:val="single" w:sz="4" w:space="0" w:color="000000"/>
            </w:tcBorders>
          </w:tcPr>
          <w:p w14:paraId="09165D9B"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Degree</w:t>
            </w:r>
          </w:p>
        </w:tc>
        <w:tc>
          <w:tcPr>
            <w:tcW w:w="1620" w:type="dxa"/>
            <w:gridSpan w:val="2"/>
            <w:tcBorders>
              <w:top w:val="single" w:sz="4" w:space="0" w:color="000000"/>
            </w:tcBorders>
          </w:tcPr>
          <w:p w14:paraId="3A11A9F9"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Graduated?</w:t>
            </w:r>
          </w:p>
        </w:tc>
      </w:tr>
      <w:tr w:rsidR="006D1A42" w:rsidRPr="006D1A42" w14:paraId="06D3B10C" w14:textId="77777777" w:rsidTr="006D1A42">
        <w:trPr>
          <w:trHeight w:val="576"/>
          <w:jc w:val="center"/>
        </w:trPr>
        <w:tc>
          <w:tcPr>
            <w:tcW w:w="4770" w:type="dxa"/>
            <w:gridSpan w:val="3"/>
          </w:tcPr>
          <w:p w14:paraId="259DBA64"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2520" w:type="dxa"/>
            <w:gridSpan w:val="4"/>
          </w:tcPr>
          <w:p w14:paraId="2F0442DB"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530" w:type="dxa"/>
            <w:gridSpan w:val="5"/>
          </w:tcPr>
          <w:p w14:paraId="51858BB2"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620" w:type="dxa"/>
            <w:gridSpan w:val="2"/>
          </w:tcPr>
          <w:p w14:paraId="0B4D1817"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Check3"/>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Yes  </w:t>
            </w:r>
            <w:r w:rsidRPr="006D1A42">
              <w:rPr>
                <w:rFonts w:ascii="Times New Roman" w:hAnsi="Times New Roman" w:cs="Times New Roman"/>
                <w:color w:val="auto"/>
                <w:lang w:val="en-US" w:eastAsia="en-US"/>
              </w:rPr>
              <w:fldChar w:fldCharType="begin">
                <w:ffData>
                  <w:name w:val="Check4"/>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No</w:t>
            </w:r>
          </w:p>
          <w:p w14:paraId="27A1D777"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t xml:space="preserve">Date </w:t>
            </w:r>
            <w:r w:rsidRPr="006D1A42">
              <w:rPr>
                <w:rFonts w:ascii="Times New Roman" w:hAnsi="Times New Roman" w:cs="Times New Roman"/>
                <w:color w:val="auto"/>
                <w:lang w:val="en-US" w:eastAsia="en-US"/>
              </w:rPr>
              <w:fldChar w:fldCharType="begin">
                <w:ffData>
                  <w:name w:val="Text15"/>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6768ACD9" w14:textId="77777777" w:rsidTr="006D1A42">
        <w:trPr>
          <w:trHeight w:val="576"/>
          <w:jc w:val="center"/>
        </w:trPr>
        <w:tc>
          <w:tcPr>
            <w:tcW w:w="4770" w:type="dxa"/>
            <w:gridSpan w:val="3"/>
          </w:tcPr>
          <w:p w14:paraId="023BD169"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2520" w:type="dxa"/>
            <w:gridSpan w:val="4"/>
          </w:tcPr>
          <w:p w14:paraId="4BDD5786"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530" w:type="dxa"/>
            <w:gridSpan w:val="5"/>
          </w:tcPr>
          <w:p w14:paraId="05739A3C"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620" w:type="dxa"/>
            <w:gridSpan w:val="2"/>
          </w:tcPr>
          <w:p w14:paraId="3EF09F27"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Check3"/>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Yes  </w:t>
            </w:r>
            <w:r w:rsidRPr="006D1A42">
              <w:rPr>
                <w:rFonts w:ascii="Times New Roman" w:hAnsi="Times New Roman" w:cs="Times New Roman"/>
                <w:color w:val="auto"/>
                <w:lang w:val="en-US" w:eastAsia="en-US"/>
              </w:rPr>
              <w:fldChar w:fldCharType="begin">
                <w:ffData>
                  <w:name w:val="Check4"/>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No</w:t>
            </w:r>
          </w:p>
          <w:p w14:paraId="30166D37"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t xml:space="preserve">Date </w:t>
            </w:r>
            <w:r w:rsidRPr="006D1A42">
              <w:rPr>
                <w:rFonts w:ascii="Times New Roman" w:hAnsi="Times New Roman" w:cs="Times New Roman"/>
                <w:color w:val="auto"/>
                <w:lang w:val="en-US" w:eastAsia="en-US"/>
              </w:rPr>
              <w:fldChar w:fldCharType="begin">
                <w:ffData>
                  <w:name w:val="Text15"/>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0E8524A5" w14:textId="77777777" w:rsidTr="006D1A42">
        <w:trPr>
          <w:trHeight w:val="576"/>
          <w:jc w:val="center"/>
        </w:trPr>
        <w:tc>
          <w:tcPr>
            <w:tcW w:w="4770" w:type="dxa"/>
            <w:gridSpan w:val="3"/>
          </w:tcPr>
          <w:p w14:paraId="35BBE0D1"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2520" w:type="dxa"/>
            <w:gridSpan w:val="4"/>
          </w:tcPr>
          <w:p w14:paraId="03AC7F8E"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530" w:type="dxa"/>
            <w:gridSpan w:val="5"/>
          </w:tcPr>
          <w:p w14:paraId="0BA624F5"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1620" w:type="dxa"/>
            <w:gridSpan w:val="2"/>
          </w:tcPr>
          <w:p w14:paraId="7FE49195"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Check3"/>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Yes  </w:t>
            </w:r>
            <w:r w:rsidRPr="006D1A42">
              <w:rPr>
                <w:rFonts w:ascii="Times New Roman" w:hAnsi="Times New Roman" w:cs="Times New Roman"/>
                <w:color w:val="auto"/>
                <w:lang w:val="en-US" w:eastAsia="en-US"/>
              </w:rPr>
              <w:fldChar w:fldCharType="begin">
                <w:ffData>
                  <w:name w:val="Check4"/>
                  <w:enabled/>
                  <w:calcOnExit w:val="0"/>
                  <w:checkBox>
                    <w:sizeAuto/>
                    <w:default w:val="0"/>
                  </w:checkBox>
                </w:ffData>
              </w:fldChar>
            </w:r>
            <w:r w:rsidRPr="006D1A42">
              <w:rPr>
                <w:rFonts w:ascii="Times New Roman" w:hAnsi="Times New Roman" w:cs="Times New Roman"/>
                <w:color w:val="auto"/>
                <w:lang w:val="en-US" w:eastAsia="en-US"/>
              </w:rPr>
              <w:instrText xml:space="preserve"> FORMCHECKBOX </w:instrText>
            </w:r>
            <w:r w:rsidR="00000000">
              <w:rPr>
                <w:rFonts w:ascii="Times New Roman" w:hAnsi="Times New Roman" w:cs="Times New Roman"/>
                <w:color w:val="auto"/>
                <w:lang w:val="en-US" w:eastAsia="en-US"/>
              </w:rPr>
            </w:r>
            <w:r w:rsidR="00000000">
              <w:rPr>
                <w:rFonts w:ascii="Times New Roman" w:hAnsi="Times New Roman" w:cs="Times New Roman"/>
                <w:color w:val="auto"/>
                <w:lang w:val="en-US" w:eastAsia="en-US"/>
              </w:rPr>
              <w:fldChar w:fldCharType="separate"/>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No</w:t>
            </w:r>
          </w:p>
          <w:p w14:paraId="7EB20560" w14:textId="77777777" w:rsidR="006D1A42" w:rsidRPr="006D1A42" w:rsidRDefault="006D1A42" w:rsidP="006D1A42">
            <w:pPr>
              <w:spacing w:before="40" w:after="0" w:line="276"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t xml:space="preserve">Date </w:t>
            </w:r>
            <w:r w:rsidRPr="006D1A42">
              <w:rPr>
                <w:rFonts w:ascii="Times New Roman" w:hAnsi="Times New Roman" w:cs="Times New Roman"/>
                <w:color w:val="auto"/>
                <w:lang w:val="en-US" w:eastAsia="en-US"/>
              </w:rPr>
              <w:fldChar w:fldCharType="begin">
                <w:ffData>
                  <w:name w:val="Text15"/>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1622DEF9" w14:textId="77777777" w:rsidTr="006D1A42">
        <w:trPr>
          <w:trHeight w:val="288"/>
          <w:jc w:val="center"/>
        </w:trPr>
        <w:tc>
          <w:tcPr>
            <w:tcW w:w="10440" w:type="dxa"/>
            <w:gridSpan w:val="14"/>
            <w:shd w:val="clear" w:color="auto" w:fill="A5A5A5"/>
          </w:tcPr>
          <w:p w14:paraId="24DB8FA8"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Consultant Services</w:t>
            </w:r>
          </w:p>
        </w:tc>
      </w:tr>
      <w:tr w:rsidR="006D1A42" w:rsidRPr="006D1A42" w14:paraId="2D66E138" w14:textId="77777777" w:rsidTr="006D1A42">
        <w:trPr>
          <w:trHeight w:val="305"/>
          <w:jc w:val="center"/>
        </w:trPr>
        <w:tc>
          <w:tcPr>
            <w:tcW w:w="10440" w:type="dxa"/>
            <w:gridSpan w:val="14"/>
          </w:tcPr>
          <w:p w14:paraId="52D0C01C"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 xml:space="preserve">Please list assignments performed in the last 3 years; add rows below or </w:t>
            </w:r>
            <w:proofErr w:type="gramStart"/>
            <w:r w:rsidRPr="006D1A42">
              <w:rPr>
                <w:rFonts w:ascii="Times New Roman" w:hAnsi="Times New Roman" w:cs="Times New Roman"/>
                <w:b/>
                <w:color w:val="auto"/>
                <w:lang w:val="en-US" w:eastAsia="en-US"/>
              </w:rPr>
              <w:t>continue on</w:t>
            </w:r>
            <w:proofErr w:type="gramEnd"/>
            <w:r w:rsidRPr="006D1A42">
              <w:rPr>
                <w:rFonts w:ascii="Times New Roman" w:hAnsi="Times New Roman" w:cs="Times New Roman"/>
                <w:b/>
                <w:color w:val="auto"/>
                <w:lang w:val="en-US" w:eastAsia="en-US"/>
              </w:rPr>
              <w:t xml:space="preserve"> an additional sheet if needed.</w:t>
            </w:r>
            <w:r w:rsidRPr="006D1A42">
              <w:rPr>
                <w:rFonts w:ascii="Times New Roman" w:hAnsi="Times New Roman" w:cs="Times New Roman"/>
                <w:b/>
                <w:color w:val="auto"/>
                <w:lang w:val="en-US" w:eastAsia="en-US"/>
              </w:rPr>
              <w:br/>
            </w:r>
            <w:r w:rsidRPr="006D1A42">
              <w:rPr>
                <w:rFonts w:ascii="Times New Roman" w:hAnsi="Times New Roman" w:cs="Times New Roman"/>
                <w:bCs/>
                <w:i/>
                <w:iCs/>
                <w:color w:val="auto"/>
                <w:lang w:val="en-US" w:eastAsia="en-US"/>
              </w:rPr>
              <w:t>(If none, please skip to Employment section below)</w:t>
            </w:r>
          </w:p>
        </w:tc>
      </w:tr>
      <w:tr w:rsidR="006D1A42" w:rsidRPr="006D1A42" w14:paraId="1FB4D3AC" w14:textId="77777777" w:rsidTr="006D1A42">
        <w:trPr>
          <w:trHeight w:val="552"/>
          <w:jc w:val="center"/>
        </w:trPr>
        <w:tc>
          <w:tcPr>
            <w:tcW w:w="3060" w:type="dxa"/>
            <w:gridSpan w:val="2"/>
            <w:vMerge w:val="restart"/>
          </w:tcPr>
          <w:p w14:paraId="5EDADC29"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 xml:space="preserve">Assignment Title/Description </w:t>
            </w:r>
          </w:p>
        </w:tc>
        <w:tc>
          <w:tcPr>
            <w:tcW w:w="3600" w:type="dxa"/>
            <w:gridSpan w:val="4"/>
            <w:vMerge w:val="restart"/>
          </w:tcPr>
          <w:p w14:paraId="0D3D014A"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Employer’s name, address, point of contact (include phone and email)</w:t>
            </w:r>
          </w:p>
        </w:tc>
        <w:tc>
          <w:tcPr>
            <w:tcW w:w="1800" w:type="dxa"/>
            <w:gridSpan w:val="4"/>
          </w:tcPr>
          <w:p w14:paraId="7867390A"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Dates of Assignment</w:t>
            </w:r>
          </w:p>
          <w:p w14:paraId="2B042793"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(M/D/Y)</w:t>
            </w:r>
          </w:p>
        </w:tc>
        <w:tc>
          <w:tcPr>
            <w:tcW w:w="990" w:type="dxa"/>
            <w:gridSpan w:val="3"/>
            <w:vMerge w:val="restart"/>
          </w:tcPr>
          <w:p w14:paraId="596EFE74"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Days at Rate</w:t>
            </w:r>
          </w:p>
        </w:tc>
        <w:tc>
          <w:tcPr>
            <w:tcW w:w="990" w:type="dxa"/>
            <w:vMerge w:val="restart"/>
          </w:tcPr>
          <w:p w14:paraId="12248FFF"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Daily Rate</w:t>
            </w:r>
          </w:p>
        </w:tc>
      </w:tr>
      <w:tr w:rsidR="006D1A42" w:rsidRPr="006D1A42" w14:paraId="0C6EDECB" w14:textId="77777777" w:rsidTr="006D1A42">
        <w:trPr>
          <w:trHeight w:hRule="exact" w:val="298"/>
          <w:jc w:val="center"/>
        </w:trPr>
        <w:tc>
          <w:tcPr>
            <w:tcW w:w="3060" w:type="dxa"/>
            <w:gridSpan w:val="2"/>
            <w:vMerge/>
          </w:tcPr>
          <w:p w14:paraId="77294380"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3600" w:type="dxa"/>
            <w:gridSpan w:val="4"/>
            <w:vMerge/>
          </w:tcPr>
          <w:p w14:paraId="050F736C"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900" w:type="dxa"/>
            <w:gridSpan w:val="2"/>
          </w:tcPr>
          <w:p w14:paraId="3CCBBBB2"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From</w:t>
            </w:r>
          </w:p>
        </w:tc>
        <w:tc>
          <w:tcPr>
            <w:tcW w:w="900" w:type="dxa"/>
            <w:gridSpan w:val="2"/>
          </w:tcPr>
          <w:p w14:paraId="6EEC5DC0"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To</w:t>
            </w:r>
          </w:p>
        </w:tc>
        <w:tc>
          <w:tcPr>
            <w:tcW w:w="990" w:type="dxa"/>
            <w:gridSpan w:val="3"/>
            <w:vMerge/>
          </w:tcPr>
          <w:p w14:paraId="7CD57087"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990" w:type="dxa"/>
            <w:vMerge/>
          </w:tcPr>
          <w:p w14:paraId="234AECE5"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r>
      <w:tr w:rsidR="006D1A42" w:rsidRPr="006D1A42" w14:paraId="23984B86" w14:textId="77777777" w:rsidTr="006D1A42">
        <w:trPr>
          <w:trHeight w:val="611"/>
          <w:jc w:val="center"/>
        </w:trPr>
        <w:tc>
          <w:tcPr>
            <w:tcW w:w="3060" w:type="dxa"/>
            <w:gridSpan w:val="2"/>
          </w:tcPr>
          <w:p w14:paraId="1465BDC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600" w:type="dxa"/>
            <w:gridSpan w:val="4"/>
          </w:tcPr>
          <w:p w14:paraId="1E2F5A2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00" w:type="dxa"/>
            <w:gridSpan w:val="2"/>
          </w:tcPr>
          <w:p w14:paraId="19A38874"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8"/>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00" w:type="dxa"/>
            <w:gridSpan w:val="2"/>
          </w:tcPr>
          <w:p w14:paraId="31B699A4"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9"/>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90" w:type="dxa"/>
            <w:gridSpan w:val="3"/>
          </w:tcPr>
          <w:p w14:paraId="4530F7B4"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tcPr>
          <w:p w14:paraId="029B870A"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19300F38" w14:textId="77777777" w:rsidTr="006D1A42">
        <w:trPr>
          <w:trHeight w:val="620"/>
          <w:jc w:val="center"/>
        </w:trPr>
        <w:tc>
          <w:tcPr>
            <w:tcW w:w="3060" w:type="dxa"/>
            <w:gridSpan w:val="2"/>
          </w:tcPr>
          <w:p w14:paraId="249612B3"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600" w:type="dxa"/>
            <w:gridSpan w:val="4"/>
          </w:tcPr>
          <w:p w14:paraId="2C581E4B"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00" w:type="dxa"/>
            <w:gridSpan w:val="2"/>
          </w:tcPr>
          <w:p w14:paraId="4B8EDEBD"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8"/>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00" w:type="dxa"/>
            <w:gridSpan w:val="2"/>
          </w:tcPr>
          <w:p w14:paraId="4303DB0B"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9"/>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90" w:type="dxa"/>
            <w:gridSpan w:val="3"/>
          </w:tcPr>
          <w:p w14:paraId="05F6FB6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tcPr>
          <w:p w14:paraId="6F187AE8"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610B4458" w14:textId="77777777" w:rsidTr="006D1A42">
        <w:trPr>
          <w:trHeight w:val="620"/>
          <w:jc w:val="center"/>
        </w:trPr>
        <w:tc>
          <w:tcPr>
            <w:tcW w:w="3060" w:type="dxa"/>
            <w:gridSpan w:val="2"/>
          </w:tcPr>
          <w:p w14:paraId="63C49169"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lastRenderedPageBreak/>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600" w:type="dxa"/>
            <w:gridSpan w:val="4"/>
          </w:tcPr>
          <w:p w14:paraId="070B6096"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00" w:type="dxa"/>
            <w:gridSpan w:val="2"/>
          </w:tcPr>
          <w:p w14:paraId="5A84FC22"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8"/>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00" w:type="dxa"/>
            <w:gridSpan w:val="2"/>
          </w:tcPr>
          <w:p w14:paraId="3AC9938C"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9"/>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90" w:type="dxa"/>
            <w:gridSpan w:val="3"/>
          </w:tcPr>
          <w:p w14:paraId="622E2A9D"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tcPr>
          <w:p w14:paraId="2025B130"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5452A6AF" w14:textId="77777777" w:rsidTr="006D1A42">
        <w:trPr>
          <w:trHeight w:val="620"/>
          <w:jc w:val="center"/>
        </w:trPr>
        <w:tc>
          <w:tcPr>
            <w:tcW w:w="3060" w:type="dxa"/>
            <w:gridSpan w:val="2"/>
          </w:tcPr>
          <w:p w14:paraId="0849CFD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600" w:type="dxa"/>
            <w:gridSpan w:val="4"/>
          </w:tcPr>
          <w:p w14:paraId="12B840B5"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47"/>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00" w:type="dxa"/>
            <w:gridSpan w:val="2"/>
          </w:tcPr>
          <w:p w14:paraId="4197170D"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8"/>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00" w:type="dxa"/>
            <w:gridSpan w:val="2"/>
          </w:tcPr>
          <w:p w14:paraId="5C5C2982"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9"/>
                  <w:enabled/>
                  <w:calcOnExit w:val="0"/>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color w:val="auto"/>
                <w:lang w:val="en-US" w:eastAsia="en-US"/>
              </w:rPr>
              <w:fldChar w:fldCharType="end"/>
            </w:r>
          </w:p>
        </w:tc>
        <w:tc>
          <w:tcPr>
            <w:tcW w:w="990" w:type="dxa"/>
            <w:gridSpan w:val="3"/>
          </w:tcPr>
          <w:p w14:paraId="56B14D9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tcPr>
          <w:p w14:paraId="6AFBAE17"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5A02E0A0" w14:textId="77777777" w:rsidTr="006D1A42">
        <w:trPr>
          <w:trHeight w:val="302"/>
          <w:jc w:val="center"/>
        </w:trPr>
        <w:tc>
          <w:tcPr>
            <w:tcW w:w="10440" w:type="dxa"/>
            <w:gridSpan w:val="14"/>
            <w:shd w:val="clear" w:color="auto" w:fill="A5A5A5"/>
          </w:tcPr>
          <w:p w14:paraId="01D16B02"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Employment</w:t>
            </w:r>
          </w:p>
        </w:tc>
      </w:tr>
      <w:tr w:rsidR="006D1A42" w:rsidRPr="006D1A42" w14:paraId="5BE523A0" w14:textId="77777777" w:rsidTr="006D1A42">
        <w:trPr>
          <w:trHeight w:val="302"/>
          <w:jc w:val="center"/>
        </w:trPr>
        <w:tc>
          <w:tcPr>
            <w:tcW w:w="10440" w:type="dxa"/>
            <w:gridSpan w:val="14"/>
          </w:tcPr>
          <w:p w14:paraId="3B703D1C"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Please list your last 3 positions held.</w:t>
            </w:r>
          </w:p>
        </w:tc>
      </w:tr>
      <w:tr w:rsidR="006D1A42" w:rsidRPr="006D1A42" w14:paraId="2C1DCAFA" w14:textId="77777777" w:rsidTr="006D1A42">
        <w:trPr>
          <w:trHeight w:val="615"/>
          <w:jc w:val="center"/>
        </w:trPr>
        <w:tc>
          <w:tcPr>
            <w:tcW w:w="3060" w:type="dxa"/>
            <w:gridSpan w:val="2"/>
            <w:vMerge w:val="restart"/>
          </w:tcPr>
          <w:p w14:paraId="0094A3C5"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Title / Position</w:t>
            </w:r>
          </w:p>
        </w:tc>
        <w:tc>
          <w:tcPr>
            <w:tcW w:w="3510" w:type="dxa"/>
            <w:gridSpan w:val="3"/>
            <w:vMerge w:val="restart"/>
          </w:tcPr>
          <w:p w14:paraId="615B6C98"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Employer’s name, address, point of contact (include phone and email)</w:t>
            </w:r>
          </w:p>
          <w:p w14:paraId="0B61ED9F"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p>
        </w:tc>
        <w:tc>
          <w:tcPr>
            <w:tcW w:w="1980" w:type="dxa"/>
            <w:gridSpan w:val="6"/>
          </w:tcPr>
          <w:p w14:paraId="46E5A901"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Dates of Employment (M/D/Y)</w:t>
            </w:r>
          </w:p>
        </w:tc>
        <w:tc>
          <w:tcPr>
            <w:tcW w:w="1890" w:type="dxa"/>
            <w:gridSpan w:val="3"/>
            <w:vMerge w:val="restart"/>
          </w:tcPr>
          <w:p w14:paraId="739166B3"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Base Annual Salary</w:t>
            </w:r>
            <w:r w:rsidRPr="006D1A42">
              <w:rPr>
                <w:rFonts w:ascii="Times New Roman" w:hAnsi="Times New Roman" w:cs="Times New Roman"/>
                <w:b/>
                <w:color w:val="auto"/>
                <w:lang w:val="en-US" w:eastAsia="en-US"/>
              </w:rPr>
              <w:br/>
            </w:r>
            <w:r w:rsidRPr="006D1A42">
              <w:rPr>
                <w:rFonts w:ascii="Times New Roman" w:hAnsi="Times New Roman" w:cs="Times New Roman"/>
                <w:bCs/>
                <w:i/>
                <w:iCs/>
                <w:color w:val="auto"/>
                <w:lang w:val="en-US" w:eastAsia="en-US"/>
              </w:rPr>
              <w:t>(excluding bonuses &amp; allowances)</w:t>
            </w:r>
          </w:p>
        </w:tc>
      </w:tr>
      <w:tr w:rsidR="006D1A42" w:rsidRPr="006D1A42" w14:paraId="0F1E8EF3" w14:textId="77777777" w:rsidTr="006D1A42">
        <w:trPr>
          <w:trHeight w:val="215"/>
          <w:jc w:val="center"/>
        </w:trPr>
        <w:tc>
          <w:tcPr>
            <w:tcW w:w="3060" w:type="dxa"/>
            <w:gridSpan w:val="2"/>
            <w:vMerge/>
          </w:tcPr>
          <w:p w14:paraId="0E00ACAB"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3510" w:type="dxa"/>
            <w:gridSpan w:val="3"/>
            <w:vMerge/>
          </w:tcPr>
          <w:p w14:paraId="4AECD969" w14:textId="77777777" w:rsidR="006D1A42" w:rsidRPr="006D1A42" w:rsidRDefault="006D1A42" w:rsidP="006D1A42">
            <w:pPr>
              <w:spacing w:before="40" w:after="0" w:line="240" w:lineRule="auto"/>
              <w:rPr>
                <w:rFonts w:ascii="Times New Roman" w:hAnsi="Times New Roman" w:cs="Times New Roman"/>
                <w:b/>
                <w:color w:val="auto"/>
                <w:lang w:val="en-US" w:eastAsia="en-US"/>
              </w:rPr>
            </w:pPr>
          </w:p>
        </w:tc>
        <w:tc>
          <w:tcPr>
            <w:tcW w:w="990" w:type="dxa"/>
            <w:gridSpan w:val="3"/>
          </w:tcPr>
          <w:p w14:paraId="7B5D814F"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From</w:t>
            </w:r>
          </w:p>
        </w:tc>
        <w:tc>
          <w:tcPr>
            <w:tcW w:w="990" w:type="dxa"/>
            <w:gridSpan w:val="3"/>
          </w:tcPr>
          <w:p w14:paraId="4D36B0AE"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To</w:t>
            </w:r>
          </w:p>
        </w:tc>
        <w:tc>
          <w:tcPr>
            <w:tcW w:w="1890" w:type="dxa"/>
            <w:gridSpan w:val="3"/>
            <w:vMerge/>
          </w:tcPr>
          <w:p w14:paraId="4624DC27" w14:textId="77777777" w:rsidR="006D1A42" w:rsidRPr="006D1A42" w:rsidRDefault="006D1A42" w:rsidP="006D1A42">
            <w:pPr>
              <w:spacing w:before="40" w:after="0" w:line="240" w:lineRule="auto"/>
              <w:jc w:val="center"/>
              <w:rPr>
                <w:rFonts w:ascii="Times New Roman" w:hAnsi="Times New Roman" w:cs="Times New Roman"/>
                <w:b/>
                <w:color w:val="auto"/>
                <w:lang w:val="en-US" w:eastAsia="en-US"/>
              </w:rPr>
            </w:pPr>
          </w:p>
        </w:tc>
      </w:tr>
      <w:tr w:rsidR="006D1A42" w:rsidRPr="006D1A42" w14:paraId="11F13766" w14:textId="77777777" w:rsidTr="006D1A42">
        <w:trPr>
          <w:trHeight w:val="656"/>
          <w:jc w:val="center"/>
        </w:trPr>
        <w:tc>
          <w:tcPr>
            <w:tcW w:w="3060" w:type="dxa"/>
            <w:gridSpan w:val="2"/>
          </w:tcPr>
          <w:p w14:paraId="225EBE65"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510" w:type="dxa"/>
            <w:gridSpan w:val="3"/>
          </w:tcPr>
          <w:p w14:paraId="27BAF26C"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gridSpan w:val="3"/>
          </w:tcPr>
          <w:p w14:paraId="49F2E8E2"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990" w:type="dxa"/>
            <w:gridSpan w:val="3"/>
          </w:tcPr>
          <w:p w14:paraId="06DD032B"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1890" w:type="dxa"/>
            <w:gridSpan w:val="3"/>
          </w:tcPr>
          <w:p w14:paraId="67CF2CA9"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7EF74CB3" w14:textId="77777777" w:rsidTr="006D1A42">
        <w:trPr>
          <w:trHeight w:val="611"/>
          <w:jc w:val="center"/>
        </w:trPr>
        <w:tc>
          <w:tcPr>
            <w:tcW w:w="3060" w:type="dxa"/>
            <w:gridSpan w:val="2"/>
          </w:tcPr>
          <w:p w14:paraId="6DE6FC06"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510" w:type="dxa"/>
            <w:gridSpan w:val="3"/>
          </w:tcPr>
          <w:p w14:paraId="515F6651"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gridSpan w:val="3"/>
          </w:tcPr>
          <w:p w14:paraId="53E5203E" w14:textId="77777777" w:rsidR="006D1A42" w:rsidRPr="006D1A42" w:rsidRDefault="006D1A42" w:rsidP="006D1A42">
            <w:pPr>
              <w:spacing w:before="40" w:after="0" w:line="240" w:lineRule="auto"/>
              <w:rPr>
                <w:rFonts w:ascii="Times New Roman" w:hAnsi="Times New Roman" w:cs="Times New Roman"/>
                <w:noProof/>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990" w:type="dxa"/>
            <w:gridSpan w:val="3"/>
          </w:tcPr>
          <w:p w14:paraId="1812DD2B" w14:textId="77777777" w:rsidR="006D1A42" w:rsidRPr="006D1A42" w:rsidRDefault="006D1A42" w:rsidP="006D1A42">
            <w:pPr>
              <w:spacing w:before="40" w:after="0" w:line="240" w:lineRule="auto"/>
              <w:rPr>
                <w:rFonts w:ascii="Times New Roman" w:hAnsi="Times New Roman" w:cs="Times New Roman"/>
                <w:noProof/>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1890" w:type="dxa"/>
            <w:gridSpan w:val="3"/>
          </w:tcPr>
          <w:p w14:paraId="26BB6AA7"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78E601A3" w14:textId="77777777" w:rsidTr="006D1A42">
        <w:trPr>
          <w:trHeight w:val="620"/>
          <w:jc w:val="center"/>
        </w:trPr>
        <w:tc>
          <w:tcPr>
            <w:tcW w:w="3060" w:type="dxa"/>
            <w:gridSpan w:val="2"/>
          </w:tcPr>
          <w:p w14:paraId="70466C88"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Text26"/>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3510" w:type="dxa"/>
            <w:gridSpan w:val="3"/>
          </w:tcPr>
          <w:p w14:paraId="58BE80D6"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c>
          <w:tcPr>
            <w:tcW w:w="990" w:type="dxa"/>
            <w:gridSpan w:val="3"/>
          </w:tcPr>
          <w:p w14:paraId="1F616D15" w14:textId="77777777" w:rsidR="006D1A42" w:rsidRPr="006D1A42" w:rsidRDefault="006D1A42" w:rsidP="006D1A42">
            <w:pPr>
              <w:spacing w:before="40" w:after="0" w:line="240" w:lineRule="auto"/>
              <w:rPr>
                <w:rFonts w:ascii="Times New Roman" w:hAnsi="Times New Roman" w:cs="Times New Roman"/>
                <w:noProof/>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990" w:type="dxa"/>
            <w:gridSpan w:val="3"/>
          </w:tcPr>
          <w:p w14:paraId="77A28236" w14:textId="77777777" w:rsidR="006D1A42" w:rsidRPr="006D1A42" w:rsidRDefault="006D1A42" w:rsidP="006D1A42">
            <w:pPr>
              <w:spacing w:before="40" w:after="0" w:line="240" w:lineRule="auto"/>
              <w:rPr>
                <w:rFonts w:ascii="Times New Roman" w:hAnsi="Times New Roman" w:cs="Times New Roman"/>
                <w:noProof/>
                <w:color w:val="auto"/>
                <w:lang w:val="en-US" w:eastAsia="en-US"/>
              </w:rPr>
            </w:pPr>
            <w:r w:rsidRPr="006D1A42">
              <w:rPr>
                <w:rFonts w:ascii="Times New Roman" w:hAnsi="Times New Roman" w:cs="Times New Roman"/>
                <w:noProof/>
                <w:color w:val="auto"/>
                <w:lang w:val="en-US" w:eastAsia="en-US"/>
              </w:rPr>
              <w:fldChar w:fldCharType="begin">
                <w:ffData>
                  <w:name w:val="Text43"/>
                  <w:enabled/>
                  <w:calcOnExit w:val="0"/>
                  <w:textInput/>
                </w:ffData>
              </w:fldChar>
            </w:r>
            <w:r w:rsidRPr="006D1A42">
              <w:rPr>
                <w:rFonts w:ascii="Times New Roman" w:hAnsi="Times New Roman" w:cs="Times New Roman"/>
                <w:noProof/>
                <w:color w:val="auto"/>
                <w:lang w:val="en-US" w:eastAsia="en-US"/>
              </w:rPr>
              <w:instrText xml:space="preserve"> FORMTEXT </w:instrText>
            </w:r>
            <w:r w:rsidRPr="006D1A42">
              <w:rPr>
                <w:rFonts w:ascii="Times New Roman" w:hAnsi="Times New Roman" w:cs="Times New Roman"/>
                <w:noProof/>
                <w:color w:val="auto"/>
                <w:lang w:val="en-US" w:eastAsia="en-US"/>
              </w:rPr>
            </w:r>
            <w:r w:rsidRPr="006D1A42">
              <w:rPr>
                <w:rFonts w:ascii="Times New Roman" w:hAnsi="Times New Roman" w:cs="Times New Roman"/>
                <w:noProof/>
                <w:color w:val="auto"/>
                <w:lang w:val="en-US" w:eastAsia="en-US"/>
              </w:rPr>
              <w:fldChar w:fldCharType="separate"/>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t> </w:t>
            </w:r>
            <w:r w:rsidRPr="006D1A42">
              <w:rPr>
                <w:rFonts w:ascii="Times New Roman" w:hAnsi="Times New Roman" w:cs="Times New Roman"/>
                <w:noProof/>
                <w:color w:val="auto"/>
                <w:lang w:val="en-US" w:eastAsia="en-US"/>
              </w:rPr>
              <w:fldChar w:fldCharType="end"/>
            </w:r>
          </w:p>
        </w:tc>
        <w:tc>
          <w:tcPr>
            <w:tcW w:w="1890" w:type="dxa"/>
            <w:gridSpan w:val="3"/>
          </w:tcPr>
          <w:p w14:paraId="306A4BAD"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p>
        </w:tc>
      </w:tr>
      <w:tr w:rsidR="006D1A42" w:rsidRPr="006D1A42" w14:paraId="00179DF8" w14:textId="77777777" w:rsidTr="006D1A42">
        <w:trPr>
          <w:trHeight w:val="755"/>
          <w:jc w:val="center"/>
        </w:trPr>
        <w:tc>
          <w:tcPr>
            <w:tcW w:w="10440" w:type="dxa"/>
            <w:gridSpan w:val="14"/>
          </w:tcPr>
          <w:p w14:paraId="2AD9C998" w14:textId="77777777" w:rsidR="006D1A42" w:rsidRPr="006D1A42" w:rsidRDefault="006D1A42" w:rsidP="006D1A42">
            <w:pPr>
              <w:spacing w:before="120" w:after="120" w:line="240" w:lineRule="auto"/>
              <w:rPr>
                <w:rFonts w:ascii="Times New Roman" w:hAnsi="Times New Roman" w:cs="Times New Roman"/>
                <w:b/>
                <w:color w:val="auto"/>
                <w:lang w:val="en-US" w:eastAsia="en-US"/>
              </w:rPr>
            </w:pPr>
            <w:r w:rsidRPr="006D1A42">
              <w:rPr>
                <w:rFonts w:ascii="Times New Roman" w:hAnsi="Times New Roman" w:cs="Times New Roman"/>
                <w:color w:val="221E1F"/>
                <w:lang w:val="en-US" w:eastAsia="en-US"/>
              </w:rPr>
              <w:t xml:space="preserve">I certify that the statements </w:t>
            </w:r>
            <w:proofErr w:type="gramStart"/>
            <w:r w:rsidRPr="006D1A42">
              <w:rPr>
                <w:rFonts w:ascii="Times New Roman" w:hAnsi="Times New Roman" w:cs="Times New Roman"/>
                <w:color w:val="221E1F"/>
                <w:lang w:val="en-US" w:eastAsia="en-US"/>
              </w:rPr>
              <w:t>made</w:t>
            </w:r>
            <w:proofErr w:type="gramEnd"/>
            <w:r w:rsidRPr="006D1A42">
              <w:rPr>
                <w:rFonts w:ascii="Times New Roman" w:hAnsi="Times New Roman" w:cs="Times New Roman"/>
                <w:color w:val="221E1F"/>
                <w:lang w:val="en-US" w:eastAsia="en-US"/>
              </w:rPr>
              <w:t xml:space="preserve"> and answers given by me to the foregoing questions are true and complete to the best of my knowledge. I understand that any false or misleading information, including omission of facts, given in this application, in supporting documentation or during interviews is grounds for disqualification from further consideration, or, if employed, for immediate dismissal for cause. I autho</w:t>
            </w:r>
            <w:r w:rsidRPr="006D1A42">
              <w:rPr>
                <w:rFonts w:ascii="Times New Roman" w:hAnsi="Times New Roman" w:cs="Times New Roman"/>
                <w:color w:val="221E1F"/>
                <w:lang w:val="en-US" w:eastAsia="en-US"/>
              </w:rPr>
              <w:softHyphen/>
              <w:t xml:space="preserve">rize companies, </w:t>
            </w:r>
            <w:proofErr w:type="gramStart"/>
            <w:r w:rsidRPr="006D1A42">
              <w:rPr>
                <w:rFonts w:ascii="Times New Roman" w:hAnsi="Times New Roman" w:cs="Times New Roman"/>
                <w:color w:val="221E1F"/>
                <w:lang w:val="en-US" w:eastAsia="en-US"/>
              </w:rPr>
              <w:t>schools</w:t>
            </w:r>
            <w:proofErr w:type="gramEnd"/>
            <w:r w:rsidRPr="006D1A42">
              <w:rPr>
                <w:rFonts w:ascii="Times New Roman" w:hAnsi="Times New Roman" w:cs="Times New Roman"/>
                <w:color w:val="221E1F"/>
                <w:lang w:val="en-US" w:eastAsia="en-US"/>
              </w:rPr>
              <w:t xml:space="preserve"> or persons to provide any information regarding my employment, character and qualifications. I hereby release said companies, </w:t>
            </w:r>
            <w:proofErr w:type="gramStart"/>
            <w:r w:rsidRPr="006D1A42">
              <w:rPr>
                <w:rFonts w:ascii="Times New Roman" w:hAnsi="Times New Roman" w:cs="Times New Roman"/>
                <w:color w:val="221E1F"/>
                <w:lang w:val="en-US" w:eastAsia="en-US"/>
              </w:rPr>
              <w:t>schools</w:t>
            </w:r>
            <w:proofErr w:type="gramEnd"/>
            <w:r w:rsidRPr="006D1A42">
              <w:rPr>
                <w:rFonts w:ascii="Times New Roman" w:hAnsi="Times New Roman" w:cs="Times New Roman"/>
                <w:color w:val="221E1F"/>
                <w:lang w:val="en-US" w:eastAsia="en-US"/>
              </w:rPr>
              <w:t xml:space="preserve"> or persons from all liability for any damages that may result from issuing this information. This release supersedes any agreement or contract I may have previously made to the contrary with any such company, </w:t>
            </w:r>
            <w:proofErr w:type="gramStart"/>
            <w:r w:rsidRPr="006D1A42">
              <w:rPr>
                <w:rFonts w:ascii="Times New Roman" w:hAnsi="Times New Roman" w:cs="Times New Roman"/>
                <w:color w:val="221E1F"/>
                <w:lang w:val="en-US" w:eastAsia="en-US"/>
              </w:rPr>
              <w:t>school</w:t>
            </w:r>
            <w:proofErr w:type="gramEnd"/>
            <w:r w:rsidRPr="006D1A42">
              <w:rPr>
                <w:rFonts w:ascii="Times New Roman" w:hAnsi="Times New Roman" w:cs="Times New Roman"/>
                <w:color w:val="221E1F"/>
                <w:lang w:val="en-US" w:eastAsia="en-US"/>
              </w:rPr>
              <w:t xml:space="preserve"> or person.</w:t>
            </w:r>
          </w:p>
        </w:tc>
      </w:tr>
      <w:tr w:rsidR="006D1A42" w:rsidRPr="006D1A42" w14:paraId="7E8A69A1" w14:textId="77777777" w:rsidTr="006D1A42">
        <w:trPr>
          <w:trHeight w:val="683"/>
          <w:jc w:val="center"/>
        </w:trPr>
        <w:tc>
          <w:tcPr>
            <w:tcW w:w="10440" w:type="dxa"/>
            <w:gridSpan w:val="14"/>
          </w:tcPr>
          <w:p w14:paraId="2513ED17"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Print Name</w:t>
            </w:r>
          </w:p>
          <w:p w14:paraId="087B5577"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w:t>
            </w:r>
          </w:p>
        </w:tc>
      </w:tr>
      <w:tr w:rsidR="006D1A42" w:rsidRPr="006D1A42" w14:paraId="10A200FE" w14:textId="77777777" w:rsidTr="006D1A42">
        <w:trPr>
          <w:trHeight w:val="800"/>
          <w:jc w:val="center"/>
        </w:trPr>
        <w:tc>
          <w:tcPr>
            <w:tcW w:w="7290" w:type="dxa"/>
            <w:gridSpan w:val="7"/>
          </w:tcPr>
          <w:p w14:paraId="1F03368F" w14:textId="77777777" w:rsidR="006D1A42" w:rsidRPr="006D1A42" w:rsidRDefault="006D1A42" w:rsidP="006D1A42">
            <w:pPr>
              <w:spacing w:before="40" w:after="0" w:line="240" w:lineRule="auto"/>
              <w:rPr>
                <w:rFonts w:ascii="Times New Roman" w:hAnsi="Times New Roman" w:cs="Times New Roman"/>
                <w:color w:val="auto"/>
                <w:lang w:val="en-US" w:eastAsia="en-US"/>
              </w:rPr>
            </w:pPr>
            <w:r w:rsidRPr="006D1A42">
              <w:rPr>
                <w:rFonts w:ascii="Times New Roman" w:hAnsi="Times New Roman" w:cs="Times New Roman"/>
                <w:b/>
                <w:color w:val="auto"/>
                <w:lang w:val="en-US" w:eastAsia="en-US"/>
              </w:rPr>
              <w:t>Signature (required)</w:t>
            </w:r>
            <w:r w:rsidRPr="006D1A42">
              <w:rPr>
                <w:rFonts w:ascii="Times New Roman" w:hAnsi="Times New Roman" w:cs="Times New Roman"/>
                <w:b/>
                <w:color w:val="auto"/>
                <w:lang w:val="en-US" w:eastAsia="en-US"/>
              </w:rPr>
              <w:br/>
            </w:r>
          </w:p>
        </w:tc>
        <w:tc>
          <w:tcPr>
            <w:tcW w:w="3150" w:type="dxa"/>
            <w:gridSpan w:val="7"/>
          </w:tcPr>
          <w:p w14:paraId="5950C32C"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b/>
                <w:color w:val="auto"/>
                <w:lang w:val="en-US" w:eastAsia="en-US"/>
              </w:rPr>
              <w:t>Date</w:t>
            </w:r>
          </w:p>
          <w:p w14:paraId="0A5C43CF" w14:textId="77777777" w:rsidR="006D1A42" w:rsidRPr="006D1A42" w:rsidRDefault="006D1A42" w:rsidP="006D1A42">
            <w:pPr>
              <w:spacing w:before="40" w:after="0" w:line="240" w:lineRule="auto"/>
              <w:rPr>
                <w:rFonts w:ascii="Times New Roman" w:hAnsi="Times New Roman" w:cs="Times New Roman"/>
                <w:b/>
                <w:color w:val="auto"/>
                <w:lang w:val="en-US" w:eastAsia="en-US"/>
              </w:rPr>
            </w:pPr>
            <w:r w:rsidRPr="006D1A42">
              <w:rPr>
                <w:rFonts w:ascii="Times New Roman" w:hAnsi="Times New Roman" w:cs="Times New Roman"/>
                <w:color w:val="auto"/>
                <w:lang w:val="en-US" w:eastAsia="en-US"/>
              </w:rPr>
              <w:fldChar w:fldCharType="begin">
                <w:ffData>
                  <w:name w:val="Text1"/>
                  <w:enabled/>
                  <w:calcOnExit w:val="0"/>
                  <w:textInput>
                    <w:default w:val="                                  "/>
                  </w:textInput>
                </w:ffData>
              </w:fldChar>
            </w:r>
            <w:r w:rsidRPr="006D1A42">
              <w:rPr>
                <w:rFonts w:ascii="Times New Roman" w:hAnsi="Times New Roman" w:cs="Times New Roman"/>
                <w:color w:val="auto"/>
                <w:lang w:val="en-US" w:eastAsia="en-US"/>
              </w:rPr>
              <w:instrText xml:space="preserve"> FORMTEXT </w:instrText>
            </w:r>
            <w:r w:rsidRPr="006D1A42">
              <w:rPr>
                <w:rFonts w:ascii="Times New Roman" w:hAnsi="Times New Roman" w:cs="Times New Roman"/>
                <w:color w:val="auto"/>
                <w:lang w:val="en-US" w:eastAsia="en-US"/>
              </w:rPr>
            </w:r>
            <w:r w:rsidRPr="006D1A42">
              <w:rPr>
                <w:rFonts w:ascii="Times New Roman" w:hAnsi="Times New Roman" w:cs="Times New Roman"/>
                <w:color w:val="auto"/>
                <w:lang w:val="en-US" w:eastAsia="en-US"/>
              </w:rPr>
              <w:fldChar w:fldCharType="separate"/>
            </w:r>
            <w:r w:rsidRPr="006D1A42">
              <w:rPr>
                <w:rFonts w:ascii="Times New Roman" w:hAnsi="Times New Roman" w:cs="Times New Roman"/>
                <w:noProof/>
                <w:color w:val="auto"/>
                <w:lang w:val="en-US" w:eastAsia="en-US"/>
              </w:rPr>
              <w:t xml:space="preserve">                                  </w:t>
            </w:r>
            <w:r w:rsidRPr="006D1A42">
              <w:rPr>
                <w:rFonts w:ascii="Times New Roman" w:hAnsi="Times New Roman" w:cs="Times New Roman"/>
                <w:color w:val="auto"/>
                <w:lang w:val="en-US" w:eastAsia="en-US"/>
              </w:rPr>
              <w:fldChar w:fldCharType="end"/>
            </w:r>
            <w:r w:rsidRPr="006D1A42">
              <w:rPr>
                <w:rFonts w:ascii="Times New Roman" w:hAnsi="Times New Roman" w:cs="Times New Roman"/>
                <w:color w:val="auto"/>
                <w:lang w:val="en-US" w:eastAsia="en-US"/>
              </w:rPr>
              <w:t xml:space="preserve">  </w:t>
            </w:r>
          </w:p>
        </w:tc>
      </w:tr>
    </w:tbl>
    <w:p w14:paraId="6AFD6CEE" w14:textId="56F7DFAF" w:rsidR="004D3623" w:rsidRPr="006D1A42" w:rsidRDefault="004D3623" w:rsidP="006D1A42">
      <w:pPr>
        <w:spacing w:after="0" w:line="276" w:lineRule="auto"/>
        <w:rPr>
          <w:rFonts w:ascii="Times New Roman" w:hAnsi="Times New Roman" w:cs="Times New Roman"/>
          <w:b/>
          <w:bCs/>
        </w:rPr>
      </w:pPr>
    </w:p>
    <w:sectPr w:rsidR="004D3623" w:rsidRPr="006D1A42" w:rsidSect="00F101C1">
      <w:headerReference w:type="default" r:id="rId14"/>
      <w:pgSz w:w="12240" w:h="15840" w:code="1"/>
      <w:pgMar w:top="1752" w:right="1431" w:bottom="1603" w:left="144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CF90" w14:textId="77777777" w:rsidR="00B32B06" w:rsidRDefault="00B32B06">
      <w:pPr>
        <w:spacing w:after="0" w:line="240" w:lineRule="auto"/>
      </w:pPr>
      <w:r>
        <w:separator/>
      </w:r>
    </w:p>
  </w:endnote>
  <w:endnote w:type="continuationSeparator" w:id="0">
    <w:p w14:paraId="32A30496" w14:textId="77777777" w:rsidR="00B32B06" w:rsidRDefault="00B3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dobe Garamond Pro">
    <w:altName w:val="Garamond"/>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CCAA" w14:textId="77777777" w:rsidR="00B32B06" w:rsidRDefault="00B32B06">
      <w:pPr>
        <w:spacing w:after="0" w:line="240" w:lineRule="auto"/>
      </w:pPr>
      <w:r>
        <w:separator/>
      </w:r>
    </w:p>
  </w:footnote>
  <w:footnote w:type="continuationSeparator" w:id="0">
    <w:p w14:paraId="37D5538C" w14:textId="77777777" w:rsidR="00B32B06" w:rsidRDefault="00B32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54A" w14:textId="4BFC786A" w:rsidR="007B3EFA" w:rsidRDefault="007B3EFA">
    <w:pPr>
      <w:pStyle w:val="Encabezado"/>
    </w:pPr>
    <w:r w:rsidRPr="00FF09CC">
      <w:rPr>
        <w:rFonts w:ascii="Times New Roman" w:hAnsi="Times New Roman" w:cs="Times New Roman"/>
        <w:noProof/>
        <w:sz w:val="20"/>
        <w:szCs w:val="20"/>
      </w:rPr>
      <w:drawing>
        <wp:anchor distT="0" distB="0" distL="114300" distR="114300" simplePos="0" relativeHeight="251658240" behindDoc="0" locked="0" layoutInCell="1" allowOverlap="1" wp14:anchorId="2FA45EC3" wp14:editId="7ADC2C0D">
          <wp:simplePos x="0" y="0"/>
          <wp:positionH relativeFrom="margin">
            <wp:posOffset>1478915</wp:posOffset>
          </wp:positionH>
          <wp:positionV relativeFrom="margin">
            <wp:posOffset>-951560</wp:posOffset>
          </wp:positionV>
          <wp:extent cx="2981325" cy="847725"/>
          <wp:effectExtent l="0" t="0" r="9525" b="9525"/>
          <wp:wrapSquare wrapText="bothSides"/>
          <wp:docPr id="187858833" name="Picture 3" descr="Description: 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81325"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91187"/>
    <w:multiLevelType w:val="hybridMultilevel"/>
    <w:tmpl w:val="C7F2C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8B6B89"/>
    <w:multiLevelType w:val="hybridMultilevel"/>
    <w:tmpl w:val="0EDFF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F4EA89"/>
    <w:multiLevelType w:val="hybridMultilevel"/>
    <w:tmpl w:val="AE8AA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79318B"/>
    <w:multiLevelType w:val="hybridMultilevel"/>
    <w:tmpl w:val="C7CEC56A"/>
    <w:lvl w:ilvl="0" w:tplc="480A0001">
      <w:start w:val="1"/>
      <w:numFmt w:val="bullet"/>
      <w:lvlText w:val=""/>
      <w:lvlJc w:val="left"/>
      <w:pPr>
        <w:ind w:left="705" w:hanging="360"/>
      </w:pPr>
      <w:rPr>
        <w:rFonts w:ascii="Symbol" w:hAnsi="Symbol" w:hint="default"/>
      </w:rPr>
    </w:lvl>
    <w:lvl w:ilvl="1" w:tplc="480A0003" w:tentative="1">
      <w:start w:val="1"/>
      <w:numFmt w:val="bullet"/>
      <w:lvlText w:val="o"/>
      <w:lvlJc w:val="left"/>
      <w:pPr>
        <w:ind w:left="1425" w:hanging="360"/>
      </w:pPr>
      <w:rPr>
        <w:rFonts w:ascii="Courier New" w:hAnsi="Courier New" w:cs="Courier New" w:hint="default"/>
      </w:rPr>
    </w:lvl>
    <w:lvl w:ilvl="2" w:tplc="480A0005" w:tentative="1">
      <w:start w:val="1"/>
      <w:numFmt w:val="bullet"/>
      <w:lvlText w:val=""/>
      <w:lvlJc w:val="left"/>
      <w:pPr>
        <w:ind w:left="2145" w:hanging="360"/>
      </w:pPr>
      <w:rPr>
        <w:rFonts w:ascii="Wingdings" w:hAnsi="Wingdings" w:hint="default"/>
      </w:rPr>
    </w:lvl>
    <w:lvl w:ilvl="3" w:tplc="480A0001" w:tentative="1">
      <w:start w:val="1"/>
      <w:numFmt w:val="bullet"/>
      <w:lvlText w:val=""/>
      <w:lvlJc w:val="left"/>
      <w:pPr>
        <w:ind w:left="2865" w:hanging="360"/>
      </w:pPr>
      <w:rPr>
        <w:rFonts w:ascii="Symbol" w:hAnsi="Symbol" w:hint="default"/>
      </w:rPr>
    </w:lvl>
    <w:lvl w:ilvl="4" w:tplc="480A0003" w:tentative="1">
      <w:start w:val="1"/>
      <w:numFmt w:val="bullet"/>
      <w:lvlText w:val="o"/>
      <w:lvlJc w:val="left"/>
      <w:pPr>
        <w:ind w:left="3585" w:hanging="360"/>
      </w:pPr>
      <w:rPr>
        <w:rFonts w:ascii="Courier New" w:hAnsi="Courier New" w:cs="Courier New" w:hint="default"/>
      </w:rPr>
    </w:lvl>
    <w:lvl w:ilvl="5" w:tplc="480A0005" w:tentative="1">
      <w:start w:val="1"/>
      <w:numFmt w:val="bullet"/>
      <w:lvlText w:val=""/>
      <w:lvlJc w:val="left"/>
      <w:pPr>
        <w:ind w:left="4305" w:hanging="360"/>
      </w:pPr>
      <w:rPr>
        <w:rFonts w:ascii="Wingdings" w:hAnsi="Wingdings" w:hint="default"/>
      </w:rPr>
    </w:lvl>
    <w:lvl w:ilvl="6" w:tplc="480A0001" w:tentative="1">
      <w:start w:val="1"/>
      <w:numFmt w:val="bullet"/>
      <w:lvlText w:val=""/>
      <w:lvlJc w:val="left"/>
      <w:pPr>
        <w:ind w:left="5025" w:hanging="360"/>
      </w:pPr>
      <w:rPr>
        <w:rFonts w:ascii="Symbol" w:hAnsi="Symbol" w:hint="default"/>
      </w:rPr>
    </w:lvl>
    <w:lvl w:ilvl="7" w:tplc="480A0003" w:tentative="1">
      <w:start w:val="1"/>
      <w:numFmt w:val="bullet"/>
      <w:lvlText w:val="o"/>
      <w:lvlJc w:val="left"/>
      <w:pPr>
        <w:ind w:left="5745" w:hanging="360"/>
      </w:pPr>
      <w:rPr>
        <w:rFonts w:ascii="Courier New" w:hAnsi="Courier New" w:cs="Courier New" w:hint="default"/>
      </w:rPr>
    </w:lvl>
    <w:lvl w:ilvl="8" w:tplc="480A0005" w:tentative="1">
      <w:start w:val="1"/>
      <w:numFmt w:val="bullet"/>
      <w:lvlText w:val=""/>
      <w:lvlJc w:val="left"/>
      <w:pPr>
        <w:ind w:left="6465" w:hanging="360"/>
      </w:pPr>
      <w:rPr>
        <w:rFonts w:ascii="Wingdings" w:hAnsi="Wingdings" w:hint="default"/>
      </w:rPr>
    </w:lvl>
  </w:abstractNum>
  <w:abstractNum w:abstractNumId="4" w15:restartNumberingAfterBreak="0">
    <w:nsid w:val="07C71E1F"/>
    <w:multiLevelType w:val="hybridMultilevel"/>
    <w:tmpl w:val="761CA2A0"/>
    <w:lvl w:ilvl="0" w:tplc="480A0001">
      <w:start w:val="1"/>
      <w:numFmt w:val="bullet"/>
      <w:lvlText w:val=""/>
      <w:lvlJc w:val="left"/>
      <w:pPr>
        <w:ind w:left="1065" w:hanging="360"/>
      </w:pPr>
      <w:rPr>
        <w:rFonts w:ascii="Symbol" w:hAnsi="Symbol" w:hint="default"/>
      </w:rPr>
    </w:lvl>
    <w:lvl w:ilvl="1" w:tplc="480A0003" w:tentative="1">
      <w:start w:val="1"/>
      <w:numFmt w:val="bullet"/>
      <w:lvlText w:val="o"/>
      <w:lvlJc w:val="left"/>
      <w:pPr>
        <w:ind w:left="1785" w:hanging="360"/>
      </w:pPr>
      <w:rPr>
        <w:rFonts w:ascii="Courier New" w:hAnsi="Courier New" w:cs="Courier New" w:hint="default"/>
      </w:rPr>
    </w:lvl>
    <w:lvl w:ilvl="2" w:tplc="480A0005" w:tentative="1">
      <w:start w:val="1"/>
      <w:numFmt w:val="bullet"/>
      <w:lvlText w:val=""/>
      <w:lvlJc w:val="left"/>
      <w:pPr>
        <w:ind w:left="2505" w:hanging="360"/>
      </w:pPr>
      <w:rPr>
        <w:rFonts w:ascii="Wingdings" w:hAnsi="Wingdings" w:hint="default"/>
      </w:rPr>
    </w:lvl>
    <w:lvl w:ilvl="3" w:tplc="480A0001" w:tentative="1">
      <w:start w:val="1"/>
      <w:numFmt w:val="bullet"/>
      <w:lvlText w:val=""/>
      <w:lvlJc w:val="left"/>
      <w:pPr>
        <w:ind w:left="3225" w:hanging="360"/>
      </w:pPr>
      <w:rPr>
        <w:rFonts w:ascii="Symbol" w:hAnsi="Symbol" w:hint="default"/>
      </w:rPr>
    </w:lvl>
    <w:lvl w:ilvl="4" w:tplc="480A0003" w:tentative="1">
      <w:start w:val="1"/>
      <w:numFmt w:val="bullet"/>
      <w:lvlText w:val="o"/>
      <w:lvlJc w:val="left"/>
      <w:pPr>
        <w:ind w:left="3945" w:hanging="360"/>
      </w:pPr>
      <w:rPr>
        <w:rFonts w:ascii="Courier New" w:hAnsi="Courier New" w:cs="Courier New" w:hint="default"/>
      </w:rPr>
    </w:lvl>
    <w:lvl w:ilvl="5" w:tplc="480A0005" w:tentative="1">
      <w:start w:val="1"/>
      <w:numFmt w:val="bullet"/>
      <w:lvlText w:val=""/>
      <w:lvlJc w:val="left"/>
      <w:pPr>
        <w:ind w:left="4665" w:hanging="360"/>
      </w:pPr>
      <w:rPr>
        <w:rFonts w:ascii="Wingdings" w:hAnsi="Wingdings" w:hint="default"/>
      </w:rPr>
    </w:lvl>
    <w:lvl w:ilvl="6" w:tplc="480A0001" w:tentative="1">
      <w:start w:val="1"/>
      <w:numFmt w:val="bullet"/>
      <w:lvlText w:val=""/>
      <w:lvlJc w:val="left"/>
      <w:pPr>
        <w:ind w:left="5385" w:hanging="360"/>
      </w:pPr>
      <w:rPr>
        <w:rFonts w:ascii="Symbol" w:hAnsi="Symbol" w:hint="default"/>
      </w:rPr>
    </w:lvl>
    <w:lvl w:ilvl="7" w:tplc="480A0003" w:tentative="1">
      <w:start w:val="1"/>
      <w:numFmt w:val="bullet"/>
      <w:lvlText w:val="o"/>
      <w:lvlJc w:val="left"/>
      <w:pPr>
        <w:ind w:left="6105" w:hanging="360"/>
      </w:pPr>
      <w:rPr>
        <w:rFonts w:ascii="Courier New" w:hAnsi="Courier New" w:cs="Courier New" w:hint="default"/>
      </w:rPr>
    </w:lvl>
    <w:lvl w:ilvl="8" w:tplc="480A0005" w:tentative="1">
      <w:start w:val="1"/>
      <w:numFmt w:val="bullet"/>
      <w:lvlText w:val=""/>
      <w:lvlJc w:val="left"/>
      <w:pPr>
        <w:ind w:left="6825" w:hanging="360"/>
      </w:pPr>
      <w:rPr>
        <w:rFonts w:ascii="Wingdings" w:hAnsi="Wingdings" w:hint="default"/>
      </w:rPr>
    </w:lvl>
  </w:abstractNum>
  <w:abstractNum w:abstractNumId="5" w15:restartNumberingAfterBreak="0">
    <w:nsid w:val="0FA2680A"/>
    <w:multiLevelType w:val="hybridMultilevel"/>
    <w:tmpl w:val="0F267212"/>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1C86A16"/>
    <w:multiLevelType w:val="hybridMultilevel"/>
    <w:tmpl w:val="DBB6827A"/>
    <w:lvl w:ilvl="0" w:tplc="4AB0C6AA">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7" w15:restartNumberingAfterBreak="0">
    <w:nsid w:val="17CE7983"/>
    <w:multiLevelType w:val="hybridMultilevel"/>
    <w:tmpl w:val="C6927428"/>
    <w:lvl w:ilvl="0" w:tplc="480A000F">
      <w:start w:val="1"/>
      <w:numFmt w:val="decimal"/>
      <w:lvlText w:val="%1."/>
      <w:lvlJc w:val="left"/>
      <w:pPr>
        <w:ind w:left="705" w:hanging="360"/>
      </w:pPr>
    </w:lvl>
    <w:lvl w:ilvl="1" w:tplc="480A0019" w:tentative="1">
      <w:start w:val="1"/>
      <w:numFmt w:val="lowerLetter"/>
      <w:lvlText w:val="%2."/>
      <w:lvlJc w:val="left"/>
      <w:pPr>
        <w:ind w:left="1425" w:hanging="360"/>
      </w:pPr>
    </w:lvl>
    <w:lvl w:ilvl="2" w:tplc="480A001B" w:tentative="1">
      <w:start w:val="1"/>
      <w:numFmt w:val="lowerRoman"/>
      <w:lvlText w:val="%3."/>
      <w:lvlJc w:val="right"/>
      <w:pPr>
        <w:ind w:left="2145" w:hanging="180"/>
      </w:pPr>
    </w:lvl>
    <w:lvl w:ilvl="3" w:tplc="480A000F" w:tentative="1">
      <w:start w:val="1"/>
      <w:numFmt w:val="decimal"/>
      <w:lvlText w:val="%4."/>
      <w:lvlJc w:val="left"/>
      <w:pPr>
        <w:ind w:left="2865" w:hanging="360"/>
      </w:pPr>
    </w:lvl>
    <w:lvl w:ilvl="4" w:tplc="480A0019" w:tentative="1">
      <w:start w:val="1"/>
      <w:numFmt w:val="lowerLetter"/>
      <w:lvlText w:val="%5."/>
      <w:lvlJc w:val="left"/>
      <w:pPr>
        <w:ind w:left="3585" w:hanging="360"/>
      </w:pPr>
    </w:lvl>
    <w:lvl w:ilvl="5" w:tplc="480A001B" w:tentative="1">
      <w:start w:val="1"/>
      <w:numFmt w:val="lowerRoman"/>
      <w:lvlText w:val="%6."/>
      <w:lvlJc w:val="right"/>
      <w:pPr>
        <w:ind w:left="4305" w:hanging="180"/>
      </w:pPr>
    </w:lvl>
    <w:lvl w:ilvl="6" w:tplc="480A000F" w:tentative="1">
      <w:start w:val="1"/>
      <w:numFmt w:val="decimal"/>
      <w:lvlText w:val="%7."/>
      <w:lvlJc w:val="left"/>
      <w:pPr>
        <w:ind w:left="5025" w:hanging="360"/>
      </w:pPr>
    </w:lvl>
    <w:lvl w:ilvl="7" w:tplc="480A0019" w:tentative="1">
      <w:start w:val="1"/>
      <w:numFmt w:val="lowerLetter"/>
      <w:lvlText w:val="%8."/>
      <w:lvlJc w:val="left"/>
      <w:pPr>
        <w:ind w:left="5745" w:hanging="360"/>
      </w:pPr>
    </w:lvl>
    <w:lvl w:ilvl="8" w:tplc="480A001B" w:tentative="1">
      <w:start w:val="1"/>
      <w:numFmt w:val="lowerRoman"/>
      <w:lvlText w:val="%9."/>
      <w:lvlJc w:val="right"/>
      <w:pPr>
        <w:ind w:left="6465" w:hanging="180"/>
      </w:pPr>
    </w:lvl>
  </w:abstractNum>
  <w:abstractNum w:abstractNumId="8" w15:restartNumberingAfterBreak="0">
    <w:nsid w:val="18F356ED"/>
    <w:multiLevelType w:val="hybridMultilevel"/>
    <w:tmpl w:val="281AAFD6"/>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AE458B0"/>
    <w:multiLevelType w:val="hybridMultilevel"/>
    <w:tmpl w:val="8DAC6764"/>
    <w:lvl w:ilvl="0" w:tplc="480A0017">
      <w:start w:val="1"/>
      <w:numFmt w:val="lowerLetter"/>
      <w:lvlText w:val="%1)"/>
      <w:lvlJc w:val="left"/>
      <w:pPr>
        <w:ind w:left="705" w:hanging="360"/>
      </w:pPr>
    </w:lvl>
    <w:lvl w:ilvl="1" w:tplc="480A0019" w:tentative="1">
      <w:start w:val="1"/>
      <w:numFmt w:val="lowerLetter"/>
      <w:lvlText w:val="%2."/>
      <w:lvlJc w:val="left"/>
      <w:pPr>
        <w:ind w:left="1425" w:hanging="360"/>
      </w:pPr>
    </w:lvl>
    <w:lvl w:ilvl="2" w:tplc="480A001B" w:tentative="1">
      <w:start w:val="1"/>
      <w:numFmt w:val="lowerRoman"/>
      <w:lvlText w:val="%3."/>
      <w:lvlJc w:val="right"/>
      <w:pPr>
        <w:ind w:left="2145" w:hanging="180"/>
      </w:pPr>
    </w:lvl>
    <w:lvl w:ilvl="3" w:tplc="480A000F" w:tentative="1">
      <w:start w:val="1"/>
      <w:numFmt w:val="decimal"/>
      <w:lvlText w:val="%4."/>
      <w:lvlJc w:val="left"/>
      <w:pPr>
        <w:ind w:left="2865" w:hanging="360"/>
      </w:pPr>
    </w:lvl>
    <w:lvl w:ilvl="4" w:tplc="480A0019" w:tentative="1">
      <w:start w:val="1"/>
      <w:numFmt w:val="lowerLetter"/>
      <w:lvlText w:val="%5."/>
      <w:lvlJc w:val="left"/>
      <w:pPr>
        <w:ind w:left="3585" w:hanging="360"/>
      </w:pPr>
    </w:lvl>
    <w:lvl w:ilvl="5" w:tplc="480A001B" w:tentative="1">
      <w:start w:val="1"/>
      <w:numFmt w:val="lowerRoman"/>
      <w:lvlText w:val="%6."/>
      <w:lvlJc w:val="right"/>
      <w:pPr>
        <w:ind w:left="4305" w:hanging="180"/>
      </w:pPr>
    </w:lvl>
    <w:lvl w:ilvl="6" w:tplc="480A000F" w:tentative="1">
      <w:start w:val="1"/>
      <w:numFmt w:val="decimal"/>
      <w:lvlText w:val="%7."/>
      <w:lvlJc w:val="left"/>
      <w:pPr>
        <w:ind w:left="5025" w:hanging="360"/>
      </w:pPr>
    </w:lvl>
    <w:lvl w:ilvl="7" w:tplc="480A0019" w:tentative="1">
      <w:start w:val="1"/>
      <w:numFmt w:val="lowerLetter"/>
      <w:lvlText w:val="%8."/>
      <w:lvlJc w:val="left"/>
      <w:pPr>
        <w:ind w:left="5745" w:hanging="360"/>
      </w:pPr>
    </w:lvl>
    <w:lvl w:ilvl="8" w:tplc="480A001B" w:tentative="1">
      <w:start w:val="1"/>
      <w:numFmt w:val="lowerRoman"/>
      <w:lvlText w:val="%9."/>
      <w:lvlJc w:val="right"/>
      <w:pPr>
        <w:ind w:left="6465" w:hanging="180"/>
      </w:pPr>
    </w:lvl>
  </w:abstractNum>
  <w:abstractNum w:abstractNumId="10" w15:restartNumberingAfterBreak="0">
    <w:nsid w:val="1DF74B25"/>
    <w:multiLevelType w:val="hybridMultilevel"/>
    <w:tmpl w:val="2F2C3B1C"/>
    <w:lvl w:ilvl="0" w:tplc="EE304D0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4D5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2B1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CA9A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062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636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EC1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0E2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881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6A57A5"/>
    <w:multiLevelType w:val="hybridMultilevel"/>
    <w:tmpl w:val="1BCCBE5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1F6B0E5D"/>
    <w:multiLevelType w:val="hybridMultilevel"/>
    <w:tmpl w:val="E96EC3C8"/>
    <w:lvl w:ilvl="0" w:tplc="2408C6D8">
      <w:start w:val="1"/>
      <w:numFmt w:val="decimal"/>
      <w:lvlText w:val="%1."/>
      <w:lvlJc w:val="left"/>
      <w:pPr>
        <w:ind w:left="345" w:hanging="360"/>
      </w:pPr>
      <w:rPr>
        <w:rFonts w:hint="default"/>
      </w:rPr>
    </w:lvl>
    <w:lvl w:ilvl="1" w:tplc="480A0019" w:tentative="1">
      <w:start w:val="1"/>
      <w:numFmt w:val="lowerLetter"/>
      <w:lvlText w:val="%2."/>
      <w:lvlJc w:val="left"/>
      <w:pPr>
        <w:ind w:left="1065" w:hanging="360"/>
      </w:pPr>
    </w:lvl>
    <w:lvl w:ilvl="2" w:tplc="480A001B" w:tentative="1">
      <w:start w:val="1"/>
      <w:numFmt w:val="lowerRoman"/>
      <w:lvlText w:val="%3."/>
      <w:lvlJc w:val="right"/>
      <w:pPr>
        <w:ind w:left="1785" w:hanging="180"/>
      </w:pPr>
    </w:lvl>
    <w:lvl w:ilvl="3" w:tplc="480A000F" w:tentative="1">
      <w:start w:val="1"/>
      <w:numFmt w:val="decimal"/>
      <w:lvlText w:val="%4."/>
      <w:lvlJc w:val="left"/>
      <w:pPr>
        <w:ind w:left="2505" w:hanging="360"/>
      </w:pPr>
    </w:lvl>
    <w:lvl w:ilvl="4" w:tplc="480A0019" w:tentative="1">
      <w:start w:val="1"/>
      <w:numFmt w:val="lowerLetter"/>
      <w:lvlText w:val="%5."/>
      <w:lvlJc w:val="left"/>
      <w:pPr>
        <w:ind w:left="3225" w:hanging="360"/>
      </w:pPr>
    </w:lvl>
    <w:lvl w:ilvl="5" w:tplc="480A001B" w:tentative="1">
      <w:start w:val="1"/>
      <w:numFmt w:val="lowerRoman"/>
      <w:lvlText w:val="%6."/>
      <w:lvlJc w:val="right"/>
      <w:pPr>
        <w:ind w:left="3945" w:hanging="180"/>
      </w:pPr>
    </w:lvl>
    <w:lvl w:ilvl="6" w:tplc="480A000F" w:tentative="1">
      <w:start w:val="1"/>
      <w:numFmt w:val="decimal"/>
      <w:lvlText w:val="%7."/>
      <w:lvlJc w:val="left"/>
      <w:pPr>
        <w:ind w:left="4665" w:hanging="360"/>
      </w:pPr>
    </w:lvl>
    <w:lvl w:ilvl="7" w:tplc="480A0019" w:tentative="1">
      <w:start w:val="1"/>
      <w:numFmt w:val="lowerLetter"/>
      <w:lvlText w:val="%8."/>
      <w:lvlJc w:val="left"/>
      <w:pPr>
        <w:ind w:left="5385" w:hanging="360"/>
      </w:pPr>
    </w:lvl>
    <w:lvl w:ilvl="8" w:tplc="480A001B" w:tentative="1">
      <w:start w:val="1"/>
      <w:numFmt w:val="lowerRoman"/>
      <w:lvlText w:val="%9."/>
      <w:lvlJc w:val="right"/>
      <w:pPr>
        <w:ind w:left="6105" w:hanging="180"/>
      </w:pPr>
    </w:lvl>
  </w:abstractNum>
  <w:abstractNum w:abstractNumId="13"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1D9B"/>
    <w:multiLevelType w:val="hybridMultilevel"/>
    <w:tmpl w:val="F71C82AE"/>
    <w:lvl w:ilvl="0" w:tplc="758012FE">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012F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15:restartNumberingAfterBreak="0">
    <w:nsid w:val="22152F16"/>
    <w:multiLevelType w:val="hybridMultilevel"/>
    <w:tmpl w:val="ABA6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F5627"/>
    <w:multiLevelType w:val="hybridMultilevel"/>
    <w:tmpl w:val="A0A8ED82"/>
    <w:lvl w:ilvl="0" w:tplc="480A0001">
      <w:start w:val="1"/>
      <w:numFmt w:val="bullet"/>
      <w:lvlText w:val=""/>
      <w:lvlJc w:val="left"/>
      <w:pPr>
        <w:ind w:left="1425" w:hanging="360"/>
      </w:pPr>
      <w:rPr>
        <w:rFonts w:ascii="Symbol" w:hAnsi="Symbol" w:hint="default"/>
      </w:rPr>
    </w:lvl>
    <w:lvl w:ilvl="1" w:tplc="480A0003" w:tentative="1">
      <w:start w:val="1"/>
      <w:numFmt w:val="bullet"/>
      <w:lvlText w:val="o"/>
      <w:lvlJc w:val="left"/>
      <w:pPr>
        <w:ind w:left="2145" w:hanging="360"/>
      </w:pPr>
      <w:rPr>
        <w:rFonts w:ascii="Courier New" w:hAnsi="Courier New" w:cs="Courier New" w:hint="default"/>
      </w:rPr>
    </w:lvl>
    <w:lvl w:ilvl="2" w:tplc="480A0005" w:tentative="1">
      <w:start w:val="1"/>
      <w:numFmt w:val="bullet"/>
      <w:lvlText w:val=""/>
      <w:lvlJc w:val="left"/>
      <w:pPr>
        <w:ind w:left="2865" w:hanging="360"/>
      </w:pPr>
      <w:rPr>
        <w:rFonts w:ascii="Wingdings" w:hAnsi="Wingdings" w:hint="default"/>
      </w:rPr>
    </w:lvl>
    <w:lvl w:ilvl="3" w:tplc="480A0001" w:tentative="1">
      <w:start w:val="1"/>
      <w:numFmt w:val="bullet"/>
      <w:lvlText w:val=""/>
      <w:lvlJc w:val="left"/>
      <w:pPr>
        <w:ind w:left="3585" w:hanging="360"/>
      </w:pPr>
      <w:rPr>
        <w:rFonts w:ascii="Symbol" w:hAnsi="Symbol" w:hint="default"/>
      </w:rPr>
    </w:lvl>
    <w:lvl w:ilvl="4" w:tplc="480A0003" w:tentative="1">
      <w:start w:val="1"/>
      <w:numFmt w:val="bullet"/>
      <w:lvlText w:val="o"/>
      <w:lvlJc w:val="left"/>
      <w:pPr>
        <w:ind w:left="4305" w:hanging="360"/>
      </w:pPr>
      <w:rPr>
        <w:rFonts w:ascii="Courier New" w:hAnsi="Courier New" w:cs="Courier New" w:hint="default"/>
      </w:rPr>
    </w:lvl>
    <w:lvl w:ilvl="5" w:tplc="480A0005" w:tentative="1">
      <w:start w:val="1"/>
      <w:numFmt w:val="bullet"/>
      <w:lvlText w:val=""/>
      <w:lvlJc w:val="left"/>
      <w:pPr>
        <w:ind w:left="5025" w:hanging="360"/>
      </w:pPr>
      <w:rPr>
        <w:rFonts w:ascii="Wingdings" w:hAnsi="Wingdings" w:hint="default"/>
      </w:rPr>
    </w:lvl>
    <w:lvl w:ilvl="6" w:tplc="480A0001" w:tentative="1">
      <w:start w:val="1"/>
      <w:numFmt w:val="bullet"/>
      <w:lvlText w:val=""/>
      <w:lvlJc w:val="left"/>
      <w:pPr>
        <w:ind w:left="5745" w:hanging="360"/>
      </w:pPr>
      <w:rPr>
        <w:rFonts w:ascii="Symbol" w:hAnsi="Symbol" w:hint="default"/>
      </w:rPr>
    </w:lvl>
    <w:lvl w:ilvl="7" w:tplc="480A0003" w:tentative="1">
      <w:start w:val="1"/>
      <w:numFmt w:val="bullet"/>
      <w:lvlText w:val="o"/>
      <w:lvlJc w:val="left"/>
      <w:pPr>
        <w:ind w:left="6465" w:hanging="360"/>
      </w:pPr>
      <w:rPr>
        <w:rFonts w:ascii="Courier New" w:hAnsi="Courier New" w:cs="Courier New" w:hint="default"/>
      </w:rPr>
    </w:lvl>
    <w:lvl w:ilvl="8" w:tplc="480A0005" w:tentative="1">
      <w:start w:val="1"/>
      <w:numFmt w:val="bullet"/>
      <w:lvlText w:val=""/>
      <w:lvlJc w:val="left"/>
      <w:pPr>
        <w:ind w:left="7185" w:hanging="360"/>
      </w:pPr>
      <w:rPr>
        <w:rFonts w:ascii="Wingdings" w:hAnsi="Wingdings" w:hint="default"/>
      </w:rPr>
    </w:lvl>
  </w:abstractNum>
  <w:abstractNum w:abstractNumId="17" w15:restartNumberingAfterBreak="0">
    <w:nsid w:val="341C5A85"/>
    <w:multiLevelType w:val="hybridMultilevel"/>
    <w:tmpl w:val="306E6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202363"/>
    <w:multiLevelType w:val="hybridMultilevel"/>
    <w:tmpl w:val="89A4E82C"/>
    <w:lvl w:ilvl="0" w:tplc="480A0001">
      <w:start w:val="1"/>
      <w:numFmt w:val="bullet"/>
      <w:lvlText w:val=""/>
      <w:lvlJc w:val="left"/>
      <w:pPr>
        <w:ind w:left="705" w:hanging="360"/>
      </w:pPr>
      <w:rPr>
        <w:rFonts w:ascii="Symbol" w:hAnsi="Symbol" w:hint="default"/>
      </w:rPr>
    </w:lvl>
    <w:lvl w:ilvl="1" w:tplc="480A0019" w:tentative="1">
      <w:start w:val="1"/>
      <w:numFmt w:val="lowerLetter"/>
      <w:lvlText w:val="%2."/>
      <w:lvlJc w:val="left"/>
      <w:pPr>
        <w:ind w:left="1425" w:hanging="360"/>
      </w:pPr>
    </w:lvl>
    <w:lvl w:ilvl="2" w:tplc="480A001B" w:tentative="1">
      <w:start w:val="1"/>
      <w:numFmt w:val="lowerRoman"/>
      <w:lvlText w:val="%3."/>
      <w:lvlJc w:val="right"/>
      <w:pPr>
        <w:ind w:left="2145" w:hanging="180"/>
      </w:pPr>
    </w:lvl>
    <w:lvl w:ilvl="3" w:tplc="480A000F" w:tentative="1">
      <w:start w:val="1"/>
      <w:numFmt w:val="decimal"/>
      <w:lvlText w:val="%4."/>
      <w:lvlJc w:val="left"/>
      <w:pPr>
        <w:ind w:left="2865" w:hanging="360"/>
      </w:pPr>
    </w:lvl>
    <w:lvl w:ilvl="4" w:tplc="480A0019" w:tentative="1">
      <w:start w:val="1"/>
      <w:numFmt w:val="lowerLetter"/>
      <w:lvlText w:val="%5."/>
      <w:lvlJc w:val="left"/>
      <w:pPr>
        <w:ind w:left="3585" w:hanging="360"/>
      </w:pPr>
    </w:lvl>
    <w:lvl w:ilvl="5" w:tplc="480A001B" w:tentative="1">
      <w:start w:val="1"/>
      <w:numFmt w:val="lowerRoman"/>
      <w:lvlText w:val="%6."/>
      <w:lvlJc w:val="right"/>
      <w:pPr>
        <w:ind w:left="4305" w:hanging="180"/>
      </w:pPr>
    </w:lvl>
    <w:lvl w:ilvl="6" w:tplc="480A000F" w:tentative="1">
      <w:start w:val="1"/>
      <w:numFmt w:val="decimal"/>
      <w:lvlText w:val="%7."/>
      <w:lvlJc w:val="left"/>
      <w:pPr>
        <w:ind w:left="5025" w:hanging="360"/>
      </w:pPr>
    </w:lvl>
    <w:lvl w:ilvl="7" w:tplc="480A0019" w:tentative="1">
      <w:start w:val="1"/>
      <w:numFmt w:val="lowerLetter"/>
      <w:lvlText w:val="%8."/>
      <w:lvlJc w:val="left"/>
      <w:pPr>
        <w:ind w:left="5745" w:hanging="360"/>
      </w:pPr>
    </w:lvl>
    <w:lvl w:ilvl="8" w:tplc="480A001B" w:tentative="1">
      <w:start w:val="1"/>
      <w:numFmt w:val="lowerRoman"/>
      <w:lvlText w:val="%9."/>
      <w:lvlJc w:val="right"/>
      <w:pPr>
        <w:ind w:left="6465" w:hanging="180"/>
      </w:pPr>
    </w:lvl>
  </w:abstractNum>
  <w:abstractNum w:abstractNumId="19" w15:restartNumberingAfterBreak="0">
    <w:nsid w:val="365D58B3"/>
    <w:multiLevelType w:val="hybridMultilevel"/>
    <w:tmpl w:val="1806108C"/>
    <w:lvl w:ilvl="0" w:tplc="480A0001">
      <w:start w:val="1"/>
      <w:numFmt w:val="bullet"/>
      <w:lvlText w:val=""/>
      <w:lvlJc w:val="left"/>
      <w:pPr>
        <w:ind w:left="1068" w:hanging="360"/>
      </w:pPr>
      <w:rPr>
        <w:rFonts w:ascii="Symbol" w:hAnsi="Symbol"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20" w15:restartNumberingAfterBreak="0">
    <w:nsid w:val="36663660"/>
    <w:multiLevelType w:val="hybridMultilevel"/>
    <w:tmpl w:val="7D3CE578"/>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3B155785"/>
    <w:multiLevelType w:val="hybridMultilevel"/>
    <w:tmpl w:val="907ED0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802B1E"/>
    <w:multiLevelType w:val="hybridMultilevel"/>
    <w:tmpl w:val="A1BAE480"/>
    <w:lvl w:ilvl="0" w:tplc="758012FE">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012F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3" w15:restartNumberingAfterBreak="0">
    <w:nsid w:val="3DBE5B47"/>
    <w:multiLevelType w:val="hybridMultilevel"/>
    <w:tmpl w:val="F4D4F27C"/>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3EFD20C1"/>
    <w:multiLevelType w:val="hybridMultilevel"/>
    <w:tmpl w:val="81202CC4"/>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0140F63"/>
    <w:multiLevelType w:val="hybridMultilevel"/>
    <w:tmpl w:val="FF46EE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923C84"/>
    <w:multiLevelType w:val="hybridMultilevel"/>
    <w:tmpl w:val="11EE2156"/>
    <w:lvl w:ilvl="0" w:tplc="0C5C924A">
      <w:start w:val="1"/>
      <w:numFmt w:val="upperRoman"/>
      <w:lvlText w:val="%1."/>
      <w:lvlJc w:val="left"/>
      <w:pPr>
        <w:ind w:left="1080" w:hanging="720"/>
      </w:pPr>
      <w:rPr>
        <w:rFonts w:hint="default"/>
      </w:rPr>
    </w:lvl>
    <w:lvl w:ilvl="1" w:tplc="5344DA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0518D"/>
    <w:multiLevelType w:val="hybridMultilevel"/>
    <w:tmpl w:val="C9E0198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4D8D4D72"/>
    <w:multiLevelType w:val="hybridMultilevel"/>
    <w:tmpl w:val="BC268372"/>
    <w:lvl w:ilvl="0" w:tplc="DE1EB942">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16912"/>
    <w:multiLevelType w:val="hybridMultilevel"/>
    <w:tmpl w:val="6382D5A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B5058A8"/>
    <w:multiLevelType w:val="hybridMultilevel"/>
    <w:tmpl w:val="EA00C2D4"/>
    <w:lvl w:ilvl="0" w:tplc="480A0011">
      <w:start w:val="1"/>
      <w:numFmt w:val="decimal"/>
      <w:lvlText w:val="%1)"/>
      <w:lvlJc w:val="left"/>
      <w:pPr>
        <w:ind w:left="862" w:hanging="360"/>
      </w:pPr>
    </w:lvl>
    <w:lvl w:ilvl="1" w:tplc="480A0019" w:tentative="1">
      <w:start w:val="1"/>
      <w:numFmt w:val="lowerLetter"/>
      <w:lvlText w:val="%2."/>
      <w:lvlJc w:val="left"/>
      <w:pPr>
        <w:ind w:left="1582" w:hanging="360"/>
      </w:pPr>
    </w:lvl>
    <w:lvl w:ilvl="2" w:tplc="480A001B" w:tentative="1">
      <w:start w:val="1"/>
      <w:numFmt w:val="lowerRoman"/>
      <w:lvlText w:val="%3."/>
      <w:lvlJc w:val="right"/>
      <w:pPr>
        <w:ind w:left="2302" w:hanging="180"/>
      </w:pPr>
    </w:lvl>
    <w:lvl w:ilvl="3" w:tplc="480A000F" w:tentative="1">
      <w:start w:val="1"/>
      <w:numFmt w:val="decimal"/>
      <w:lvlText w:val="%4."/>
      <w:lvlJc w:val="left"/>
      <w:pPr>
        <w:ind w:left="3022" w:hanging="360"/>
      </w:pPr>
    </w:lvl>
    <w:lvl w:ilvl="4" w:tplc="480A0019" w:tentative="1">
      <w:start w:val="1"/>
      <w:numFmt w:val="lowerLetter"/>
      <w:lvlText w:val="%5."/>
      <w:lvlJc w:val="left"/>
      <w:pPr>
        <w:ind w:left="3742" w:hanging="360"/>
      </w:pPr>
    </w:lvl>
    <w:lvl w:ilvl="5" w:tplc="480A001B" w:tentative="1">
      <w:start w:val="1"/>
      <w:numFmt w:val="lowerRoman"/>
      <w:lvlText w:val="%6."/>
      <w:lvlJc w:val="right"/>
      <w:pPr>
        <w:ind w:left="4462" w:hanging="180"/>
      </w:pPr>
    </w:lvl>
    <w:lvl w:ilvl="6" w:tplc="480A000F" w:tentative="1">
      <w:start w:val="1"/>
      <w:numFmt w:val="decimal"/>
      <w:lvlText w:val="%7."/>
      <w:lvlJc w:val="left"/>
      <w:pPr>
        <w:ind w:left="5182" w:hanging="360"/>
      </w:pPr>
    </w:lvl>
    <w:lvl w:ilvl="7" w:tplc="480A0019" w:tentative="1">
      <w:start w:val="1"/>
      <w:numFmt w:val="lowerLetter"/>
      <w:lvlText w:val="%8."/>
      <w:lvlJc w:val="left"/>
      <w:pPr>
        <w:ind w:left="5902" w:hanging="360"/>
      </w:pPr>
    </w:lvl>
    <w:lvl w:ilvl="8" w:tplc="480A001B" w:tentative="1">
      <w:start w:val="1"/>
      <w:numFmt w:val="lowerRoman"/>
      <w:lvlText w:val="%9."/>
      <w:lvlJc w:val="right"/>
      <w:pPr>
        <w:ind w:left="6622" w:hanging="180"/>
      </w:pPr>
    </w:lvl>
  </w:abstractNum>
  <w:abstractNum w:abstractNumId="31" w15:restartNumberingAfterBreak="0">
    <w:nsid w:val="5C7F2E41"/>
    <w:multiLevelType w:val="hybridMultilevel"/>
    <w:tmpl w:val="173467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5EAF1A71"/>
    <w:multiLevelType w:val="hybridMultilevel"/>
    <w:tmpl w:val="228CC898"/>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C016C">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12E614">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561256">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2E5344">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2F6DF84">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50E78B6">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E4D5DE">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B441CA">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4A3638"/>
    <w:multiLevelType w:val="hybridMultilevel"/>
    <w:tmpl w:val="855CB378"/>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15:restartNumberingAfterBreak="0">
    <w:nsid w:val="631F72FE"/>
    <w:multiLevelType w:val="hybridMultilevel"/>
    <w:tmpl w:val="30B02738"/>
    <w:lvl w:ilvl="0" w:tplc="480A0001">
      <w:start w:val="1"/>
      <w:numFmt w:val="bullet"/>
      <w:lvlText w:val=""/>
      <w:lvlJc w:val="left"/>
      <w:pPr>
        <w:ind w:left="1065" w:hanging="360"/>
      </w:pPr>
      <w:rPr>
        <w:rFonts w:ascii="Symbol" w:hAnsi="Symbol" w:hint="default"/>
      </w:rPr>
    </w:lvl>
    <w:lvl w:ilvl="1" w:tplc="480A0003" w:tentative="1">
      <w:start w:val="1"/>
      <w:numFmt w:val="bullet"/>
      <w:lvlText w:val="o"/>
      <w:lvlJc w:val="left"/>
      <w:pPr>
        <w:ind w:left="1785" w:hanging="360"/>
      </w:pPr>
      <w:rPr>
        <w:rFonts w:ascii="Courier New" w:hAnsi="Courier New" w:cs="Courier New" w:hint="default"/>
      </w:rPr>
    </w:lvl>
    <w:lvl w:ilvl="2" w:tplc="480A0005" w:tentative="1">
      <w:start w:val="1"/>
      <w:numFmt w:val="bullet"/>
      <w:lvlText w:val=""/>
      <w:lvlJc w:val="left"/>
      <w:pPr>
        <w:ind w:left="2505" w:hanging="360"/>
      </w:pPr>
      <w:rPr>
        <w:rFonts w:ascii="Wingdings" w:hAnsi="Wingdings" w:hint="default"/>
      </w:rPr>
    </w:lvl>
    <w:lvl w:ilvl="3" w:tplc="480A0001" w:tentative="1">
      <w:start w:val="1"/>
      <w:numFmt w:val="bullet"/>
      <w:lvlText w:val=""/>
      <w:lvlJc w:val="left"/>
      <w:pPr>
        <w:ind w:left="3225" w:hanging="360"/>
      </w:pPr>
      <w:rPr>
        <w:rFonts w:ascii="Symbol" w:hAnsi="Symbol" w:hint="default"/>
      </w:rPr>
    </w:lvl>
    <w:lvl w:ilvl="4" w:tplc="480A0003" w:tentative="1">
      <w:start w:val="1"/>
      <w:numFmt w:val="bullet"/>
      <w:lvlText w:val="o"/>
      <w:lvlJc w:val="left"/>
      <w:pPr>
        <w:ind w:left="3945" w:hanging="360"/>
      </w:pPr>
      <w:rPr>
        <w:rFonts w:ascii="Courier New" w:hAnsi="Courier New" w:cs="Courier New" w:hint="default"/>
      </w:rPr>
    </w:lvl>
    <w:lvl w:ilvl="5" w:tplc="480A0005" w:tentative="1">
      <w:start w:val="1"/>
      <w:numFmt w:val="bullet"/>
      <w:lvlText w:val=""/>
      <w:lvlJc w:val="left"/>
      <w:pPr>
        <w:ind w:left="4665" w:hanging="360"/>
      </w:pPr>
      <w:rPr>
        <w:rFonts w:ascii="Wingdings" w:hAnsi="Wingdings" w:hint="default"/>
      </w:rPr>
    </w:lvl>
    <w:lvl w:ilvl="6" w:tplc="480A0001" w:tentative="1">
      <w:start w:val="1"/>
      <w:numFmt w:val="bullet"/>
      <w:lvlText w:val=""/>
      <w:lvlJc w:val="left"/>
      <w:pPr>
        <w:ind w:left="5385" w:hanging="360"/>
      </w:pPr>
      <w:rPr>
        <w:rFonts w:ascii="Symbol" w:hAnsi="Symbol" w:hint="default"/>
      </w:rPr>
    </w:lvl>
    <w:lvl w:ilvl="7" w:tplc="480A0003" w:tentative="1">
      <w:start w:val="1"/>
      <w:numFmt w:val="bullet"/>
      <w:lvlText w:val="o"/>
      <w:lvlJc w:val="left"/>
      <w:pPr>
        <w:ind w:left="6105" w:hanging="360"/>
      </w:pPr>
      <w:rPr>
        <w:rFonts w:ascii="Courier New" w:hAnsi="Courier New" w:cs="Courier New" w:hint="default"/>
      </w:rPr>
    </w:lvl>
    <w:lvl w:ilvl="8" w:tplc="480A0005" w:tentative="1">
      <w:start w:val="1"/>
      <w:numFmt w:val="bullet"/>
      <w:lvlText w:val=""/>
      <w:lvlJc w:val="left"/>
      <w:pPr>
        <w:ind w:left="6825" w:hanging="360"/>
      </w:pPr>
      <w:rPr>
        <w:rFonts w:ascii="Wingdings" w:hAnsi="Wingdings" w:hint="default"/>
      </w:rPr>
    </w:lvl>
  </w:abstractNum>
  <w:abstractNum w:abstractNumId="35" w15:restartNumberingAfterBreak="0">
    <w:nsid w:val="64722381"/>
    <w:multiLevelType w:val="hybridMultilevel"/>
    <w:tmpl w:val="A41C2F24"/>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7810EE8"/>
    <w:multiLevelType w:val="hybridMultilevel"/>
    <w:tmpl w:val="9E7C69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15:restartNumberingAfterBreak="0">
    <w:nsid w:val="6C6D5AC7"/>
    <w:multiLevelType w:val="hybridMultilevel"/>
    <w:tmpl w:val="A8E264BC"/>
    <w:lvl w:ilvl="0" w:tplc="E52079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6DE11C43"/>
    <w:multiLevelType w:val="hybridMultilevel"/>
    <w:tmpl w:val="E5A0BFD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9" w15:restartNumberingAfterBreak="0">
    <w:nsid w:val="6F196492"/>
    <w:multiLevelType w:val="hybridMultilevel"/>
    <w:tmpl w:val="E4E6F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40225E"/>
    <w:multiLevelType w:val="hybridMultilevel"/>
    <w:tmpl w:val="30B85FD6"/>
    <w:lvl w:ilvl="0" w:tplc="76063732">
      <w:start w:val="1"/>
      <w:numFmt w:val="bullet"/>
      <w:lvlText w:val="•"/>
      <w:lvlJc w:val="left"/>
      <w:pPr>
        <w:ind w:left="705" w:hanging="360"/>
      </w:pPr>
      <w:rPr>
        <w:rFonts w:ascii="Arial" w:hAnsi="Arial" w:hint="default"/>
      </w:rPr>
    </w:lvl>
    <w:lvl w:ilvl="1" w:tplc="480A0003" w:tentative="1">
      <w:start w:val="1"/>
      <w:numFmt w:val="bullet"/>
      <w:lvlText w:val="o"/>
      <w:lvlJc w:val="left"/>
      <w:pPr>
        <w:ind w:left="1425" w:hanging="360"/>
      </w:pPr>
      <w:rPr>
        <w:rFonts w:ascii="Courier New" w:hAnsi="Courier New" w:cs="Courier New" w:hint="default"/>
      </w:rPr>
    </w:lvl>
    <w:lvl w:ilvl="2" w:tplc="480A0005" w:tentative="1">
      <w:start w:val="1"/>
      <w:numFmt w:val="bullet"/>
      <w:lvlText w:val=""/>
      <w:lvlJc w:val="left"/>
      <w:pPr>
        <w:ind w:left="2145" w:hanging="360"/>
      </w:pPr>
      <w:rPr>
        <w:rFonts w:ascii="Wingdings" w:hAnsi="Wingdings" w:hint="default"/>
      </w:rPr>
    </w:lvl>
    <w:lvl w:ilvl="3" w:tplc="480A0001" w:tentative="1">
      <w:start w:val="1"/>
      <w:numFmt w:val="bullet"/>
      <w:lvlText w:val=""/>
      <w:lvlJc w:val="left"/>
      <w:pPr>
        <w:ind w:left="2865" w:hanging="360"/>
      </w:pPr>
      <w:rPr>
        <w:rFonts w:ascii="Symbol" w:hAnsi="Symbol" w:hint="default"/>
      </w:rPr>
    </w:lvl>
    <w:lvl w:ilvl="4" w:tplc="480A0003" w:tentative="1">
      <w:start w:val="1"/>
      <w:numFmt w:val="bullet"/>
      <w:lvlText w:val="o"/>
      <w:lvlJc w:val="left"/>
      <w:pPr>
        <w:ind w:left="3585" w:hanging="360"/>
      </w:pPr>
      <w:rPr>
        <w:rFonts w:ascii="Courier New" w:hAnsi="Courier New" w:cs="Courier New" w:hint="default"/>
      </w:rPr>
    </w:lvl>
    <w:lvl w:ilvl="5" w:tplc="480A0005" w:tentative="1">
      <w:start w:val="1"/>
      <w:numFmt w:val="bullet"/>
      <w:lvlText w:val=""/>
      <w:lvlJc w:val="left"/>
      <w:pPr>
        <w:ind w:left="4305" w:hanging="360"/>
      </w:pPr>
      <w:rPr>
        <w:rFonts w:ascii="Wingdings" w:hAnsi="Wingdings" w:hint="default"/>
      </w:rPr>
    </w:lvl>
    <w:lvl w:ilvl="6" w:tplc="480A0001" w:tentative="1">
      <w:start w:val="1"/>
      <w:numFmt w:val="bullet"/>
      <w:lvlText w:val=""/>
      <w:lvlJc w:val="left"/>
      <w:pPr>
        <w:ind w:left="5025" w:hanging="360"/>
      </w:pPr>
      <w:rPr>
        <w:rFonts w:ascii="Symbol" w:hAnsi="Symbol" w:hint="default"/>
      </w:rPr>
    </w:lvl>
    <w:lvl w:ilvl="7" w:tplc="480A0003" w:tentative="1">
      <w:start w:val="1"/>
      <w:numFmt w:val="bullet"/>
      <w:lvlText w:val="o"/>
      <w:lvlJc w:val="left"/>
      <w:pPr>
        <w:ind w:left="5745" w:hanging="360"/>
      </w:pPr>
      <w:rPr>
        <w:rFonts w:ascii="Courier New" w:hAnsi="Courier New" w:cs="Courier New" w:hint="default"/>
      </w:rPr>
    </w:lvl>
    <w:lvl w:ilvl="8" w:tplc="480A0005" w:tentative="1">
      <w:start w:val="1"/>
      <w:numFmt w:val="bullet"/>
      <w:lvlText w:val=""/>
      <w:lvlJc w:val="left"/>
      <w:pPr>
        <w:ind w:left="6465" w:hanging="360"/>
      </w:pPr>
      <w:rPr>
        <w:rFonts w:ascii="Wingdings" w:hAnsi="Wingdings" w:hint="default"/>
      </w:rPr>
    </w:lvl>
  </w:abstractNum>
  <w:abstractNum w:abstractNumId="41" w15:restartNumberingAfterBreak="0">
    <w:nsid w:val="76EA4EAA"/>
    <w:multiLevelType w:val="hybridMultilevel"/>
    <w:tmpl w:val="4D06357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2" w15:restartNumberingAfterBreak="0">
    <w:nsid w:val="7A61392A"/>
    <w:multiLevelType w:val="multilevel"/>
    <w:tmpl w:val="7B0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13A26"/>
    <w:multiLevelType w:val="multilevel"/>
    <w:tmpl w:val="E7ECE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089480">
    <w:abstractNumId w:val="32"/>
  </w:num>
  <w:num w:numId="2" w16cid:durableId="2042364283">
    <w:abstractNumId w:val="10"/>
  </w:num>
  <w:num w:numId="3" w16cid:durableId="1249969339">
    <w:abstractNumId w:val="28"/>
  </w:num>
  <w:num w:numId="4" w16cid:durableId="944076137">
    <w:abstractNumId w:val="15"/>
  </w:num>
  <w:num w:numId="5" w16cid:durableId="1536848175">
    <w:abstractNumId w:val="6"/>
  </w:num>
  <w:num w:numId="6" w16cid:durableId="1111321334">
    <w:abstractNumId w:val="29"/>
  </w:num>
  <w:num w:numId="7" w16cid:durableId="575893854">
    <w:abstractNumId w:val="3"/>
  </w:num>
  <w:num w:numId="8" w16cid:durableId="2060397169">
    <w:abstractNumId w:val="14"/>
  </w:num>
  <w:num w:numId="9" w16cid:durableId="1974785">
    <w:abstractNumId w:val="40"/>
  </w:num>
  <w:num w:numId="10" w16cid:durableId="90008246">
    <w:abstractNumId w:val="22"/>
  </w:num>
  <w:num w:numId="11" w16cid:durableId="391513071">
    <w:abstractNumId w:val="11"/>
  </w:num>
  <w:num w:numId="12" w16cid:durableId="1089614556">
    <w:abstractNumId w:val="42"/>
  </w:num>
  <w:num w:numId="13" w16cid:durableId="327750270">
    <w:abstractNumId w:val="26"/>
  </w:num>
  <w:num w:numId="14" w16cid:durableId="1497039302">
    <w:abstractNumId w:val="37"/>
  </w:num>
  <w:num w:numId="15" w16cid:durableId="6834961">
    <w:abstractNumId w:val="0"/>
  </w:num>
  <w:num w:numId="16" w16cid:durableId="1196893109">
    <w:abstractNumId w:val="1"/>
  </w:num>
  <w:num w:numId="17" w16cid:durableId="1908298839">
    <w:abstractNumId w:val="2"/>
  </w:num>
  <w:num w:numId="18" w16cid:durableId="192619956">
    <w:abstractNumId w:val="35"/>
  </w:num>
  <w:num w:numId="19" w16cid:durableId="1462188973">
    <w:abstractNumId w:val="24"/>
  </w:num>
  <w:num w:numId="20" w16cid:durableId="1290553467">
    <w:abstractNumId w:val="23"/>
  </w:num>
  <w:num w:numId="21" w16cid:durableId="729040629">
    <w:abstractNumId w:val="5"/>
  </w:num>
  <w:num w:numId="22" w16cid:durableId="1302729413">
    <w:abstractNumId w:val="30"/>
  </w:num>
  <w:num w:numId="23" w16cid:durableId="1146630368">
    <w:abstractNumId w:val="13"/>
  </w:num>
  <w:num w:numId="24" w16cid:durableId="1217231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733537">
    <w:abstractNumId w:val="38"/>
  </w:num>
  <w:num w:numId="26" w16cid:durableId="823743925">
    <w:abstractNumId w:val="8"/>
  </w:num>
  <w:num w:numId="27" w16cid:durableId="713623559">
    <w:abstractNumId w:val="9"/>
  </w:num>
  <w:num w:numId="28" w16cid:durableId="525140237">
    <w:abstractNumId w:val="34"/>
  </w:num>
  <w:num w:numId="29" w16cid:durableId="1140420620">
    <w:abstractNumId w:val="18"/>
  </w:num>
  <w:num w:numId="30" w16cid:durableId="870992403">
    <w:abstractNumId w:val="19"/>
  </w:num>
  <w:num w:numId="31" w16cid:durableId="1993488049">
    <w:abstractNumId w:val="20"/>
  </w:num>
  <w:num w:numId="32" w16cid:durableId="1243905063">
    <w:abstractNumId w:val="33"/>
  </w:num>
  <w:num w:numId="33" w16cid:durableId="135883167">
    <w:abstractNumId w:val="39"/>
  </w:num>
  <w:num w:numId="34" w16cid:durableId="269974413">
    <w:abstractNumId w:val="17"/>
  </w:num>
  <w:num w:numId="35" w16cid:durableId="1892500040">
    <w:abstractNumId w:val="25"/>
  </w:num>
  <w:num w:numId="36" w16cid:durableId="195893262">
    <w:abstractNumId w:val="21"/>
  </w:num>
  <w:num w:numId="37" w16cid:durableId="889345721">
    <w:abstractNumId w:val="27"/>
  </w:num>
  <w:num w:numId="38" w16cid:durableId="1503008992">
    <w:abstractNumId w:val="4"/>
  </w:num>
  <w:num w:numId="39" w16cid:durableId="1793742383">
    <w:abstractNumId w:val="16"/>
  </w:num>
  <w:num w:numId="40" w16cid:durableId="697698754">
    <w:abstractNumId w:val="41"/>
  </w:num>
  <w:num w:numId="41" w16cid:durableId="1366633600">
    <w:abstractNumId w:val="31"/>
  </w:num>
  <w:num w:numId="42" w16cid:durableId="1505365368">
    <w:abstractNumId w:val="36"/>
  </w:num>
  <w:num w:numId="43" w16cid:durableId="668364597">
    <w:abstractNumId w:val="7"/>
  </w:num>
  <w:num w:numId="44" w16cid:durableId="695236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A2"/>
    <w:rsid w:val="00000475"/>
    <w:rsid w:val="00007988"/>
    <w:rsid w:val="00014B6E"/>
    <w:rsid w:val="00021849"/>
    <w:rsid w:val="00026855"/>
    <w:rsid w:val="00026BAC"/>
    <w:rsid w:val="00027BE2"/>
    <w:rsid w:val="0003251E"/>
    <w:rsid w:val="0003546B"/>
    <w:rsid w:val="00043320"/>
    <w:rsid w:val="00043492"/>
    <w:rsid w:val="00046A73"/>
    <w:rsid w:val="00053770"/>
    <w:rsid w:val="00060419"/>
    <w:rsid w:val="000674DF"/>
    <w:rsid w:val="00072D21"/>
    <w:rsid w:val="00072FC6"/>
    <w:rsid w:val="00073424"/>
    <w:rsid w:val="000777CB"/>
    <w:rsid w:val="0008277D"/>
    <w:rsid w:val="000854F8"/>
    <w:rsid w:val="00087099"/>
    <w:rsid w:val="000901EF"/>
    <w:rsid w:val="0009113F"/>
    <w:rsid w:val="00092AE8"/>
    <w:rsid w:val="00095A8B"/>
    <w:rsid w:val="000B1049"/>
    <w:rsid w:val="000B5C42"/>
    <w:rsid w:val="000C1CFA"/>
    <w:rsid w:val="000C3609"/>
    <w:rsid w:val="000C7448"/>
    <w:rsid w:val="000E5FC0"/>
    <w:rsid w:val="000F32C4"/>
    <w:rsid w:val="000F33E2"/>
    <w:rsid w:val="000F3E91"/>
    <w:rsid w:val="00105D3E"/>
    <w:rsid w:val="0011331F"/>
    <w:rsid w:val="001139E3"/>
    <w:rsid w:val="00120B38"/>
    <w:rsid w:val="00121840"/>
    <w:rsid w:val="00123A9A"/>
    <w:rsid w:val="001246E4"/>
    <w:rsid w:val="00126311"/>
    <w:rsid w:val="00130DCD"/>
    <w:rsid w:val="00131C60"/>
    <w:rsid w:val="0013730C"/>
    <w:rsid w:val="00140609"/>
    <w:rsid w:val="001445E4"/>
    <w:rsid w:val="001468D4"/>
    <w:rsid w:val="00156608"/>
    <w:rsid w:val="001659BC"/>
    <w:rsid w:val="00167379"/>
    <w:rsid w:val="00176EA7"/>
    <w:rsid w:val="00182F83"/>
    <w:rsid w:val="0019176B"/>
    <w:rsid w:val="00193046"/>
    <w:rsid w:val="001A3FFE"/>
    <w:rsid w:val="001B3549"/>
    <w:rsid w:val="001B4FC4"/>
    <w:rsid w:val="001C2316"/>
    <w:rsid w:val="001C32A9"/>
    <w:rsid w:val="001C41B7"/>
    <w:rsid w:val="001C4228"/>
    <w:rsid w:val="001D2606"/>
    <w:rsid w:val="001E2D49"/>
    <w:rsid w:val="001E6D20"/>
    <w:rsid w:val="001F6B1B"/>
    <w:rsid w:val="002173F7"/>
    <w:rsid w:val="00217AA4"/>
    <w:rsid w:val="00217DB7"/>
    <w:rsid w:val="0022571F"/>
    <w:rsid w:val="002308EC"/>
    <w:rsid w:val="00232FA8"/>
    <w:rsid w:val="00234A7A"/>
    <w:rsid w:val="00235E0B"/>
    <w:rsid w:val="0025022A"/>
    <w:rsid w:val="00252334"/>
    <w:rsid w:val="002528AA"/>
    <w:rsid w:val="002554B7"/>
    <w:rsid w:val="00262D58"/>
    <w:rsid w:val="0026454E"/>
    <w:rsid w:val="00270FAB"/>
    <w:rsid w:val="00284F60"/>
    <w:rsid w:val="00285772"/>
    <w:rsid w:val="00290755"/>
    <w:rsid w:val="00296B93"/>
    <w:rsid w:val="002A2487"/>
    <w:rsid w:val="002B03F9"/>
    <w:rsid w:val="002B1D16"/>
    <w:rsid w:val="002B200D"/>
    <w:rsid w:val="002B6033"/>
    <w:rsid w:val="002C1D82"/>
    <w:rsid w:val="002C3E1C"/>
    <w:rsid w:val="002C419E"/>
    <w:rsid w:val="002C7E63"/>
    <w:rsid w:val="002D1D5B"/>
    <w:rsid w:val="002E139B"/>
    <w:rsid w:val="00302729"/>
    <w:rsid w:val="00306DFF"/>
    <w:rsid w:val="00316443"/>
    <w:rsid w:val="00321841"/>
    <w:rsid w:val="00321DF1"/>
    <w:rsid w:val="003220CB"/>
    <w:rsid w:val="00330805"/>
    <w:rsid w:val="003435CD"/>
    <w:rsid w:val="003458E5"/>
    <w:rsid w:val="00347499"/>
    <w:rsid w:val="00350BCE"/>
    <w:rsid w:val="003540FE"/>
    <w:rsid w:val="00361134"/>
    <w:rsid w:val="003614BA"/>
    <w:rsid w:val="0036211C"/>
    <w:rsid w:val="00363749"/>
    <w:rsid w:val="00363AD8"/>
    <w:rsid w:val="00365104"/>
    <w:rsid w:val="00371A98"/>
    <w:rsid w:val="00381561"/>
    <w:rsid w:val="00383AFA"/>
    <w:rsid w:val="00393186"/>
    <w:rsid w:val="003A3DA4"/>
    <w:rsid w:val="003A5B03"/>
    <w:rsid w:val="003B5B0B"/>
    <w:rsid w:val="003B6376"/>
    <w:rsid w:val="003B794C"/>
    <w:rsid w:val="003C225F"/>
    <w:rsid w:val="003C341A"/>
    <w:rsid w:val="003D200B"/>
    <w:rsid w:val="003D27AC"/>
    <w:rsid w:val="003D29EF"/>
    <w:rsid w:val="003D4A1D"/>
    <w:rsid w:val="003D6F89"/>
    <w:rsid w:val="003E074D"/>
    <w:rsid w:val="003E1477"/>
    <w:rsid w:val="003E14A0"/>
    <w:rsid w:val="003E5357"/>
    <w:rsid w:val="003E5B6D"/>
    <w:rsid w:val="003F3F6A"/>
    <w:rsid w:val="003F6CD5"/>
    <w:rsid w:val="00412BF5"/>
    <w:rsid w:val="00423528"/>
    <w:rsid w:val="004413F3"/>
    <w:rsid w:val="00441DEF"/>
    <w:rsid w:val="00443FE0"/>
    <w:rsid w:val="00444D1B"/>
    <w:rsid w:val="00444F4F"/>
    <w:rsid w:val="00446D79"/>
    <w:rsid w:val="00447B0F"/>
    <w:rsid w:val="00460B28"/>
    <w:rsid w:val="004668A1"/>
    <w:rsid w:val="00466ED2"/>
    <w:rsid w:val="00470577"/>
    <w:rsid w:val="004814B7"/>
    <w:rsid w:val="00482845"/>
    <w:rsid w:val="00487250"/>
    <w:rsid w:val="004A07B5"/>
    <w:rsid w:val="004A3000"/>
    <w:rsid w:val="004A4FAC"/>
    <w:rsid w:val="004B4B4B"/>
    <w:rsid w:val="004C2346"/>
    <w:rsid w:val="004C2FBB"/>
    <w:rsid w:val="004C5A3D"/>
    <w:rsid w:val="004C7762"/>
    <w:rsid w:val="004D3623"/>
    <w:rsid w:val="004D3703"/>
    <w:rsid w:val="004D6F34"/>
    <w:rsid w:val="004E6D55"/>
    <w:rsid w:val="00500174"/>
    <w:rsid w:val="0050290A"/>
    <w:rsid w:val="00502BFE"/>
    <w:rsid w:val="0050433C"/>
    <w:rsid w:val="005047D0"/>
    <w:rsid w:val="00504AAD"/>
    <w:rsid w:val="005052DA"/>
    <w:rsid w:val="00505A4E"/>
    <w:rsid w:val="00516E7F"/>
    <w:rsid w:val="00517930"/>
    <w:rsid w:val="00522DB5"/>
    <w:rsid w:val="00530337"/>
    <w:rsid w:val="005310B9"/>
    <w:rsid w:val="0054609B"/>
    <w:rsid w:val="00554F59"/>
    <w:rsid w:val="00555386"/>
    <w:rsid w:val="005703BD"/>
    <w:rsid w:val="00571E77"/>
    <w:rsid w:val="00585345"/>
    <w:rsid w:val="0058590B"/>
    <w:rsid w:val="00587FDF"/>
    <w:rsid w:val="00592EA9"/>
    <w:rsid w:val="00595CA1"/>
    <w:rsid w:val="005A17A6"/>
    <w:rsid w:val="005A620A"/>
    <w:rsid w:val="005C3378"/>
    <w:rsid w:val="005D1642"/>
    <w:rsid w:val="005D19F7"/>
    <w:rsid w:val="005D234E"/>
    <w:rsid w:val="005D2B42"/>
    <w:rsid w:val="005D6CE3"/>
    <w:rsid w:val="005E03F2"/>
    <w:rsid w:val="005E681F"/>
    <w:rsid w:val="005F1A2D"/>
    <w:rsid w:val="005F2298"/>
    <w:rsid w:val="005F2C49"/>
    <w:rsid w:val="00600739"/>
    <w:rsid w:val="00604664"/>
    <w:rsid w:val="00604A51"/>
    <w:rsid w:val="0062061D"/>
    <w:rsid w:val="006258FB"/>
    <w:rsid w:val="00625AEF"/>
    <w:rsid w:val="006402DE"/>
    <w:rsid w:val="00644394"/>
    <w:rsid w:val="00644F0D"/>
    <w:rsid w:val="00646811"/>
    <w:rsid w:val="00647ECC"/>
    <w:rsid w:val="006509FB"/>
    <w:rsid w:val="00654518"/>
    <w:rsid w:val="00664DFB"/>
    <w:rsid w:val="00665C34"/>
    <w:rsid w:val="00675435"/>
    <w:rsid w:val="00675C0F"/>
    <w:rsid w:val="00676A31"/>
    <w:rsid w:val="00677E9C"/>
    <w:rsid w:val="00680B46"/>
    <w:rsid w:val="006816D6"/>
    <w:rsid w:val="00683085"/>
    <w:rsid w:val="00684339"/>
    <w:rsid w:val="00685487"/>
    <w:rsid w:val="00686542"/>
    <w:rsid w:val="00692DCE"/>
    <w:rsid w:val="006950F2"/>
    <w:rsid w:val="006A0D09"/>
    <w:rsid w:val="006B095D"/>
    <w:rsid w:val="006C2818"/>
    <w:rsid w:val="006D0723"/>
    <w:rsid w:val="006D1A42"/>
    <w:rsid w:val="006D24C2"/>
    <w:rsid w:val="006D2C40"/>
    <w:rsid w:val="006D2E3D"/>
    <w:rsid w:val="006D426F"/>
    <w:rsid w:val="006D4C65"/>
    <w:rsid w:val="006D570C"/>
    <w:rsid w:val="006E25FE"/>
    <w:rsid w:val="006E2E6E"/>
    <w:rsid w:val="006E38D9"/>
    <w:rsid w:val="0071115E"/>
    <w:rsid w:val="00715AA1"/>
    <w:rsid w:val="007171F2"/>
    <w:rsid w:val="007172A7"/>
    <w:rsid w:val="0071741C"/>
    <w:rsid w:val="007226A9"/>
    <w:rsid w:val="00723B79"/>
    <w:rsid w:val="00737D13"/>
    <w:rsid w:val="00740343"/>
    <w:rsid w:val="00750745"/>
    <w:rsid w:val="0076555F"/>
    <w:rsid w:val="00766103"/>
    <w:rsid w:val="00776456"/>
    <w:rsid w:val="00784900"/>
    <w:rsid w:val="00790DC9"/>
    <w:rsid w:val="007967F5"/>
    <w:rsid w:val="007A0F87"/>
    <w:rsid w:val="007A499F"/>
    <w:rsid w:val="007B3EFA"/>
    <w:rsid w:val="007C3E4C"/>
    <w:rsid w:val="007E3D57"/>
    <w:rsid w:val="007E3F05"/>
    <w:rsid w:val="007E5942"/>
    <w:rsid w:val="007E7B8B"/>
    <w:rsid w:val="007F0C1A"/>
    <w:rsid w:val="007F2F73"/>
    <w:rsid w:val="007F716F"/>
    <w:rsid w:val="0081257F"/>
    <w:rsid w:val="008147ED"/>
    <w:rsid w:val="00815071"/>
    <w:rsid w:val="00816D6B"/>
    <w:rsid w:val="00817AFA"/>
    <w:rsid w:val="008206C3"/>
    <w:rsid w:val="00823CCF"/>
    <w:rsid w:val="00834B58"/>
    <w:rsid w:val="00835A57"/>
    <w:rsid w:val="008401EC"/>
    <w:rsid w:val="00842C8F"/>
    <w:rsid w:val="0085086D"/>
    <w:rsid w:val="00861DB4"/>
    <w:rsid w:val="00862E45"/>
    <w:rsid w:val="00865D0B"/>
    <w:rsid w:val="0086680B"/>
    <w:rsid w:val="00866E84"/>
    <w:rsid w:val="008736C0"/>
    <w:rsid w:val="008749EE"/>
    <w:rsid w:val="00875B8C"/>
    <w:rsid w:val="00883664"/>
    <w:rsid w:val="00893EA6"/>
    <w:rsid w:val="00894FBC"/>
    <w:rsid w:val="008960C8"/>
    <w:rsid w:val="0089637E"/>
    <w:rsid w:val="008B0102"/>
    <w:rsid w:val="008B2643"/>
    <w:rsid w:val="008B3BA3"/>
    <w:rsid w:val="008C729F"/>
    <w:rsid w:val="008C7976"/>
    <w:rsid w:val="008D5398"/>
    <w:rsid w:val="008D5493"/>
    <w:rsid w:val="008E2AB8"/>
    <w:rsid w:val="008F058A"/>
    <w:rsid w:val="008F0D24"/>
    <w:rsid w:val="00901B15"/>
    <w:rsid w:val="009033A1"/>
    <w:rsid w:val="009048D3"/>
    <w:rsid w:val="0091217B"/>
    <w:rsid w:val="009142D4"/>
    <w:rsid w:val="009228AE"/>
    <w:rsid w:val="00922A3C"/>
    <w:rsid w:val="00943CA8"/>
    <w:rsid w:val="009449E4"/>
    <w:rsid w:val="00944DA5"/>
    <w:rsid w:val="009461F1"/>
    <w:rsid w:val="00950221"/>
    <w:rsid w:val="00954488"/>
    <w:rsid w:val="00955EAD"/>
    <w:rsid w:val="00960AEF"/>
    <w:rsid w:val="00960DB9"/>
    <w:rsid w:val="00961BF3"/>
    <w:rsid w:val="00962CF6"/>
    <w:rsid w:val="0096732B"/>
    <w:rsid w:val="00974E38"/>
    <w:rsid w:val="00976F4B"/>
    <w:rsid w:val="00977BEA"/>
    <w:rsid w:val="00981F96"/>
    <w:rsid w:val="009828CB"/>
    <w:rsid w:val="00984097"/>
    <w:rsid w:val="009844E9"/>
    <w:rsid w:val="0098460B"/>
    <w:rsid w:val="00985F67"/>
    <w:rsid w:val="009900C8"/>
    <w:rsid w:val="00994D02"/>
    <w:rsid w:val="009A0AEA"/>
    <w:rsid w:val="009A2C12"/>
    <w:rsid w:val="009B0A7E"/>
    <w:rsid w:val="009B386C"/>
    <w:rsid w:val="009B39E1"/>
    <w:rsid w:val="009C5764"/>
    <w:rsid w:val="009E4DB9"/>
    <w:rsid w:val="00A03196"/>
    <w:rsid w:val="00A03A42"/>
    <w:rsid w:val="00A13653"/>
    <w:rsid w:val="00A2410C"/>
    <w:rsid w:val="00A2632C"/>
    <w:rsid w:val="00A30A8F"/>
    <w:rsid w:val="00A31C38"/>
    <w:rsid w:val="00A35F37"/>
    <w:rsid w:val="00A423AB"/>
    <w:rsid w:val="00A5030D"/>
    <w:rsid w:val="00A51F31"/>
    <w:rsid w:val="00A56887"/>
    <w:rsid w:val="00A61712"/>
    <w:rsid w:val="00A7682A"/>
    <w:rsid w:val="00A774F8"/>
    <w:rsid w:val="00A82EB3"/>
    <w:rsid w:val="00A86107"/>
    <w:rsid w:val="00AA4305"/>
    <w:rsid w:val="00AA7F1A"/>
    <w:rsid w:val="00AB7A84"/>
    <w:rsid w:val="00AD141B"/>
    <w:rsid w:val="00B004E7"/>
    <w:rsid w:val="00B04D5C"/>
    <w:rsid w:val="00B05300"/>
    <w:rsid w:val="00B1217E"/>
    <w:rsid w:val="00B13C25"/>
    <w:rsid w:val="00B14E90"/>
    <w:rsid w:val="00B17FE1"/>
    <w:rsid w:val="00B22026"/>
    <w:rsid w:val="00B2645F"/>
    <w:rsid w:val="00B30CF4"/>
    <w:rsid w:val="00B32B06"/>
    <w:rsid w:val="00B32FF8"/>
    <w:rsid w:val="00B34B99"/>
    <w:rsid w:val="00B36381"/>
    <w:rsid w:val="00B37AA5"/>
    <w:rsid w:val="00B37E15"/>
    <w:rsid w:val="00B40267"/>
    <w:rsid w:val="00B446AD"/>
    <w:rsid w:val="00B44DB2"/>
    <w:rsid w:val="00B545AE"/>
    <w:rsid w:val="00B56E9F"/>
    <w:rsid w:val="00B630B2"/>
    <w:rsid w:val="00B6632E"/>
    <w:rsid w:val="00B71C2F"/>
    <w:rsid w:val="00B738B7"/>
    <w:rsid w:val="00B74182"/>
    <w:rsid w:val="00B81240"/>
    <w:rsid w:val="00B82988"/>
    <w:rsid w:val="00B83393"/>
    <w:rsid w:val="00B8662F"/>
    <w:rsid w:val="00B9097A"/>
    <w:rsid w:val="00B96B3C"/>
    <w:rsid w:val="00B97D07"/>
    <w:rsid w:val="00BA1319"/>
    <w:rsid w:val="00BA4CC8"/>
    <w:rsid w:val="00BB0337"/>
    <w:rsid w:val="00BB099B"/>
    <w:rsid w:val="00BB2C27"/>
    <w:rsid w:val="00BB503F"/>
    <w:rsid w:val="00BB6E75"/>
    <w:rsid w:val="00BB715B"/>
    <w:rsid w:val="00BD2E9D"/>
    <w:rsid w:val="00BE488E"/>
    <w:rsid w:val="00BE753C"/>
    <w:rsid w:val="00BF2842"/>
    <w:rsid w:val="00C037C3"/>
    <w:rsid w:val="00C06423"/>
    <w:rsid w:val="00C1208C"/>
    <w:rsid w:val="00C16773"/>
    <w:rsid w:val="00C25F6A"/>
    <w:rsid w:val="00C27567"/>
    <w:rsid w:val="00C3400D"/>
    <w:rsid w:val="00C45B99"/>
    <w:rsid w:val="00C532DD"/>
    <w:rsid w:val="00C65AB2"/>
    <w:rsid w:val="00C65BB2"/>
    <w:rsid w:val="00C703F9"/>
    <w:rsid w:val="00C71823"/>
    <w:rsid w:val="00C74AA8"/>
    <w:rsid w:val="00C830F4"/>
    <w:rsid w:val="00C86859"/>
    <w:rsid w:val="00C911A1"/>
    <w:rsid w:val="00C913AF"/>
    <w:rsid w:val="00C92C5F"/>
    <w:rsid w:val="00C961A2"/>
    <w:rsid w:val="00CA5852"/>
    <w:rsid w:val="00CC0C35"/>
    <w:rsid w:val="00CC31B7"/>
    <w:rsid w:val="00CD4C6A"/>
    <w:rsid w:val="00CD7EE0"/>
    <w:rsid w:val="00CE393F"/>
    <w:rsid w:val="00CF410D"/>
    <w:rsid w:val="00CF4221"/>
    <w:rsid w:val="00CF6200"/>
    <w:rsid w:val="00CF7BD7"/>
    <w:rsid w:val="00D103CA"/>
    <w:rsid w:val="00D17154"/>
    <w:rsid w:val="00D2185A"/>
    <w:rsid w:val="00D35407"/>
    <w:rsid w:val="00D42D70"/>
    <w:rsid w:val="00D4726D"/>
    <w:rsid w:val="00D50394"/>
    <w:rsid w:val="00D529C3"/>
    <w:rsid w:val="00D53B54"/>
    <w:rsid w:val="00D842CA"/>
    <w:rsid w:val="00D86AF4"/>
    <w:rsid w:val="00D9023A"/>
    <w:rsid w:val="00D9106A"/>
    <w:rsid w:val="00D97178"/>
    <w:rsid w:val="00DA1C88"/>
    <w:rsid w:val="00DA32A4"/>
    <w:rsid w:val="00DB43BD"/>
    <w:rsid w:val="00DB7628"/>
    <w:rsid w:val="00DC39B9"/>
    <w:rsid w:val="00DD5B00"/>
    <w:rsid w:val="00DD5B60"/>
    <w:rsid w:val="00DD5B6F"/>
    <w:rsid w:val="00DE775E"/>
    <w:rsid w:val="00DF0274"/>
    <w:rsid w:val="00DF1C91"/>
    <w:rsid w:val="00DF5832"/>
    <w:rsid w:val="00E02BE8"/>
    <w:rsid w:val="00E06B2B"/>
    <w:rsid w:val="00E06EBF"/>
    <w:rsid w:val="00E202AE"/>
    <w:rsid w:val="00E2370B"/>
    <w:rsid w:val="00E239AD"/>
    <w:rsid w:val="00E30BCB"/>
    <w:rsid w:val="00E33956"/>
    <w:rsid w:val="00E34206"/>
    <w:rsid w:val="00E3452E"/>
    <w:rsid w:val="00E36AF1"/>
    <w:rsid w:val="00E36BE6"/>
    <w:rsid w:val="00E379EF"/>
    <w:rsid w:val="00E37DB8"/>
    <w:rsid w:val="00E414FB"/>
    <w:rsid w:val="00E43D29"/>
    <w:rsid w:val="00E44A0C"/>
    <w:rsid w:val="00E474C5"/>
    <w:rsid w:val="00E50834"/>
    <w:rsid w:val="00E70A3B"/>
    <w:rsid w:val="00E71CD6"/>
    <w:rsid w:val="00E774A7"/>
    <w:rsid w:val="00E801F8"/>
    <w:rsid w:val="00E8134F"/>
    <w:rsid w:val="00E83F8B"/>
    <w:rsid w:val="00E84AFE"/>
    <w:rsid w:val="00E900A2"/>
    <w:rsid w:val="00E97E42"/>
    <w:rsid w:val="00EB63B9"/>
    <w:rsid w:val="00EB6400"/>
    <w:rsid w:val="00EC0527"/>
    <w:rsid w:val="00EC09C0"/>
    <w:rsid w:val="00EC2BBA"/>
    <w:rsid w:val="00EC34B9"/>
    <w:rsid w:val="00ED0D7C"/>
    <w:rsid w:val="00ED128F"/>
    <w:rsid w:val="00ED24A4"/>
    <w:rsid w:val="00EE69E6"/>
    <w:rsid w:val="00EF23B6"/>
    <w:rsid w:val="00EF3586"/>
    <w:rsid w:val="00F01D18"/>
    <w:rsid w:val="00F046EF"/>
    <w:rsid w:val="00F07D6B"/>
    <w:rsid w:val="00F101C1"/>
    <w:rsid w:val="00F14E7A"/>
    <w:rsid w:val="00F15180"/>
    <w:rsid w:val="00F21240"/>
    <w:rsid w:val="00F227A3"/>
    <w:rsid w:val="00F2683B"/>
    <w:rsid w:val="00F30E0F"/>
    <w:rsid w:val="00F3520A"/>
    <w:rsid w:val="00F469F2"/>
    <w:rsid w:val="00F46ABB"/>
    <w:rsid w:val="00F509B9"/>
    <w:rsid w:val="00F569A6"/>
    <w:rsid w:val="00F65557"/>
    <w:rsid w:val="00F66390"/>
    <w:rsid w:val="00F70A8B"/>
    <w:rsid w:val="00F84BB3"/>
    <w:rsid w:val="00F870B7"/>
    <w:rsid w:val="00F9503A"/>
    <w:rsid w:val="00F96948"/>
    <w:rsid w:val="00FA536E"/>
    <w:rsid w:val="00FB0CCB"/>
    <w:rsid w:val="00FB1490"/>
    <w:rsid w:val="00FB4920"/>
    <w:rsid w:val="00FB5C79"/>
    <w:rsid w:val="00FC1B30"/>
    <w:rsid w:val="00FC5D62"/>
    <w:rsid w:val="00FC7CFB"/>
    <w:rsid w:val="00FC7F46"/>
    <w:rsid w:val="00FD149E"/>
    <w:rsid w:val="00FD2231"/>
    <w:rsid w:val="00FD379B"/>
    <w:rsid w:val="00FD42EE"/>
    <w:rsid w:val="00FE093E"/>
    <w:rsid w:val="00FE211C"/>
    <w:rsid w:val="00FE3843"/>
    <w:rsid w:val="00FE76A5"/>
    <w:rsid w:val="00FF1C58"/>
    <w:rsid w:val="00FF59E5"/>
    <w:rsid w:val="00FF604A"/>
    <w:rsid w:val="00FF6E3A"/>
    <w:rsid w:val="00FF7AEB"/>
  </w:rsids>
  <m:mathPr>
    <m:mathFont m:val="Cambria Math"/>
    <m:brkBin m:val="before"/>
    <m:brkBinSub m:val="--"/>
    <m:smallFrac m:val="0"/>
    <m:dispDef/>
    <m:lMargin m:val="0"/>
    <m:rMargin m:val="0"/>
    <m:defJc m:val="centerGroup"/>
    <m:wrapIndent m:val="1440"/>
    <m:intLim m:val="subSup"/>
    <m:naryLim m:val="undOvr"/>
  </m:mathPr>
  <w:themeFontLang w:val="es-H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DCAA"/>
  <w15:docId w15:val="{3E6095B2-880E-4A83-AF8D-921CC30B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s-H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AD"/>
    <w:rPr>
      <w:rFonts w:ascii="Calibri" w:eastAsia="Calibri" w:hAnsi="Calibri" w:cs="Calibri"/>
      <w:color w:val="000000"/>
    </w:rPr>
  </w:style>
  <w:style w:type="paragraph" w:styleId="Ttulo2">
    <w:name w:val="heading 2"/>
    <w:basedOn w:val="Normal"/>
    <w:next w:val="Normal"/>
    <w:link w:val="Ttulo2Car"/>
    <w:uiPriority w:val="9"/>
    <w:unhideWhenUsed/>
    <w:qFormat/>
    <w:rsid w:val="00B053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asciiTheme="minorHAnsi" w:eastAsiaTheme="minorEastAsia" w:hAnsiTheme="minorHAnsi" w:cstheme="minorBidi"/>
      <w:caps/>
      <w:color w:val="auto"/>
      <w:spacing w:val="15"/>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04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4D5C"/>
    <w:rPr>
      <w:rFonts w:ascii="Calibri" w:eastAsia="Calibri" w:hAnsi="Calibri" w:cs="Calibri"/>
      <w:color w:val="000000"/>
    </w:rPr>
  </w:style>
  <w:style w:type="paragraph" w:styleId="Textodeglobo">
    <w:name w:val="Balloon Text"/>
    <w:basedOn w:val="Normal"/>
    <w:link w:val="TextodegloboCar"/>
    <w:uiPriority w:val="99"/>
    <w:semiHidden/>
    <w:unhideWhenUsed/>
    <w:rsid w:val="00441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1DEF"/>
    <w:rPr>
      <w:rFonts w:ascii="Segoe UI" w:eastAsia="Calibri" w:hAnsi="Segoe UI" w:cs="Segoe UI"/>
      <w:color w:val="000000"/>
      <w:sz w:val="18"/>
      <w:szCs w:val="18"/>
    </w:rPr>
  </w:style>
  <w:style w:type="paragraph" w:styleId="Prrafodelista">
    <w:name w:val="List Paragraph"/>
    <w:aliases w:val="List with no spacing,Bullet List,FooterText,List Paragraph 1,List Paragraph Bullet,Bulleted List Level 1,Liste 1,Bullets,Ha,List Paragraph (numbered (a)),MCHIP_list paragraph,List Paragraph1,Recommendation,Capítulo"/>
    <w:basedOn w:val="Normal"/>
    <w:link w:val="PrrafodelistaCar"/>
    <w:uiPriority w:val="34"/>
    <w:qFormat/>
    <w:rsid w:val="009844E9"/>
    <w:pPr>
      <w:spacing w:before="100" w:after="200" w:line="276" w:lineRule="auto"/>
      <w:ind w:left="720"/>
      <w:contextualSpacing/>
    </w:pPr>
    <w:rPr>
      <w:rFonts w:asciiTheme="minorHAnsi" w:eastAsiaTheme="minorEastAsia" w:hAnsiTheme="minorHAnsi" w:cstheme="minorBidi"/>
      <w:color w:val="auto"/>
      <w:sz w:val="20"/>
      <w:szCs w:val="20"/>
      <w:lang w:eastAsia="en-US"/>
    </w:rPr>
  </w:style>
  <w:style w:type="character" w:customStyle="1" w:styleId="PrrafodelistaCar">
    <w:name w:val="Párrafo de lista Car"/>
    <w:aliases w:val="List with no spacing Car,Bullet List Car,FooterText Car,List Paragraph 1 Car,List Paragraph Bullet Car,Bulleted List Level 1 Car,Liste 1 Car,Bullets Car,Ha Car,List Paragraph (numbered (a)) Car,MCHIP_list paragraph Car,Capítulo Car"/>
    <w:link w:val="Prrafodelista"/>
    <w:uiPriority w:val="34"/>
    <w:rsid w:val="009844E9"/>
    <w:rPr>
      <w:sz w:val="20"/>
      <w:szCs w:val="20"/>
      <w:lang w:val="en" w:eastAsia="en-US"/>
    </w:rPr>
  </w:style>
  <w:style w:type="character" w:styleId="Refdecomentario">
    <w:name w:val="annotation reference"/>
    <w:basedOn w:val="Fuentedeprrafopredeter"/>
    <w:uiPriority w:val="99"/>
    <w:semiHidden/>
    <w:unhideWhenUsed/>
    <w:rsid w:val="00060419"/>
    <w:rPr>
      <w:sz w:val="16"/>
      <w:szCs w:val="16"/>
    </w:rPr>
  </w:style>
  <w:style w:type="paragraph" w:styleId="Textocomentario">
    <w:name w:val="annotation text"/>
    <w:basedOn w:val="Normal"/>
    <w:link w:val="TextocomentarioCar"/>
    <w:uiPriority w:val="99"/>
    <w:unhideWhenUsed/>
    <w:rsid w:val="00060419"/>
    <w:pPr>
      <w:spacing w:line="240" w:lineRule="auto"/>
    </w:pPr>
    <w:rPr>
      <w:sz w:val="20"/>
      <w:szCs w:val="20"/>
    </w:rPr>
  </w:style>
  <w:style w:type="character" w:customStyle="1" w:styleId="TextocomentarioCar">
    <w:name w:val="Texto comentario Car"/>
    <w:basedOn w:val="Fuentedeprrafopredeter"/>
    <w:link w:val="Textocomentario"/>
    <w:uiPriority w:val="99"/>
    <w:rsid w:val="0006041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60419"/>
    <w:rPr>
      <w:b/>
      <w:bCs/>
    </w:rPr>
  </w:style>
  <w:style w:type="character" w:customStyle="1" w:styleId="AsuntodelcomentarioCar">
    <w:name w:val="Asunto del comentario Car"/>
    <w:basedOn w:val="TextocomentarioCar"/>
    <w:link w:val="Asuntodelcomentario"/>
    <w:uiPriority w:val="99"/>
    <w:semiHidden/>
    <w:rsid w:val="00060419"/>
    <w:rPr>
      <w:rFonts w:ascii="Calibri" w:eastAsia="Calibri" w:hAnsi="Calibri" w:cs="Calibri"/>
      <w:b/>
      <w:bCs/>
      <w:color w:val="000000"/>
      <w:sz w:val="20"/>
      <w:szCs w:val="20"/>
    </w:rPr>
  </w:style>
  <w:style w:type="paragraph" w:customStyle="1" w:styleId="Default">
    <w:name w:val="Default"/>
    <w:rsid w:val="00F30E0F"/>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88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A8F"/>
    <w:rPr>
      <w:color w:val="0563C1" w:themeColor="hyperlink"/>
      <w:u w:val="single"/>
    </w:rPr>
  </w:style>
  <w:style w:type="character" w:styleId="Mencinsinresolver">
    <w:name w:val="Unresolved Mention"/>
    <w:basedOn w:val="Fuentedeprrafopredeter"/>
    <w:uiPriority w:val="99"/>
    <w:semiHidden/>
    <w:unhideWhenUsed/>
    <w:rsid w:val="00A30A8F"/>
    <w:rPr>
      <w:color w:val="605E5C"/>
      <w:shd w:val="clear" w:color="auto" w:fill="E1DFDD"/>
    </w:rPr>
  </w:style>
  <w:style w:type="character" w:customStyle="1" w:styleId="Ttulo2Car">
    <w:name w:val="Título 2 Car"/>
    <w:basedOn w:val="Fuentedeprrafopredeter"/>
    <w:link w:val="Ttulo2"/>
    <w:uiPriority w:val="9"/>
    <w:rsid w:val="00B05300"/>
    <w:rPr>
      <w:caps/>
      <w:spacing w:val="15"/>
      <w:sz w:val="20"/>
      <w:szCs w:val="20"/>
      <w:shd w:val="clear" w:color="auto" w:fill="D9E2F3" w:themeFill="accent1" w:themeFillTint="33"/>
      <w:lang w:val="en" w:eastAsia="en-US"/>
    </w:rPr>
  </w:style>
  <w:style w:type="character" w:customStyle="1" w:styleId="A3">
    <w:name w:val="A3"/>
    <w:uiPriority w:val="99"/>
    <w:locked/>
    <w:rsid w:val="00654518"/>
    <w:rPr>
      <w:rFonts w:cs="Adobe Garamond Pro"/>
      <w:color w:val="221E1F"/>
      <w:sz w:val="17"/>
      <w:szCs w:val="17"/>
    </w:rPr>
  </w:style>
  <w:style w:type="paragraph" w:styleId="Encabezado">
    <w:name w:val="header"/>
    <w:basedOn w:val="Normal"/>
    <w:link w:val="EncabezadoCar"/>
    <w:uiPriority w:val="99"/>
    <w:unhideWhenUsed/>
    <w:rsid w:val="00F101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1C1"/>
    <w:rPr>
      <w:rFonts w:ascii="Calibri" w:eastAsia="Calibri" w:hAnsi="Calibri" w:cs="Calibri"/>
      <w:color w:val="000000"/>
    </w:rPr>
  </w:style>
  <w:style w:type="paragraph" w:styleId="Revisin">
    <w:name w:val="Revision"/>
    <w:hidden/>
    <w:uiPriority w:val="99"/>
    <w:semiHidden/>
    <w:rsid w:val="006D4C6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88568">
      <w:bodyDiv w:val="1"/>
      <w:marLeft w:val="0"/>
      <w:marRight w:val="0"/>
      <w:marTop w:val="0"/>
      <w:marBottom w:val="0"/>
      <w:divBdr>
        <w:top w:val="none" w:sz="0" w:space="0" w:color="auto"/>
        <w:left w:val="none" w:sz="0" w:space="0" w:color="auto"/>
        <w:bottom w:val="none" w:sz="0" w:space="0" w:color="auto"/>
        <w:right w:val="none" w:sz="0" w:space="0" w:color="auto"/>
      </w:divBdr>
    </w:div>
    <w:div w:id="1311786505">
      <w:bodyDiv w:val="1"/>
      <w:marLeft w:val="0"/>
      <w:marRight w:val="0"/>
      <w:marTop w:val="0"/>
      <w:marBottom w:val="0"/>
      <w:divBdr>
        <w:top w:val="none" w:sz="0" w:space="0" w:color="auto"/>
        <w:left w:val="none" w:sz="0" w:space="0" w:color="auto"/>
        <w:bottom w:val="none" w:sz="0" w:space="0" w:color="auto"/>
        <w:right w:val="none" w:sz="0" w:space="0" w:color="auto"/>
      </w:divBdr>
    </w:div>
    <w:div w:id="154987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uestasTMS@acdivoc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divoc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6A80CE8618C4C82B12AA95C0A1119" ma:contentTypeVersion="95" ma:contentTypeDescription="Create a new document." ma:contentTypeScope="" ma:versionID="282bd1fb889992be82a6f9a7dfb723b1">
  <xsd:schema xmlns:xsd="http://www.w3.org/2001/XMLSchema" xmlns:xs="http://www.w3.org/2001/XMLSchema" xmlns:p="http://schemas.microsoft.com/office/2006/metadata/properties" xmlns:ns2="a96d1671-b0b4-4464-a043-593dbebfaddd" xmlns:ns3="b2d02917-c4c0-4ebc-b5dc-3e5496f734fe" targetNamespace="http://schemas.microsoft.com/office/2006/metadata/properties" ma:root="true" ma:fieldsID="8383b603f8784956c3cbcbedc8384310" ns2:_="" ns3:_="">
    <xsd:import namespace="a96d1671-b0b4-4464-a043-593dbebfaddd"/>
    <xsd:import namespace="b2d02917-c4c0-4ebc-b5dc-3e5496f734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8e3777-5ae6-4194-b38e-2d3bd7ec326e}" ma:internalName="TaxCatchAll" ma:showField="CatchAllData" ma:web="a96d1671-b0b4-4464-a043-593dbebfa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02917-c4c0-4ebc-b5dc-3e5496f734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96d1671-b0b4-4464-a043-593dbebfaddd">XV4EPD6DQDWV-926463340-96614</_dlc_DocId>
    <_dlc_DocIdUrl xmlns="a96d1671-b0b4-4464-a043-593dbebfaddd">
      <Url>https://acdivoca.sharepoint.com/sites/Intranet/projects/honduras/tms/_layouts/15/DocIdRedir.aspx?ID=XV4EPD6DQDWV-926463340-96614</Url>
      <Description>XV4EPD6DQDWV-926463340-96614</Description>
    </_dlc_DocIdUrl>
    <lcf76f155ced4ddcb4097134ff3c332f xmlns="b2d02917-c4c0-4ebc-b5dc-3e5496f734fe">
      <Terms xmlns="http://schemas.microsoft.com/office/infopath/2007/PartnerControls"/>
    </lcf76f155ced4ddcb4097134ff3c332f>
    <TaxCatchAll xmlns="a96d1671-b0b4-4464-a043-593dbebfaddd" xsi:nil="true"/>
  </documentManagement>
</p:properties>
</file>

<file path=customXml/itemProps1.xml><?xml version="1.0" encoding="utf-8"?>
<ds:datastoreItem xmlns:ds="http://schemas.openxmlformats.org/officeDocument/2006/customXml" ds:itemID="{BD2288F5-E982-4BDB-91E4-4E033EB3DF72}">
  <ds:schemaRefs>
    <ds:schemaRef ds:uri="http://schemas.microsoft.com/sharepoint/v3/contenttype/forms"/>
  </ds:schemaRefs>
</ds:datastoreItem>
</file>

<file path=customXml/itemProps2.xml><?xml version="1.0" encoding="utf-8"?>
<ds:datastoreItem xmlns:ds="http://schemas.openxmlformats.org/officeDocument/2006/customXml" ds:itemID="{3AA3F9C0-7B5D-4736-82E1-BE3FFABD6DDE}">
  <ds:schemaRefs>
    <ds:schemaRef ds:uri="http://schemas.microsoft.com/sharepoint/events"/>
  </ds:schemaRefs>
</ds:datastoreItem>
</file>

<file path=customXml/itemProps3.xml><?xml version="1.0" encoding="utf-8"?>
<ds:datastoreItem xmlns:ds="http://schemas.openxmlformats.org/officeDocument/2006/customXml" ds:itemID="{2D37FB33-911B-4C32-960B-B5CC5A652ECD}">
  <ds:schemaRefs>
    <ds:schemaRef ds:uri="http://schemas.openxmlformats.org/officeDocument/2006/bibliography"/>
  </ds:schemaRefs>
</ds:datastoreItem>
</file>

<file path=customXml/itemProps4.xml><?xml version="1.0" encoding="utf-8"?>
<ds:datastoreItem xmlns:ds="http://schemas.openxmlformats.org/officeDocument/2006/customXml" ds:itemID="{7CF01D8F-5CE2-492E-B84C-ACAA7E29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1671-b0b4-4464-a043-593dbebfaddd"/>
    <ds:schemaRef ds:uri="b2d02917-c4c0-4ebc-b5dc-3e5496f73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96375E-C062-44FC-BFE7-C40DA7799DF4}">
  <ds:schemaRefs>
    <ds:schemaRef ds:uri="http://schemas.microsoft.com/office/2006/metadata/properties"/>
    <ds:schemaRef ds:uri="http://schemas.microsoft.com/office/infopath/2007/PartnerControls"/>
    <ds:schemaRef ds:uri="a96d1671-b0b4-4464-a043-593dbebfaddd"/>
    <ds:schemaRef ds:uri="b2d02917-c4c0-4ebc-b5dc-3e5496f734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12983</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Tatyana Velasquez Figuereo</dc:creator>
  <cp:keywords/>
  <cp:lastModifiedBy>Glenda Suyapa Duron Coello</cp:lastModifiedBy>
  <cp:revision>3</cp:revision>
  <cp:lastPrinted>2021-11-05T15:02:00Z</cp:lastPrinted>
  <dcterms:created xsi:type="dcterms:W3CDTF">2023-05-31T21:25:00Z</dcterms:created>
  <dcterms:modified xsi:type="dcterms:W3CDTF">2023-05-31T21:31:00Z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0x0101002316A80CE8618C4C82B12AA95C0A1119</vt:lpwstr>
  </property>
  <property fmtid="{D5CDD505-2E9C-101B-9397-08002B2CF9AE}" pid="3" name="_dlc_DocIdItemGuid">
    <vt:lpwstr>9307911c-f9d7-4b9a-87ba-28ce1a155f9d</vt:lpwstr>
  </property>
  <property fmtid="{D5CDD505-2E9C-101B-9397-08002B2CF9AE}" pid="4" name="GrammarlyDocumentId">
    <vt:lpwstr>5866bb7d1c0392d60b65f2198bdd6f0539e9333cd9b2c27d89d0041cd371d438</vt:lpwstr>
  </property>
</Properties>
</file>