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2CE4" w14:textId="77777777" w:rsidR="00325CA0" w:rsidRPr="007C5550" w:rsidRDefault="00587CEC" w:rsidP="00941127">
      <w:pPr>
        <w:pStyle w:val="Default"/>
        <w:spacing w:before="0" w:after="0" w:line="240" w:lineRule="auto"/>
        <w:jc w:val="center"/>
        <w:rPr>
          <w:rFonts w:ascii="Times New Roman" w:hAnsi="Times New Roman" w:cs="Times New Roman"/>
          <w:caps/>
          <w:noProof/>
          <w:color w:val="auto"/>
          <w:sz w:val="22"/>
          <w:szCs w:val="22"/>
        </w:rPr>
      </w:pPr>
      <w:r w:rsidRPr="007C5550">
        <w:rPr>
          <w:rFonts w:ascii="Times New Roman" w:hAnsi="Times New Roman" w:cs="Times New Roman"/>
          <w:noProof/>
          <w:color w:val="auto"/>
          <w:sz w:val="22"/>
          <w:szCs w:val="22"/>
        </w:rPr>
        <w:drawing>
          <wp:inline distT="0" distB="0" distL="0" distR="0" wp14:anchorId="562C5143" wp14:editId="7D364E7A">
            <wp:extent cx="2981325" cy="847725"/>
            <wp:effectExtent l="0" t="0" r="9525" b="9525"/>
            <wp:docPr id="1" name="Picture 3" descr="Description: AVlogo(tagbottom)-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Vlogo(tagbottom)-smal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847725"/>
                    </a:xfrm>
                    <a:prstGeom prst="rect">
                      <a:avLst/>
                    </a:prstGeom>
                    <a:noFill/>
                    <a:ln>
                      <a:noFill/>
                    </a:ln>
                  </pic:spPr>
                </pic:pic>
              </a:graphicData>
            </a:graphic>
          </wp:inline>
        </w:drawing>
      </w:r>
    </w:p>
    <w:p w14:paraId="34A800AB" w14:textId="7B95DF0F" w:rsidR="00714357" w:rsidRPr="007C5550" w:rsidRDefault="00714357" w:rsidP="00941127">
      <w:pPr>
        <w:pStyle w:val="Default"/>
        <w:spacing w:before="0" w:after="0" w:line="240" w:lineRule="auto"/>
        <w:jc w:val="center"/>
        <w:rPr>
          <w:rFonts w:ascii="Times New Roman" w:hAnsi="Times New Roman" w:cs="Times New Roman"/>
          <w:color w:val="auto"/>
          <w:sz w:val="22"/>
          <w:szCs w:val="22"/>
        </w:rPr>
      </w:pPr>
    </w:p>
    <w:p w14:paraId="3F9B49B2" w14:textId="77777777" w:rsidR="00384345" w:rsidRPr="007C5550" w:rsidRDefault="00384345" w:rsidP="00941127">
      <w:pPr>
        <w:pStyle w:val="Default"/>
        <w:spacing w:before="0" w:after="0" w:line="240" w:lineRule="auto"/>
        <w:jc w:val="center"/>
        <w:rPr>
          <w:rFonts w:ascii="Times New Roman" w:hAnsi="Times New Roman" w:cs="Times New Roman"/>
          <w:color w:val="auto"/>
          <w:sz w:val="22"/>
          <w:szCs w:val="22"/>
        </w:rPr>
      </w:pPr>
    </w:p>
    <w:p w14:paraId="2C2E71CB" w14:textId="0DB6734D" w:rsidR="00714357" w:rsidRPr="007C5550" w:rsidRDefault="00714357" w:rsidP="00941127">
      <w:pPr>
        <w:pStyle w:val="Default"/>
        <w:tabs>
          <w:tab w:val="left" w:pos="7350"/>
        </w:tabs>
        <w:spacing w:before="0" w:after="0" w:line="240" w:lineRule="auto"/>
        <w:jc w:val="center"/>
        <w:rPr>
          <w:rFonts w:ascii="Times New Roman" w:hAnsi="Times New Roman" w:cs="Times New Roman"/>
          <w:color w:val="auto"/>
          <w:sz w:val="22"/>
          <w:szCs w:val="22"/>
        </w:rPr>
      </w:pPr>
    </w:p>
    <w:p w14:paraId="662DBFDE" w14:textId="77777777" w:rsidR="00970370" w:rsidRPr="007C5550" w:rsidRDefault="00970370" w:rsidP="00941127">
      <w:pPr>
        <w:pStyle w:val="Default"/>
        <w:spacing w:before="0" w:after="0" w:line="240" w:lineRule="auto"/>
        <w:jc w:val="center"/>
        <w:rPr>
          <w:rFonts w:ascii="Times New Roman" w:hAnsi="Times New Roman" w:cs="Times New Roman"/>
          <w:b/>
          <w:color w:val="auto"/>
          <w:sz w:val="22"/>
          <w:szCs w:val="22"/>
        </w:rPr>
      </w:pPr>
    </w:p>
    <w:p w14:paraId="0CD05224" w14:textId="2B721AB4" w:rsidR="00714357" w:rsidRPr="007C5550" w:rsidRDefault="00714357" w:rsidP="00941127">
      <w:pPr>
        <w:pStyle w:val="Default"/>
        <w:spacing w:before="0" w:after="0" w:line="240" w:lineRule="auto"/>
        <w:jc w:val="center"/>
        <w:rPr>
          <w:rFonts w:ascii="Times New Roman" w:hAnsi="Times New Roman" w:cs="Times New Roman"/>
          <w:b/>
          <w:color w:val="auto"/>
          <w:sz w:val="22"/>
          <w:szCs w:val="22"/>
        </w:rPr>
      </w:pPr>
      <w:r w:rsidRPr="007C5550">
        <w:rPr>
          <w:rFonts w:ascii="Times New Roman" w:hAnsi="Times New Roman" w:cs="Times New Roman"/>
          <w:b/>
          <w:color w:val="auto"/>
          <w:sz w:val="22"/>
          <w:szCs w:val="22"/>
        </w:rPr>
        <w:t>REQUEST FOR PROPOSAL</w:t>
      </w:r>
    </w:p>
    <w:p w14:paraId="2EEBD6F1" w14:textId="77777777" w:rsidR="00714357" w:rsidRPr="007C5550" w:rsidRDefault="00714357" w:rsidP="00941127">
      <w:pPr>
        <w:pStyle w:val="Default"/>
        <w:spacing w:before="0" w:after="0" w:line="240" w:lineRule="auto"/>
        <w:jc w:val="center"/>
        <w:rPr>
          <w:rFonts w:ascii="Times New Roman" w:hAnsi="Times New Roman" w:cs="Times New Roman"/>
          <w:b/>
          <w:color w:val="auto"/>
          <w:sz w:val="22"/>
          <w:szCs w:val="22"/>
        </w:rPr>
      </w:pPr>
    </w:p>
    <w:p w14:paraId="573F07AE" w14:textId="7EC36DFF" w:rsidR="00970370" w:rsidRPr="007C5550" w:rsidRDefault="00454B8C" w:rsidP="00941127">
      <w:pPr>
        <w:pStyle w:val="Encabezado"/>
        <w:tabs>
          <w:tab w:val="left" w:pos="720"/>
        </w:tabs>
        <w:spacing w:before="0" w:after="0" w:line="240" w:lineRule="auto"/>
        <w:jc w:val="center"/>
        <w:rPr>
          <w:rFonts w:ascii="Times New Roman" w:hAnsi="Times New Roman" w:cs="Times New Roman"/>
          <w:bCs/>
          <w:sz w:val="22"/>
          <w:szCs w:val="22"/>
          <w:lang w:val="en-US"/>
        </w:rPr>
      </w:pPr>
      <w:bookmarkStart w:id="0" w:name="_Hlk135907260"/>
      <w:r w:rsidRPr="007C5550">
        <w:rPr>
          <w:rFonts w:ascii="Times New Roman" w:hAnsi="Times New Roman" w:cs="Times New Roman"/>
          <w:bCs/>
          <w:sz w:val="22"/>
          <w:szCs w:val="22"/>
          <w:lang w:val="en-US"/>
        </w:rPr>
        <w:t>Assessment of Financial Transaction Assistance Effectiveness and Recommendations for TMS</w:t>
      </w:r>
    </w:p>
    <w:bookmarkEnd w:id="0"/>
    <w:p w14:paraId="7CFB756F" w14:textId="77777777" w:rsidR="00454B8C" w:rsidRPr="007C5550" w:rsidRDefault="00454B8C" w:rsidP="00941127">
      <w:pPr>
        <w:pStyle w:val="Encabezado"/>
        <w:tabs>
          <w:tab w:val="left" w:pos="720"/>
        </w:tabs>
        <w:spacing w:before="0" w:after="0" w:line="240" w:lineRule="auto"/>
        <w:jc w:val="center"/>
        <w:rPr>
          <w:rFonts w:ascii="Times New Roman" w:hAnsi="Times New Roman" w:cs="Times New Roman"/>
          <w:bCs/>
          <w:sz w:val="22"/>
          <w:szCs w:val="22"/>
        </w:rPr>
      </w:pPr>
    </w:p>
    <w:p w14:paraId="5C9C2750" w14:textId="372D1849" w:rsidR="007D2161" w:rsidRDefault="003612DD" w:rsidP="00941127">
      <w:pPr>
        <w:pStyle w:val="Encabezado"/>
        <w:tabs>
          <w:tab w:val="left" w:pos="720"/>
        </w:tabs>
        <w:spacing w:before="0" w:after="0" w:line="240" w:lineRule="auto"/>
        <w:jc w:val="center"/>
        <w:rPr>
          <w:rFonts w:ascii="Times New Roman" w:hAnsi="Times New Roman" w:cs="Times New Roman"/>
          <w:bCs/>
          <w:sz w:val="22"/>
          <w:szCs w:val="22"/>
          <w:lang w:val="en-US"/>
        </w:rPr>
      </w:pPr>
      <w:r w:rsidRPr="007C5550">
        <w:rPr>
          <w:rFonts w:ascii="Times New Roman" w:hAnsi="Times New Roman" w:cs="Times New Roman"/>
          <w:bCs/>
          <w:sz w:val="22"/>
          <w:szCs w:val="22"/>
        </w:rPr>
        <w:t>RFP-202</w:t>
      </w:r>
      <w:r w:rsidR="00175980" w:rsidRPr="007C5550">
        <w:rPr>
          <w:rFonts w:ascii="Times New Roman" w:hAnsi="Times New Roman" w:cs="Times New Roman"/>
          <w:bCs/>
          <w:sz w:val="22"/>
          <w:szCs w:val="22"/>
          <w:lang w:val="en-US"/>
        </w:rPr>
        <w:t>3</w:t>
      </w:r>
      <w:r w:rsidRPr="007C5550">
        <w:rPr>
          <w:rFonts w:ascii="Times New Roman" w:hAnsi="Times New Roman" w:cs="Times New Roman"/>
          <w:bCs/>
          <w:sz w:val="22"/>
          <w:szCs w:val="22"/>
        </w:rPr>
        <w:t>-</w:t>
      </w:r>
      <w:r w:rsidR="00DB544A" w:rsidRPr="007C5550">
        <w:rPr>
          <w:rFonts w:ascii="Times New Roman" w:hAnsi="Times New Roman" w:cs="Times New Roman"/>
          <w:bCs/>
          <w:sz w:val="22"/>
          <w:szCs w:val="22"/>
          <w:lang w:val="en-US"/>
        </w:rPr>
        <w:t>04</w:t>
      </w:r>
    </w:p>
    <w:p w14:paraId="439DC593" w14:textId="77777777" w:rsidR="00AE389C" w:rsidRDefault="00AE389C" w:rsidP="00941127">
      <w:pPr>
        <w:pStyle w:val="Encabezado"/>
        <w:tabs>
          <w:tab w:val="left" w:pos="720"/>
        </w:tabs>
        <w:spacing w:before="0" w:after="0" w:line="240" w:lineRule="auto"/>
        <w:jc w:val="center"/>
        <w:rPr>
          <w:rFonts w:ascii="Times New Roman" w:hAnsi="Times New Roman" w:cs="Times New Roman"/>
          <w:bCs/>
          <w:sz w:val="22"/>
          <w:szCs w:val="22"/>
          <w:lang w:val="en-US"/>
        </w:rPr>
      </w:pPr>
    </w:p>
    <w:p w14:paraId="2E8CFC50" w14:textId="4C4A9236" w:rsidR="00AE389C" w:rsidRPr="00AE389C" w:rsidRDefault="00AE389C" w:rsidP="00941127">
      <w:pPr>
        <w:pStyle w:val="Encabezado"/>
        <w:tabs>
          <w:tab w:val="left" w:pos="720"/>
        </w:tabs>
        <w:spacing w:before="0" w:after="0" w:line="240" w:lineRule="auto"/>
        <w:jc w:val="center"/>
        <w:rPr>
          <w:rFonts w:ascii="Times New Roman" w:hAnsi="Times New Roman" w:cs="Times New Roman"/>
          <w:b/>
          <w:sz w:val="22"/>
          <w:szCs w:val="22"/>
          <w:highlight w:val="cyan"/>
          <w:lang w:val="en-US"/>
        </w:rPr>
      </w:pPr>
      <w:r w:rsidRPr="00AE389C">
        <w:rPr>
          <w:rFonts w:ascii="Times New Roman" w:hAnsi="Times New Roman" w:cs="Times New Roman"/>
          <w:b/>
          <w:sz w:val="22"/>
          <w:szCs w:val="22"/>
          <w:highlight w:val="cyan"/>
          <w:lang w:val="en-US"/>
        </w:rPr>
        <w:t>Modification No. 1</w:t>
      </w:r>
    </w:p>
    <w:p w14:paraId="6F0D523A" w14:textId="24E03AD5" w:rsidR="00AE389C" w:rsidRPr="00AE389C" w:rsidRDefault="00AE389C" w:rsidP="00941127">
      <w:pPr>
        <w:pStyle w:val="Encabezado"/>
        <w:tabs>
          <w:tab w:val="left" w:pos="720"/>
        </w:tabs>
        <w:spacing w:before="0" w:after="0" w:line="240" w:lineRule="auto"/>
        <w:jc w:val="center"/>
        <w:rPr>
          <w:rFonts w:ascii="Times New Roman" w:hAnsi="Times New Roman" w:cs="Times New Roman"/>
          <w:b/>
          <w:sz w:val="22"/>
          <w:szCs w:val="22"/>
          <w:lang w:val="en-US"/>
        </w:rPr>
      </w:pPr>
      <w:r w:rsidRPr="00AE389C">
        <w:rPr>
          <w:rFonts w:ascii="Times New Roman" w:hAnsi="Times New Roman" w:cs="Times New Roman"/>
          <w:b/>
          <w:sz w:val="22"/>
          <w:szCs w:val="22"/>
          <w:highlight w:val="cyan"/>
          <w:lang w:val="en-US"/>
        </w:rPr>
        <w:t xml:space="preserve">To extend the </w:t>
      </w:r>
      <w:r>
        <w:rPr>
          <w:rFonts w:ascii="Times New Roman" w:hAnsi="Times New Roman" w:cs="Times New Roman"/>
          <w:b/>
          <w:sz w:val="22"/>
          <w:szCs w:val="22"/>
          <w:highlight w:val="cyan"/>
          <w:lang w:val="en-US"/>
        </w:rPr>
        <w:t>deadline</w:t>
      </w:r>
      <w:r w:rsidRPr="00AE389C">
        <w:rPr>
          <w:rFonts w:ascii="Times New Roman" w:hAnsi="Times New Roman" w:cs="Times New Roman"/>
          <w:b/>
          <w:sz w:val="22"/>
          <w:szCs w:val="22"/>
          <w:highlight w:val="cyan"/>
          <w:lang w:val="en-US"/>
        </w:rPr>
        <w:t xml:space="preserve"> to </w:t>
      </w:r>
      <w:r>
        <w:rPr>
          <w:rFonts w:ascii="Times New Roman" w:hAnsi="Times New Roman" w:cs="Times New Roman"/>
          <w:b/>
          <w:sz w:val="22"/>
          <w:szCs w:val="22"/>
          <w:highlight w:val="cyan"/>
          <w:lang w:val="en-US"/>
        </w:rPr>
        <w:t>submit</w:t>
      </w:r>
      <w:r w:rsidRPr="00AE389C">
        <w:rPr>
          <w:rFonts w:ascii="Times New Roman" w:hAnsi="Times New Roman" w:cs="Times New Roman"/>
          <w:b/>
          <w:sz w:val="22"/>
          <w:szCs w:val="22"/>
          <w:highlight w:val="cyan"/>
          <w:lang w:val="en-US"/>
        </w:rPr>
        <w:t xml:space="preserve"> proposals.</w:t>
      </w:r>
      <w:r>
        <w:rPr>
          <w:rFonts w:ascii="Times New Roman" w:hAnsi="Times New Roman" w:cs="Times New Roman"/>
          <w:b/>
          <w:sz w:val="22"/>
          <w:szCs w:val="22"/>
          <w:lang w:val="en-US"/>
        </w:rPr>
        <w:t xml:space="preserve"> </w:t>
      </w:r>
    </w:p>
    <w:p w14:paraId="6D9D08F1" w14:textId="390002B5" w:rsidR="00A64D5D" w:rsidRPr="007C5550" w:rsidRDefault="00A64D5D" w:rsidP="00941127">
      <w:pPr>
        <w:pStyle w:val="Encabezado"/>
        <w:tabs>
          <w:tab w:val="left" w:pos="720"/>
        </w:tabs>
        <w:spacing w:before="0" w:after="0" w:line="240" w:lineRule="auto"/>
        <w:jc w:val="center"/>
        <w:rPr>
          <w:rFonts w:ascii="Times New Roman" w:hAnsi="Times New Roman" w:cs="Times New Roman"/>
          <w:b/>
          <w:smallCaps/>
          <w:sz w:val="22"/>
          <w:szCs w:val="22"/>
          <w:lang w:val="en-US"/>
        </w:rPr>
      </w:pPr>
    </w:p>
    <w:p w14:paraId="5074A162" w14:textId="77777777" w:rsidR="00941127" w:rsidRPr="007C5550" w:rsidRDefault="00941127" w:rsidP="00941127">
      <w:pPr>
        <w:pStyle w:val="Encabezado"/>
        <w:tabs>
          <w:tab w:val="left" w:pos="720"/>
        </w:tabs>
        <w:spacing w:before="0" w:after="0" w:line="240" w:lineRule="auto"/>
        <w:jc w:val="center"/>
        <w:rPr>
          <w:rFonts w:ascii="Times New Roman" w:hAnsi="Times New Roman" w:cs="Times New Roman"/>
          <w:b/>
          <w:smallCaps/>
          <w:sz w:val="22"/>
          <w:szCs w:val="22"/>
          <w:lang w:val="en-US"/>
        </w:rPr>
      </w:pPr>
    </w:p>
    <w:p w14:paraId="3C6D006F" w14:textId="77777777" w:rsidR="00A64D5D" w:rsidRPr="007C5550" w:rsidRDefault="00A64D5D" w:rsidP="00941127">
      <w:pPr>
        <w:pStyle w:val="Encabezado"/>
        <w:tabs>
          <w:tab w:val="left" w:pos="720"/>
        </w:tabs>
        <w:spacing w:before="0" w:after="0" w:line="240" w:lineRule="auto"/>
        <w:jc w:val="center"/>
        <w:rPr>
          <w:rFonts w:ascii="Times New Roman" w:hAnsi="Times New Roman" w:cs="Times New Roman"/>
          <w:b/>
          <w:sz w:val="22"/>
          <w:szCs w:val="22"/>
        </w:rPr>
      </w:pPr>
      <w:proofErr w:type="spellStart"/>
      <w:r w:rsidRPr="007C5550">
        <w:rPr>
          <w:rFonts w:ascii="Times New Roman" w:hAnsi="Times New Roman" w:cs="Times New Roman"/>
          <w:b/>
          <w:sz w:val="22"/>
          <w:szCs w:val="22"/>
        </w:rPr>
        <w:t>Under</w:t>
      </w:r>
      <w:proofErr w:type="spellEnd"/>
    </w:p>
    <w:p w14:paraId="3CB677F8" w14:textId="66D257DD" w:rsidR="00A64D5D"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rPr>
      </w:pPr>
      <w:r w:rsidRPr="007C5550">
        <w:rPr>
          <w:rFonts w:ascii="Times New Roman" w:hAnsi="Times New Roman" w:cs="Times New Roman"/>
          <w:bCs/>
          <w:sz w:val="22"/>
          <w:szCs w:val="22"/>
        </w:rPr>
        <w:t>Transforming Market Systems (TMS) Activity</w:t>
      </w:r>
    </w:p>
    <w:p w14:paraId="3C7FC156" w14:textId="25601F52" w:rsidR="00970370" w:rsidRPr="007C5550" w:rsidRDefault="00970370" w:rsidP="00941127">
      <w:pPr>
        <w:pStyle w:val="Encabezado"/>
        <w:tabs>
          <w:tab w:val="left" w:pos="720"/>
        </w:tabs>
        <w:spacing w:before="0" w:after="0" w:line="240" w:lineRule="auto"/>
        <w:jc w:val="center"/>
        <w:rPr>
          <w:rFonts w:ascii="Times New Roman" w:hAnsi="Times New Roman" w:cs="Times New Roman"/>
          <w:b/>
          <w:sz w:val="22"/>
          <w:szCs w:val="22"/>
        </w:rPr>
      </w:pPr>
    </w:p>
    <w:p w14:paraId="739E43C9" w14:textId="77777777" w:rsidR="00941127" w:rsidRPr="007C5550" w:rsidRDefault="00941127" w:rsidP="00941127">
      <w:pPr>
        <w:pStyle w:val="Encabezado"/>
        <w:tabs>
          <w:tab w:val="left" w:pos="720"/>
        </w:tabs>
        <w:spacing w:before="0" w:after="0" w:line="240" w:lineRule="auto"/>
        <w:jc w:val="center"/>
        <w:rPr>
          <w:rFonts w:ascii="Times New Roman" w:hAnsi="Times New Roman" w:cs="Times New Roman"/>
          <w:b/>
          <w:sz w:val="22"/>
          <w:szCs w:val="22"/>
        </w:rPr>
      </w:pPr>
    </w:p>
    <w:p w14:paraId="3F25302C" w14:textId="01051EEB" w:rsidR="00802591" w:rsidRPr="007C5550" w:rsidRDefault="00802591" w:rsidP="00941127">
      <w:pPr>
        <w:pStyle w:val="Encabezado"/>
        <w:tabs>
          <w:tab w:val="left" w:pos="720"/>
        </w:tabs>
        <w:spacing w:before="0" w:after="0" w:line="240" w:lineRule="auto"/>
        <w:jc w:val="center"/>
        <w:rPr>
          <w:rFonts w:ascii="Times New Roman" w:hAnsi="Times New Roman" w:cs="Times New Roman"/>
          <w:b/>
          <w:sz w:val="22"/>
          <w:szCs w:val="22"/>
        </w:rPr>
      </w:pPr>
      <w:proofErr w:type="spellStart"/>
      <w:r w:rsidRPr="007C5550">
        <w:rPr>
          <w:rFonts w:ascii="Times New Roman" w:hAnsi="Times New Roman" w:cs="Times New Roman"/>
          <w:b/>
          <w:sz w:val="22"/>
          <w:szCs w:val="22"/>
        </w:rPr>
        <w:t>Funded</w:t>
      </w:r>
      <w:proofErr w:type="spellEnd"/>
      <w:r w:rsidRPr="007C5550">
        <w:rPr>
          <w:rFonts w:ascii="Times New Roman" w:hAnsi="Times New Roman" w:cs="Times New Roman"/>
          <w:b/>
          <w:sz w:val="22"/>
          <w:szCs w:val="22"/>
        </w:rPr>
        <w:t xml:space="preserve"> </w:t>
      </w:r>
      <w:proofErr w:type="spellStart"/>
      <w:r w:rsidRPr="007C5550">
        <w:rPr>
          <w:rFonts w:ascii="Times New Roman" w:hAnsi="Times New Roman" w:cs="Times New Roman"/>
          <w:b/>
          <w:sz w:val="22"/>
          <w:szCs w:val="22"/>
        </w:rPr>
        <w:t>By</w:t>
      </w:r>
      <w:proofErr w:type="spellEnd"/>
    </w:p>
    <w:p w14:paraId="10B5E1FA" w14:textId="53773B0A" w:rsidR="00802591"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lang w:val="en-US"/>
        </w:rPr>
      </w:pPr>
      <w:r w:rsidRPr="007C5550">
        <w:rPr>
          <w:rFonts w:ascii="Times New Roman" w:hAnsi="Times New Roman" w:cs="Times New Roman"/>
          <w:bCs/>
          <w:sz w:val="22"/>
          <w:szCs w:val="22"/>
          <w:lang w:val="en-US"/>
        </w:rPr>
        <w:t>USAID</w:t>
      </w:r>
    </w:p>
    <w:p w14:paraId="2CAAED11" w14:textId="43670642" w:rsidR="00802591" w:rsidRPr="007C5550" w:rsidRDefault="003612DD" w:rsidP="00941127">
      <w:pPr>
        <w:pStyle w:val="Encabezado"/>
        <w:tabs>
          <w:tab w:val="left" w:pos="720"/>
        </w:tabs>
        <w:spacing w:before="0" w:after="0" w:line="240" w:lineRule="auto"/>
        <w:jc w:val="center"/>
        <w:rPr>
          <w:rFonts w:ascii="Times New Roman" w:hAnsi="Times New Roman" w:cs="Times New Roman"/>
          <w:bCs/>
          <w:sz w:val="22"/>
          <w:szCs w:val="22"/>
          <w:lang w:val="en-US"/>
        </w:rPr>
      </w:pPr>
      <w:r w:rsidRPr="007C5550">
        <w:rPr>
          <w:rFonts w:ascii="Times New Roman" w:hAnsi="Times New Roman" w:cs="Times New Roman"/>
          <w:bCs/>
          <w:sz w:val="22"/>
          <w:szCs w:val="22"/>
          <w:lang w:val="en-US"/>
        </w:rPr>
        <w:t>Under IDIQ Contract No. 72052218D00001</w:t>
      </w:r>
    </w:p>
    <w:p w14:paraId="6267EE96" w14:textId="77777777" w:rsidR="00384345" w:rsidRPr="007C5550" w:rsidRDefault="00384345" w:rsidP="00941127">
      <w:pPr>
        <w:pStyle w:val="Encabezado"/>
        <w:tabs>
          <w:tab w:val="left" w:pos="720"/>
        </w:tabs>
        <w:spacing w:before="0" w:after="0" w:line="240" w:lineRule="auto"/>
        <w:jc w:val="center"/>
        <w:rPr>
          <w:rFonts w:ascii="Times New Roman" w:hAnsi="Times New Roman" w:cs="Times New Roman"/>
          <w:bCs/>
          <w:sz w:val="22"/>
          <w:szCs w:val="22"/>
          <w:lang w:val="en-US"/>
        </w:rPr>
      </w:pPr>
    </w:p>
    <w:p w14:paraId="34557653" w14:textId="2020CBB2" w:rsidR="00C813BB" w:rsidRPr="007C5550" w:rsidRDefault="00C813BB" w:rsidP="00941127">
      <w:pPr>
        <w:pStyle w:val="Default"/>
        <w:spacing w:before="0" w:after="0" w:line="240" w:lineRule="auto"/>
        <w:jc w:val="center"/>
        <w:rPr>
          <w:rStyle w:val="Textoennegrita"/>
          <w:rFonts w:ascii="Times New Roman" w:hAnsi="Times New Roman" w:cs="Times New Roman"/>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3942"/>
      </w:tblGrid>
      <w:tr w:rsidR="001256A8" w:rsidRPr="007C5550" w14:paraId="08CB7F29" w14:textId="77777777" w:rsidTr="006150BE">
        <w:trPr>
          <w:trHeight w:val="644"/>
          <w:jc w:val="center"/>
        </w:trPr>
        <w:tc>
          <w:tcPr>
            <w:tcW w:w="0" w:type="auto"/>
            <w:shd w:val="clear" w:color="auto" w:fill="auto"/>
          </w:tcPr>
          <w:p w14:paraId="4DA91D20" w14:textId="25333612" w:rsidR="00C813BB" w:rsidRPr="007C5550" w:rsidRDefault="00C813BB" w:rsidP="00941127">
            <w:pPr>
              <w:pStyle w:val="Default"/>
              <w:spacing w:before="0" w:after="0" w:line="240" w:lineRule="auto"/>
              <w:jc w:val="both"/>
              <w:rPr>
                <w:rStyle w:val="Textoennegrita"/>
                <w:rFonts w:ascii="Times New Roman" w:hAnsi="Times New Roman" w:cs="Times New Roman"/>
                <w:b w:val="0"/>
                <w:color w:val="auto"/>
                <w:sz w:val="22"/>
                <w:szCs w:val="22"/>
              </w:rPr>
            </w:pPr>
            <w:r w:rsidRPr="007C5550">
              <w:rPr>
                <w:rStyle w:val="Textoennegrita"/>
                <w:rFonts w:ascii="Times New Roman" w:hAnsi="Times New Roman" w:cs="Times New Roman"/>
                <w:color w:val="auto"/>
                <w:sz w:val="22"/>
                <w:szCs w:val="22"/>
              </w:rPr>
              <w:t>RFP Release Date:</w:t>
            </w:r>
          </w:p>
        </w:tc>
        <w:tc>
          <w:tcPr>
            <w:tcW w:w="3942" w:type="dxa"/>
            <w:shd w:val="clear" w:color="auto" w:fill="auto"/>
          </w:tcPr>
          <w:p w14:paraId="6BCF3FB2" w14:textId="5ED50C86" w:rsidR="00C813BB" w:rsidRPr="007C5550" w:rsidRDefault="00175980" w:rsidP="00941127">
            <w:pPr>
              <w:pStyle w:val="Default"/>
              <w:spacing w:before="0" w:after="0" w:line="240" w:lineRule="auto"/>
              <w:jc w:val="center"/>
              <w:rPr>
                <w:rStyle w:val="Textoennegrita"/>
                <w:rFonts w:ascii="Times New Roman" w:hAnsi="Times New Roman" w:cs="Times New Roman"/>
                <w:b w:val="0"/>
                <w:color w:val="auto"/>
                <w:sz w:val="22"/>
                <w:szCs w:val="22"/>
              </w:rPr>
            </w:pPr>
            <w:r w:rsidRPr="007C5550">
              <w:rPr>
                <w:rFonts w:ascii="Times New Roman" w:hAnsi="Times New Roman" w:cs="Times New Roman"/>
                <w:color w:val="auto"/>
                <w:sz w:val="22"/>
                <w:szCs w:val="22"/>
              </w:rPr>
              <w:t>May 30, 2023</w:t>
            </w:r>
          </w:p>
        </w:tc>
      </w:tr>
      <w:tr w:rsidR="0022119A" w:rsidRPr="007C5550" w14:paraId="45E47DAE" w14:textId="77777777" w:rsidTr="00031D45">
        <w:trPr>
          <w:trHeight w:val="644"/>
          <w:jc w:val="center"/>
        </w:trPr>
        <w:tc>
          <w:tcPr>
            <w:tcW w:w="0" w:type="auto"/>
            <w:shd w:val="clear" w:color="auto" w:fill="auto"/>
          </w:tcPr>
          <w:p w14:paraId="73BA2517" w14:textId="77777777" w:rsidR="0022119A" w:rsidRPr="007C5550" w:rsidRDefault="0022119A" w:rsidP="00031D45">
            <w:pPr>
              <w:pStyle w:val="Default"/>
              <w:spacing w:before="0" w:after="0" w:line="240" w:lineRule="auto"/>
              <w:jc w:val="both"/>
              <w:rPr>
                <w:rStyle w:val="Textoennegrita"/>
                <w:rFonts w:ascii="Times New Roman" w:hAnsi="Times New Roman" w:cs="Times New Roman"/>
                <w:b w:val="0"/>
                <w:color w:val="auto"/>
                <w:sz w:val="22"/>
                <w:szCs w:val="22"/>
              </w:rPr>
            </w:pPr>
            <w:r w:rsidRPr="007C5550">
              <w:rPr>
                <w:rStyle w:val="Textoennegrita"/>
                <w:rFonts w:ascii="Times New Roman" w:hAnsi="Times New Roman" w:cs="Times New Roman"/>
                <w:color w:val="auto"/>
                <w:sz w:val="22"/>
                <w:szCs w:val="22"/>
              </w:rPr>
              <w:t>Question/ Inquiry Submission Deadline:</w:t>
            </w:r>
          </w:p>
        </w:tc>
        <w:tc>
          <w:tcPr>
            <w:tcW w:w="3942" w:type="dxa"/>
            <w:shd w:val="clear" w:color="auto" w:fill="auto"/>
          </w:tcPr>
          <w:p w14:paraId="472DDF83" w14:textId="77777777" w:rsidR="0022119A" w:rsidRPr="007C5550" w:rsidRDefault="0022119A" w:rsidP="00031D45">
            <w:pPr>
              <w:pStyle w:val="Default"/>
              <w:spacing w:before="0" w:after="0" w:line="240" w:lineRule="auto"/>
              <w:jc w:val="center"/>
              <w:rPr>
                <w:rFonts w:ascii="Times New Roman" w:hAnsi="Times New Roman" w:cs="Times New Roman"/>
                <w:bCs/>
                <w:sz w:val="22"/>
                <w:szCs w:val="22"/>
              </w:rPr>
            </w:pPr>
            <w:r w:rsidRPr="007C5550">
              <w:rPr>
                <w:rFonts w:ascii="Times New Roman" w:hAnsi="Times New Roman" w:cs="Times New Roman"/>
                <w:color w:val="auto"/>
                <w:sz w:val="22"/>
                <w:szCs w:val="22"/>
              </w:rPr>
              <w:t>June 15, 2023</w:t>
            </w:r>
          </w:p>
        </w:tc>
      </w:tr>
      <w:tr w:rsidR="001256A8" w:rsidRPr="007C5550" w14:paraId="1A4C0EEB" w14:textId="77777777" w:rsidTr="006150BE">
        <w:trPr>
          <w:trHeight w:val="644"/>
          <w:jc w:val="center"/>
        </w:trPr>
        <w:tc>
          <w:tcPr>
            <w:tcW w:w="0" w:type="auto"/>
            <w:shd w:val="clear" w:color="auto" w:fill="auto"/>
          </w:tcPr>
          <w:p w14:paraId="2A0B90A9" w14:textId="08FC26B0" w:rsidR="00C813BB" w:rsidRPr="007C5550" w:rsidRDefault="00C813BB" w:rsidP="00941127">
            <w:pPr>
              <w:pStyle w:val="Default"/>
              <w:spacing w:before="0" w:after="0" w:line="240" w:lineRule="auto"/>
              <w:jc w:val="both"/>
              <w:rPr>
                <w:rFonts w:ascii="Times New Roman" w:hAnsi="Times New Roman" w:cs="Times New Roman"/>
                <w:color w:val="auto"/>
                <w:sz w:val="22"/>
                <w:szCs w:val="22"/>
              </w:rPr>
            </w:pPr>
            <w:r w:rsidRPr="007C5550">
              <w:rPr>
                <w:rStyle w:val="Textoennegrita"/>
                <w:rFonts w:ascii="Times New Roman" w:hAnsi="Times New Roman" w:cs="Times New Roman"/>
                <w:color w:val="auto"/>
                <w:sz w:val="22"/>
                <w:szCs w:val="22"/>
              </w:rPr>
              <w:t>Proposal Submission Deadline:</w:t>
            </w:r>
          </w:p>
        </w:tc>
        <w:tc>
          <w:tcPr>
            <w:tcW w:w="3942" w:type="dxa"/>
            <w:shd w:val="clear" w:color="auto" w:fill="auto"/>
          </w:tcPr>
          <w:p w14:paraId="18B95DB1" w14:textId="05167058" w:rsidR="00C813BB" w:rsidRPr="007C5550" w:rsidRDefault="00E85594" w:rsidP="00941127">
            <w:pPr>
              <w:pStyle w:val="Default"/>
              <w:spacing w:before="0" w:after="0" w:line="240" w:lineRule="auto"/>
              <w:jc w:val="center"/>
              <w:rPr>
                <w:rFonts w:ascii="Times New Roman" w:hAnsi="Times New Roman" w:cs="Times New Roman"/>
                <w:color w:val="auto"/>
                <w:sz w:val="22"/>
                <w:szCs w:val="22"/>
              </w:rPr>
            </w:pPr>
            <w:r w:rsidRPr="007C5550">
              <w:rPr>
                <w:rFonts w:ascii="Times New Roman" w:hAnsi="Times New Roman" w:cs="Times New Roman"/>
                <w:color w:val="auto"/>
                <w:sz w:val="22"/>
                <w:szCs w:val="22"/>
              </w:rPr>
              <w:t>June</w:t>
            </w:r>
            <w:r w:rsidR="00524760" w:rsidRPr="007C5550">
              <w:rPr>
                <w:rFonts w:ascii="Times New Roman" w:hAnsi="Times New Roman" w:cs="Times New Roman"/>
                <w:color w:val="auto"/>
                <w:sz w:val="22"/>
                <w:szCs w:val="22"/>
              </w:rPr>
              <w:t xml:space="preserve"> </w:t>
            </w:r>
            <w:r w:rsidR="0049631F" w:rsidRPr="007C5550">
              <w:rPr>
                <w:rFonts w:ascii="Times New Roman" w:hAnsi="Times New Roman" w:cs="Times New Roman"/>
                <w:color w:val="auto"/>
                <w:sz w:val="22"/>
                <w:szCs w:val="22"/>
              </w:rPr>
              <w:t>22</w:t>
            </w:r>
            <w:r w:rsidR="00524760" w:rsidRPr="007C5550">
              <w:rPr>
                <w:rFonts w:ascii="Times New Roman" w:hAnsi="Times New Roman" w:cs="Times New Roman"/>
                <w:color w:val="auto"/>
                <w:sz w:val="22"/>
                <w:szCs w:val="22"/>
              </w:rPr>
              <w:t>, 202</w:t>
            </w:r>
            <w:r w:rsidRPr="007C5550">
              <w:rPr>
                <w:rFonts w:ascii="Times New Roman" w:hAnsi="Times New Roman" w:cs="Times New Roman"/>
                <w:color w:val="auto"/>
                <w:sz w:val="22"/>
                <w:szCs w:val="22"/>
              </w:rPr>
              <w:t>3</w:t>
            </w:r>
          </w:p>
        </w:tc>
      </w:tr>
      <w:tr w:rsidR="00AE389C" w:rsidRPr="00AE389C" w14:paraId="33F969C0" w14:textId="77777777" w:rsidTr="001D434D">
        <w:trPr>
          <w:trHeight w:val="644"/>
          <w:jc w:val="center"/>
        </w:trPr>
        <w:tc>
          <w:tcPr>
            <w:tcW w:w="0" w:type="auto"/>
            <w:shd w:val="clear" w:color="auto" w:fill="auto"/>
          </w:tcPr>
          <w:p w14:paraId="5FBC7270" w14:textId="77777777" w:rsidR="00AE389C" w:rsidRPr="00AE389C" w:rsidRDefault="00AE389C" w:rsidP="001D434D">
            <w:pPr>
              <w:pStyle w:val="Default"/>
              <w:spacing w:before="0" w:after="0" w:line="240" w:lineRule="auto"/>
              <w:jc w:val="both"/>
              <w:rPr>
                <w:rStyle w:val="Textoennegrita"/>
                <w:rFonts w:ascii="Times New Roman" w:hAnsi="Times New Roman" w:cs="Times New Roman"/>
                <w:color w:val="auto"/>
                <w:sz w:val="22"/>
                <w:szCs w:val="22"/>
                <w:highlight w:val="cyan"/>
              </w:rPr>
            </w:pPr>
            <w:r w:rsidRPr="00AE389C">
              <w:rPr>
                <w:rStyle w:val="Textoennegrita"/>
                <w:rFonts w:ascii="Times New Roman" w:hAnsi="Times New Roman" w:cs="Times New Roman"/>
                <w:color w:val="auto"/>
                <w:sz w:val="22"/>
                <w:szCs w:val="22"/>
                <w:highlight w:val="cyan"/>
              </w:rPr>
              <w:t>M</w:t>
            </w:r>
            <w:r w:rsidRPr="00AE389C">
              <w:rPr>
                <w:rStyle w:val="Textoennegrita"/>
                <w:rFonts w:ascii="Times New Roman" w:hAnsi="Times New Roman" w:cs="Times New Roman"/>
                <w:sz w:val="22"/>
                <w:szCs w:val="22"/>
                <w:highlight w:val="cyan"/>
              </w:rPr>
              <w:t>odified p</w:t>
            </w:r>
            <w:r w:rsidRPr="00AE389C">
              <w:rPr>
                <w:rStyle w:val="Textoennegrita"/>
                <w:rFonts w:ascii="Times New Roman" w:hAnsi="Times New Roman" w:cs="Times New Roman"/>
                <w:color w:val="auto"/>
                <w:sz w:val="22"/>
                <w:szCs w:val="22"/>
                <w:highlight w:val="cyan"/>
              </w:rPr>
              <w:t>roposal Submission Deadline:</w:t>
            </w:r>
          </w:p>
        </w:tc>
        <w:tc>
          <w:tcPr>
            <w:tcW w:w="3942" w:type="dxa"/>
            <w:shd w:val="clear" w:color="auto" w:fill="auto"/>
          </w:tcPr>
          <w:p w14:paraId="5B7F0BED" w14:textId="77777777" w:rsidR="00AE389C" w:rsidRPr="00AE389C" w:rsidRDefault="00AE389C" w:rsidP="001D434D">
            <w:pPr>
              <w:pStyle w:val="Default"/>
              <w:spacing w:before="0" w:after="0" w:line="240" w:lineRule="auto"/>
              <w:jc w:val="center"/>
              <w:rPr>
                <w:rFonts w:ascii="Times New Roman" w:hAnsi="Times New Roman" w:cs="Times New Roman"/>
                <w:b/>
                <w:bCs/>
                <w:color w:val="auto"/>
                <w:sz w:val="22"/>
                <w:szCs w:val="22"/>
              </w:rPr>
            </w:pPr>
            <w:r w:rsidRPr="00AE389C">
              <w:rPr>
                <w:rFonts w:ascii="Times New Roman" w:hAnsi="Times New Roman" w:cs="Times New Roman"/>
                <w:b/>
                <w:bCs/>
                <w:color w:val="auto"/>
                <w:sz w:val="22"/>
                <w:szCs w:val="22"/>
                <w:highlight w:val="cyan"/>
              </w:rPr>
              <w:t>July 10, 2023</w:t>
            </w:r>
          </w:p>
        </w:tc>
      </w:tr>
      <w:tr w:rsidR="0022119A" w:rsidRPr="007C5550" w14:paraId="64119BAD" w14:textId="77777777" w:rsidTr="0022119A">
        <w:trPr>
          <w:trHeight w:val="64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AB9B7" w14:textId="77777777" w:rsidR="0022119A" w:rsidRPr="0022119A" w:rsidRDefault="0022119A" w:rsidP="00173A71">
            <w:pPr>
              <w:pStyle w:val="Default"/>
              <w:spacing w:before="0" w:after="0" w:line="240" w:lineRule="auto"/>
              <w:jc w:val="both"/>
              <w:rPr>
                <w:rFonts w:ascii="Times New Roman" w:hAnsi="Times New Roman" w:cs="Times New Roman"/>
                <w:b/>
                <w:bCs/>
                <w:color w:val="auto"/>
                <w:sz w:val="22"/>
                <w:szCs w:val="22"/>
              </w:rPr>
            </w:pPr>
            <w:r w:rsidRPr="0022119A">
              <w:rPr>
                <w:rFonts w:ascii="Times New Roman" w:hAnsi="Times New Roman" w:cs="Times New Roman"/>
                <w:b/>
                <w:bCs/>
                <w:color w:val="auto"/>
                <w:sz w:val="22"/>
                <w:szCs w:val="22"/>
              </w:rPr>
              <w:t>Performance Period:</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4C834C44" w14:textId="77777777" w:rsidR="0022119A" w:rsidRPr="0022119A" w:rsidRDefault="0022119A" w:rsidP="00173A71">
            <w:pPr>
              <w:pStyle w:val="Default"/>
              <w:spacing w:before="0" w:after="0" w:line="240" w:lineRule="auto"/>
              <w:jc w:val="center"/>
              <w:rPr>
                <w:rFonts w:ascii="Times New Roman" w:hAnsi="Times New Roman" w:cs="Times New Roman"/>
                <w:color w:val="auto"/>
                <w:sz w:val="22"/>
                <w:szCs w:val="22"/>
              </w:rPr>
            </w:pPr>
            <w:r w:rsidRPr="0022119A">
              <w:rPr>
                <w:rFonts w:ascii="Times New Roman" w:hAnsi="Times New Roman" w:cs="Times New Roman"/>
                <w:color w:val="auto"/>
                <w:sz w:val="22"/>
                <w:szCs w:val="22"/>
              </w:rPr>
              <w:t>3 months upon award</w:t>
            </w:r>
          </w:p>
        </w:tc>
      </w:tr>
    </w:tbl>
    <w:p w14:paraId="43ABCDD0" w14:textId="77777777" w:rsidR="00714357" w:rsidRPr="007C5550" w:rsidRDefault="00714357" w:rsidP="00941127">
      <w:pPr>
        <w:pStyle w:val="Sinespaciado"/>
        <w:spacing w:before="0"/>
        <w:jc w:val="center"/>
        <w:rPr>
          <w:rFonts w:ascii="Times New Roman" w:hAnsi="Times New Roman" w:cs="Times New Roman"/>
          <w:sz w:val="22"/>
          <w:szCs w:val="22"/>
        </w:rPr>
      </w:pPr>
    </w:p>
    <w:p w14:paraId="31036C1F" w14:textId="0369C0FB" w:rsidR="00970370" w:rsidRPr="007C5550" w:rsidRDefault="00970370" w:rsidP="00941127">
      <w:pPr>
        <w:pStyle w:val="Sinespaciado"/>
        <w:spacing w:before="0"/>
        <w:jc w:val="both"/>
        <w:rPr>
          <w:rFonts w:ascii="Times New Roman" w:hAnsi="Times New Roman" w:cs="Times New Roman"/>
          <w:sz w:val="22"/>
          <w:szCs w:val="22"/>
        </w:rPr>
      </w:pPr>
      <w:r w:rsidRPr="007C5550">
        <w:rPr>
          <w:rFonts w:ascii="Times New Roman" w:hAnsi="Times New Roman" w:cs="Times New Roman"/>
          <w:sz w:val="22"/>
          <w:szCs w:val="22"/>
        </w:rPr>
        <w:br w:type="page"/>
      </w:r>
    </w:p>
    <w:sdt>
      <w:sdtPr>
        <w:rPr>
          <w:rFonts w:ascii="Times New Roman" w:hAnsi="Times New Roman" w:cs="Times New Roman"/>
          <w:b/>
          <w:bCs/>
          <w:caps w:val="0"/>
          <w:color w:val="auto"/>
          <w:spacing w:val="0"/>
          <w:sz w:val="20"/>
          <w:szCs w:val="20"/>
        </w:rPr>
        <w:id w:val="1888446643"/>
        <w:docPartObj>
          <w:docPartGallery w:val="Table of Contents"/>
          <w:docPartUnique/>
        </w:docPartObj>
      </w:sdtPr>
      <w:sdtEndPr>
        <w:rPr>
          <w:noProof/>
        </w:rPr>
      </w:sdtEndPr>
      <w:sdtContent>
        <w:p w14:paraId="3EE63AD2" w14:textId="77777777" w:rsidR="00171DCE" w:rsidRPr="007C5550" w:rsidRDefault="00171DCE" w:rsidP="00941127">
          <w:pPr>
            <w:pStyle w:val="TtuloTDC"/>
            <w:spacing w:before="0" w:line="240" w:lineRule="auto"/>
            <w:jc w:val="both"/>
            <w:rPr>
              <w:rFonts w:ascii="Times New Roman" w:hAnsi="Times New Roman" w:cs="Times New Roman"/>
              <w:color w:val="auto"/>
            </w:rPr>
          </w:pPr>
          <w:r w:rsidRPr="007C5550">
            <w:rPr>
              <w:rFonts w:ascii="Times New Roman" w:hAnsi="Times New Roman" w:cs="Times New Roman"/>
              <w:color w:val="auto"/>
            </w:rPr>
            <w:t>Table of Contents</w:t>
          </w:r>
        </w:p>
        <w:p w14:paraId="217EF5FF" w14:textId="091D72E7" w:rsidR="00DA2AFF" w:rsidRPr="007C5550" w:rsidRDefault="00171DCE">
          <w:pPr>
            <w:pStyle w:val="TDC1"/>
            <w:rPr>
              <w:rFonts w:ascii="Times New Roman" w:eastAsiaTheme="minorEastAsia" w:hAnsi="Times New Roman" w:cs="Times New Roman"/>
              <w:noProof/>
              <w:sz w:val="22"/>
              <w:szCs w:val="22"/>
              <w:lang w:val="es-HN" w:eastAsia="es-HN"/>
            </w:rPr>
          </w:pPr>
          <w:r w:rsidRPr="007C5550">
            <w:rPr>
              <w:rFonts w:ascii="Times New Roman" w:hAnsi="Times New Roman" w:cs="Times New Roman"/>
              <w:sz w:val="22"/>
              <w:szCs w:val="22"/>
            </w:rPr>
            <w:fldChar w:fldCharType="begin"/>
          </w:r>
          <w:r w:rsidRPr="007C5550">
            <w:rPr>
              <w:rFonts w:ascii="Times New Roman" w:hAnsi="Times New Roman" w:cs="Times New Roman"/>
              <w:sz w:val="22"/>
              <w:szCs w:val="22"/>
            </w:rPr>
            <w:instrText xml:space="preserve"> TOC \o "1-3" \h \z \u </w:instrText>
          </w:r>
          <w:r w:rsidRPr="007C5550">
            <w:rPr>
              <w:rFonts w:ascii="Times New Roman" w:hAnsi="Times New Roman" w:cs="Times New Roman"/>
              <w:sz w:val="22"/>
              <w:szCs w:val="22"/>
            </w:rPr>
            <w:fldChar w:fldCharType="separate"/>
          </w:r>
          <w:hyperlink w:anchor="_Toc102472376" w:history="1">
            <w:r w:rsidR="00DA2AFF" w:rsidRPr="007C5550">
              <w:rPr>
                <w:rStyle w:val="Hipervnculo"/>
                <w:rFonts w:ascii="Times New Roman" w:hAnsi="Times New Roman" w:cs="Times New Roman"/>
                <w:noProof/>
                <w:sz w:val="22"/>
                <w:szCs w:val="22"/>
              </w:rPr>
              <w:t>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INTRODUCTION</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_Toc102472376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1EAFEA71" w14:textId="77528410"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77"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COMPANY BACKGROUND</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_Toc102472377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5DC1AA5F" w14:textId="4FFB9DB7"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78"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PROGRAM BACKGROUND</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_Toc102472378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69B1D6A0" w14:textId="290846C2"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79" w:history="1">
            <w:r w:rsidR="00DA2AFF" w:rsidRPr="007C5550">
              <w:rPr>
                <w:rStyle w:val="Hipervnculo"/>
                <w:rFonts w:ascii="Times New Roman" w:hAnsi="Times New Roman" w:cs="Times New Roman"/>
                <w:noProof/>
                <w:sz w:val="22"/>
                <w:szCs w:val="22"/>
              </w:rPr>
              <w:t>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PURPOSE</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_Toc102472379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w:t>
            </w:r>
            <w:r w:rsidR="00DA2AFF" w:rsidRPr="007C5550">
              <w:rPr>
                <w:rFonts w:ascii="Times New Roman" w:hAnsi="Times New Roman" w:cs="Times New Roman"/>
                <w:noProof/>
                <w:webHidden/>
                <w:sz w:val="22"/>
                <w:szCs w:val="22"/>
              </w:rPr>
              <w:fldChar w:fldCharType="end"/>
            </w:r>
          </w:hyperlink>
        </w:p>
        <w:p w14:paraId="6683A957" w14:textId="3F971D74"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0"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SCOPE OF WORK</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_Toc102472380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2</w:t>
            </w:r>
            <w:r w:rsidR="00DA2AFF" w:rsidRPr="007C5550">
              <w:rPr>
                <w:rFonts w:ascii="Times New Roman" w:hAnsi="Times New Roman" w:cs="Times New Roman"/>
                <w:noProof/>
                <w:webHidden/>
                <w:sz w:val="22"/>
                <w:szCs w:val="22"/>
              </w:rPr>
              <w:fldChar w:fldCharType="end"/>
            </w:r>
          </w:hyperlink>
        </w:p>
        <w:p w14:paraId="64045A0D" w14:textId="143AD4A2"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1"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DELIVERABLES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_Toc102472381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2</w:t>
            </w:r>
            <w:r w:rsidR="00DA2AFF" w:rsidRPr="007C5550">
              <w:rPr>
                <w:rFonts w:ascii="Times New Roman" w:hAnsi="Times New Roman" w:cs="Times New Roman"/>
                <w:noProof/>
                <w:webHidden/>
                <w:sz w:val="22"/>
                <w:szCs w:val="22"/>
              </w:rPr>
              <w:fldChar w:fldCharType="end"/>
            </w:r>
          </w:hyperlink>
        </w:p>
        <w:p w14:paraId="15FF90B2" w14:textId="7255A2CE"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82" w:history="1">
            <w:r w:rsidR="00DA2AFF" w:rsidRPr="007C5550">
              <w:rPr>
                <w:rStyle w:val="Hipervnculo"/>
                <w:rFonts w:ascii="Times New Roman" w:hAnsi="Times New Roman" w:cs="Times New Roman"/>
                <w:noProof/>
                <w:sz w:val="22"/>
                <w:szCs w:val="22"/>
              </w:rPr>
              <w:t>III.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CONTRACT MECHANISM &amp; TERMS OF PAYMENT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_Toc102472382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085ECCB1" w14:textId="56426528"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83" w:history="1">
            <w:r w:rsidR="00DA2AFF" w:rsidRPr="007C5550">
              <w:rPr>
                <w:rStyle w:val="Hipervnculo"/>
                <w:rFonts w:ascii="Times New Roman" w:hAnsi="Times New Roman" w:cs="Times New Roman"/>
                <w:noProof/>
                <w:sz w:val="22"/>
                <w:szCs w:val="22"/>
              </w:rPr>
              <w:t>IV.</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PROPOSAL PREPARATION AND SUBMISSION REQUIREMENTS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_Toc102472383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37DF557A" w14:textId="5AF1826D"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4"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INSTRUCTIONS FOR PROPOSAL PREPARATION</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_Toc102472384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0DDF057C" w14:textId="7F1C3EE5"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5" w:history="1">
            <w:r w:rsidR="00DA2AFF" w:rsidRPr="007C5550">
              <w:rPr>
                <w:rStyle w:val="Hipervnculo"/>
                <w:rFonts w:ascii="Times New Roman" w:hAnsi="Times New Roman" w:cs="Times New Roman"/>
                <w:noProof/>
                <w:sz w:val="22"/>
                <w:szCs w:val="22"/>
              </w:rPr>
              <w:t>1.</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Capability and Technical Experience Statement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_Toc102472385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3FE2298F" w14:textId="6A6D4DA0"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6" w:history="1">
            <w:r w:rsidR="00DA2AFF" w:rsidRPr="007C5550">
              <w:rPr>
                <w:rStyle w:val="Hipervnculo"/>
                <w:rFonts w:ascii="Times New Roman" w:hAnsi="Times New Roman" w:cs="Times New Roman"/>
                <w:noProof/>
                <w:sz w:val="22"/>
                <w:szCs w:val="22"/>
              </w:rPr>
              <w:t>2.</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Project Staffing</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_Toc102472386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62611FAD" w14:textId="2766052D"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7" w:history="1">
            <w:r w:rsidR="00DA2AFF" w:rsidRPr="007C5550">
              <w:rPr>
                <w:rStyle w:val="Hipervnculo"/>
                <w:rFonts w:ascii="Times New Roman" w:hAnsi="Times New Roman" w:cs="Times New Roman"/>
                <w:noProof/>
                <w:sz w:val="22"/>
                <w:szCs w:val="22"/>
              </w:rPr>
              <w:t>3.</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Cost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_Toc102472387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3</w:t>
            </w:r>
            <w:r w:rsidR="00DA2AFF" w:rsidRPr="007C5550">
              <w:rPr>
                <w:rFonts w:ascii="Times New Roman" w:hAnsi="Times New Roman" w:cs="Times New Roman"/>
                <w:noProof/>
                <w:webHidden/>
                <w:sz w:val="22"/>
                <w:szCs w:val="22"/>
              </w:rPr>
              <w:fldChar w:fldCharType="end"/>
            </w:r>
          </w:hyperlink>
        </w:p>
        <w:p w14:paraId="430909B0" w14:textId="513D59C5" w:rsidR="00DA2AFF" w:rsidRPr="007C5550" w:rsidRDefault="00000000">
          <w:pPr>
            <w:pStyle w:val="TDC3"/>
            <w:rPr>
              <w:rFonts w:ascii="Times New Roman" w:eastAsiaTheme="minorEastAsia" w:hAnsi="Times New Roman" w:cs="Times New Roman"/>
              <w:noProof/>
              <w:sz w:val="22"/>
              <w:szCs w:val="22"/>
              <w:lang w:val="es-HN" w:eastAsia="es-HN"/>
            </w:rPr>
          </w:pPr>
          <w:hyperlink w:anchor="_Toc102472388" w:history="1">
            <w:r w:rsidR="00DA2AFF" w:rsidRPr="007C5550">
              <w:rPr>
                <w:rStyle w:val="Hipervnculo"/>
                <w:rFonts w:ascii="Times New Roman" w:hAnsi="Times New Roman" w:cs="Times New Roman"/>
                <w:noProof/>
                <w:sz w:val="22"/>
                <w:szCs w:val="22"/>
              </w:rPr>
              <w:t>4.</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References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_Toc102472388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4CC5769C" w14:textId="3FD97BAD"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89"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INSTRUCTIONS FOR SUBMISSION OF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_Toc102472389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4E641810" w14:textId="2F853A5F"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90" w:history="1">
            <w:r w:rsidR="00DA2AFF" w:rsidRPr="007C5550">
              <w:rPr>
                <w:rStyle w:val="Hipervnculo"/>
                <w:rFonts w:ascii="Times New Roman" w:hAnsi="Times New Roman" w:cs="Times New Roman"/>
                <w:noProof/>
                <w:sz w:val="22"/>
                <w:szCs w:val="22"/>
              </w:rPr>
              <w:t>V.</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CRITERIA FOR EVALUATION</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_Toc102472390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70FBEC09" w14:textId="67603BDF"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91" w:history="1">
            <w:r w:rsidR="00DA2AFF" w:rsidRPr="007C5550">
              <w:rPr>
                <w:rStyle w:val="Hipervnculo"/>
                <w:rFonts w:ascii="Times New Roman" w:hAnsi="Times New Roman" w:cs="Times New Roman"/>
                <w:noProof/>
                <w:sz w:val="22"/>
                <w:szCs w:val="22"/>
              </w:rPr>
              <w:t>VI.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SOLICITATION PROCESS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_Toc102472391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0B9B0764" w14:textId="15007A8F"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392" w:history="1">
            <w:r w:rsidR="00DA2AFF" w:rsidRPr="007C5550">
              <w:rPr>
                <w:rStyle w:val="Hipervnculo"/>
                <w:rFonts w:ascii="Times New Roman" w:hAnsi="Times New Roman" w:cs="Times New Roman"/>
                <w:noProof/>
                <w:sz w:val="22"/>
                <w:szCs w:val="22"/>
              </w:rPr>
              <w:t>VII.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TERMS AND CONDITIONS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_Toc102472392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55772D04" w14:textId="66565D32"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3" w:history="1">
            <w:r w:rsidR="00DA2AFF" w:rsidRPr="007C5550">
              <w:rPr>
                <w:rStyle w:val="Hipervnculo"/>
                <w:rFonts w:ascii="Times New Roman" w:hAnsi="Times New Roman" w:cs="Times New Roman"/>
                <w:noProof/>
                <w:sz w:val="22"/>
                <w:szCs w:val="22"/>
              </w:rPr>
              <w:t>A.</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LATE SUBMISSIONS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_Toc102472393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4</w:t>
            </w:r>
            <w:r w:rsidR="00DA2AFF" w:rsidRPr="007C5550">
              <w:rPr>
                <w:rFonts w:ascii="Times New Roman" w:hAnsi="Times New Roman" w:cs="Times New Roman"/>
                <w:noProof/>
                <w:webHidden/>
                <w:sz w:val="22"/>
                <w:szCs w:val="22"/>
              </w:rPr>
              <w:fldChar w:fldCharType="end"/>
            </w:r>
          </w:hyperlink>
        </w:p>
        <w:p w14:paraId="5806DA4D" w14:textId="7A9EFF7E"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4" w:history="1">
            <w:r w:rsidR="00DA2AFF" w:rsidRPr="007C5550">
              <w:rPr>
                <w:rStyle w:val="Hipervnculo"/>
                <w:rFonts w:ascii="Times New Roman" w:hAnsi="Times New Roman" w:cs="Times New Roman"/>
                <w:noProof/>
                <w:sz w:val="22"/>
                <w:szCs w:val="22"/>
              </w:rPr>
              <w:t>B.</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MODIFICATION OF RFP REQUIREMENTS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_Toc102472394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19F1B2BD" w14:textId="187D5CA5"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5" w:history="1">
            <w:r w:rsidR="00DA2AFF" w:rsidRPr="007C5550">
              <w:rPr>
                <w:rStyle w:val="Hipervnculo"/>
                <w:rFonts w:ascii="Times New Roman" w:hAnsi="Times New Roman" w:cs="Times New Roman"/>
                <w:noProof/>
                <w:sz w:val="22"/>
                <w:szCs w:val="22"/>
              </w:rPr>
              <w:t>C.</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WITHDRAWALS OF PROPOSALS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_Toc102472395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6862AC50" w14:textId="7025DC16"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6" w:history="1">
            <w:r w:rsidR="00DA2AFF" w:rsidRPr="007C5550">
              <w:rPr>
                <w:rStyle w:val="Hipervnculo"/>
                <w:rFonts w:ascii="Times New Roman" w:hAnsi="Times New Roman" w:cs="Times New Roman"/>
                <w:noProof/>
                <w:sz w:val="22"/>
                <w:szCs w:val="22"/>
              </w:rPr>
              <w:t>D.</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RIGHT OF NEGOTIATION AND ACCEPTANCE OF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_Toc102472396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2C7966FC" w14:textId="7D06AF05"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7" w:history="1">
            <w:r w:rsidR="00DA2AFF" w:rsidRPr="007C5550">
              <w:rPr>
                <w:rStyle w:val="Hipervnculo"/>
                <w:rFonts w:ascii="Times New Roman" w:hAnsi="Times New Roman" w:cs="Times New Roman"/>
                <w:noProof/>
                <w:sz w:val="22"/>
                <w:szCs w:val="22"/>
              </w:rPr>
              <w:t>E.</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VALIDITY OF PROPOSAL</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_Toc102472397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487096EE" w14:textId="21585716"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8" w:history="1">
            <w:r w:rsidR="00DA2AFF" w:rsidRPr="007C5550">
              <w:rPr>
                <w:rStyle w:val="Hipervnculo"/>
                <w:rFonts w:ascii="Times New Roman" w:hAnsi="Times New Roman" w:cs="Times New Roman"/>
                <w:noProof/>
                <w:sz w:val="22"/>
                <w:szCs w:val="22"/>
              </w:rPr>
              <w:t>F.</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MINIMUM OFFEROR QUALIFICATIONS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_Toc102472398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225B09F2" w14:textId="225F3CBD"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399" w:history="1">
            <w:r w:rsidR="00DA2AFF" w:rsidRPr="007C5550">
              <w:rPr>
                <w:rStyle w:val="Hipervnculo"/>
                <w:rFonts w:ascii="Times New Roman" w:hAnsi="Times New Roman" w:cs="Times New Roman"/>
                <w:noProof/>
                <w:sz w:val="22"/>
                <w:szCs w:val="22"/>
              </w:rPr>
              <w:t>G.</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INTELLECTUAL PROPERTY RIGHTS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_Toc102472399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19994875" w14:textId="21B2A616" w:rsidR="00DA2AFF" w:rsidRPr="007C5550" w:rsidRDefault="00000000">
          <w:pPr>
            <w:pStyle w:val="TDC1"/>
            <w:rPr>
              <w:rFonts w:ascii="Times New Roman" w:eastAsiaTheme="minorEastAsia" w:hAnsi="Times New Roman" w:cs="Times New Roman"/>
              <w:noProof/>
              <w:sz w:val="22"/>
              <w:szCs w:val="22"/>
              <w:lang w:val="es-HN" w:eastAsia="es-HN"/>
            </w:rPr>
          </w:pPr>
          <w:hyperlink w:anchor="_Toc102472400" w:history="1">
            <w:r w:rsidR="00DA2AFF" w:rsidRPr="007C5550">
              <w:rPr>
                <w:rStyle w:val="Hipervnculo"/>
                <w:rFonts w:ascii="Times New Roman" w:hAnsi="Times New Roman" w:cs="Times New Roman"/>
                <w:noProof/>
                <w:sz w:val="22"/>
                <w:szCs w:val="22"/>
              </w:rPr>
              <w:t>VIII.</w:t>
            </w:r>
            <w:r w:rsidR="00DA2AFF" w:rsidRPr="007C5550">
              <w:rPr>
                <w:rFonts w:ascii="Times New Roman" w:eastAsiaTheme="minorEastAsia" w:hAnsi="Times New Roman" w:cs="Times New Roman"/>
                <w:noProof/>
                <w:sz w:val="22"/>
                <w:szCs w:val="22"/>
                <w:lang w:val="es-HN" w:eastAsia="es-HN"/>
              </w:rPr>
              <w:tab/>
            </w:r>
            <w:r w:rsidR="00DA2AFF" w:rsidRPr="007C5550">
              <w:rPr>
                <w:rStyle w:val="Hipervnculo"/>
                <w:rFonts w:ascii="Times New Roman" w:hAnsi="Times New Roman" w:cs="Times New Roman"/>
                <w:noProof/>
                <w:sz w:val="22"/>
                <w:szCs w:val="22"/>
              </w:rPr>
              <w:t>ATTACHMENTS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_Toc102472400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5</w:t>
            </w:r>
            <w:r w:rsidR="00DA2AFF" w:rsidRPr="007C5550">
              <w:rPr>
                <w:rFonts w:ascii="Times New Roman" w:hAnsi="Times New Roman" w:cs="Times New Roman"/>
                <w:noProof/>
                <w:webHidden/>
                <w:sz w:val="22"/>
                <w:szCs w:val="22"/>
              </w:rPr>
              <w:fldChar w:fldCharType="end"/>
            </w:r>
          </w:hyperlink>
        </w:p>
        <w:p w14:paraId="287D652E" w14:textId="044FDE1F"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401" w:history="1">
            <w:r w:rsidR="00DA2AFF" w:rsidRPr="007C5550">
              <w:rPr>
                <w:rStyle w:val="Hipervnculo"/>
                <w:rFonts w:ascii="Times New Roman" w:hAnsi="Times New Roman" w:cs="Times New Roman"/>
                <w:noProof/>
                <w:sz w:val="22"/>
                <w:szCs w:val="22"/>
              </w:rPr>
              <w:t>APPENDIX A. PURCHASE ORDER GENERAL TERMS AND CONDITIONS</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_Toc102472401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6</w:t>
            </w:r>
            <w:r w:rsidR="00DA2AFF" w:rsidRPr="007C5550">
              <w:rPr>
                <w:rFonts w:ascii="Times New Roman" w:hAnsi="Times New Roman" w:cs="Times New Roman"/>
                <w:noProof/>
                <w:webHidden/>
                <w:sz w:val="22"/>
                <w:szCs w:val="22"/>
              </w:rPr>
              <w:fldChar w:fldCharType="end"/>
            </w:r>
          </w:hyperlink>
        </w:p>
        <w:p w14:paraId="10DD4165" w14:textId="00663BB9"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405" w:history="1">
            <w:r w:rsidR="00DA2AFF" w:rsidRPr="007C5550">
              <w:rPr>
                <w:rStyle w:val="Hipervnculo"/>
                <w:rFonts w:ascii="Times New Roman" w:hAnsi="Times New Roman" w:cs="Times New Roman"/>
                <w:noProof/>
                <w:sz w:val="22"/>
                <w:szCs w:val="22"/>
              </w:rPr>
              <w:t>APPENDIX B. SAMPLE BUDGET FORMAT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_Toc102472405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12</w:t>
            </w:r>
            <w:r w:rsidR="00DA2AFF" w:rsidRPr="007C5550">
              <w:rPr>
                <w:rFonts w:ascii="Times New Roman" w:hAnsi="Times New Roman" w:cs="Times New Roman"/>
                <w:noProof/>
                <w:webHidden/>
                <w:sz w:val="22"/>
                <w:szCs w:val="22"/>
              </w:rPr>
              <w:fldChar w:fldCharType="end"/>
            </w:r>
          </w:hyperlink>
        </w:p>
        <w:p w14:paraId="749FE93B" w14:textId="46D44435" w:rsidR="00DA2AFF" w:rsidRPr="007C5550" w:rsidRDefault="00000000">
          <w:pPr>
            <w:pStyle w:val="TDC2"/>
            <w:rPr>
              <w:rFonts w:ascii="Times New Roman" w:eastAsiaTheme="minorEastAsia" w:hAnsi="Times New Roman" w:cs="Times New Roman"/>
              <w:noProof/>
              <w:sz w:val="22"/>
              <w:szCs w:val="22"/>
              <w:lang w:val="es-HN" w:eastAsia="es-HN"/>
            </w:rPr>
          </w:pPr>
          <w:hyperlink w:anchor="_Toc102472442" w:history="1">
            <w:r w:rsidR="00DA2AFF" w:rsidRPr="007C5550">
              <w:rPr>
                <w:rStyle w:val="Hipervnculo"/>
                <w:rFonts w:ascii="Times New Roman" w:hAnsi="Times New Roman" w:cs="Times New Roman"/>
                <w:noProof/>
                <w:sz w:val="22"/>
                <w:szCs w:val="22"/>
              </w:rPr>
              <w:t>APPENDIX C. TECHNICAL PROPOSAL SUBMISSION SHEET</w:t>
            </w:r>
            <w:r w:rsidR="00DA2AFF" w:rsidRPr="007C5550">
              <w:rPr>
                <w:rFonts w:ascii="Times New Roman" w:hAnsi="Times New Roman" w:cs="Times New Roman"/>
                <w:noProof/>
                <w:webHidden/>
                <w:sz w:val="22"/>
                <w:szCs w:val="22"/>
              </w:rPr>
              <w:tab/>
            </w:r>
            <w:r w:rsidR="00DA2AFF" w:rsidRPr="007C5550">
              <w:rPr>
                <w:rFonts w:ascii="Times New Roman" w:hAnsi="Times New Roman" w:cs="Times New Roman"/>
                <w:noProof/>
                <w:webHidden/>
                <w:sz w:val="22"/>
                <w:szCs w:val="22"/>
              </w:rPr>
              <w:fldChar w:fldCharType="begin"/>
            </w:r>
            <w:r w:rsidR="00DA2AFF" w:rsidRPr="007C5550">
              <w:rPr>
                <w:rFonts w:ascii="Times New Roman" w:hAnsi="Times New Roman" w:cs="Times New Roman"/>
                <w:noProof/>
                <w:webHidden/>
                <w:sz w:val="22"/>
                <w:szCs w:val="22"/>
              </w:rPr>
              <w:instrText xml:space="preserve"> PAGEREF _Toc102472442 \h </w:instrText>
            </w:r>
            <w:r w:rsidR="00DA2AFF" w:rsidRPr="007C5550">
              <w:rPr>
                <w:rFonts w:ascii="Times New Roman" w:hAnsi="Times New Roman" w:cs="Times New Roman"/>
                <w:noProof/>
                <w:webHidden/>
                <w:sz w:val="22"/>
                <w:szCs w:val="22"/>
              </w:rPr>
            </w:r>
            <w:r w:rsidR="00DA2AFF" w:rsidRPr="007C5550">
              <w:rPr>
                <w:rFonts w:ascii="Times New Roman" w:hAnsi="Times New Roman" w:cs="Times New Roman"/>
                <w:noProof/>
                <w:webHidden/>
                <w:sz w:val="22"/>
                <w:szCs w:val="22"/>
              </w:rPr>
              <w:fldChar w:fldCharType="separate"/>
            </w:r>
            <w:r w:rsidR="007C5550">
              <w:rPr>
                <w:rFonts w:ascii="Times New Roman" w:hAnsi="Times New Roman" w:cs="Times New Roman"/>
                <w:noProof/>
                <w:webHidden/>
                <w:sz w:val="22"/>
                <w:szCs w:val="22"/>
              </w:rPr>
              <w:t>13</w:t>
            </w:r>
            <w:r w:rsidR="00DA2AFF" w:rsidRPr="007C5550">
              <w:rPr>
                <w:rFonts w:ascii="Times New Roman" w:hAnsi="Times New Roman" w:cs="Times New Roman"/>
                <w:noProof/>
                <w:webHidden/>
                <w:sz w:val="22"/>
                <w:szCs w:val="22"/>
              </w:rPr>
              <w:fldChar w:fldCharType="end"/>
            </w:r>
          </w:hyperlink>
        </w:p>
        <w:p w14:paraId="1AC9E06E" w14:textId="1A60C202" w:rsidR="00171DCE" w:rsidRPr="007C5550" w:rsidRDefault="00171DCE"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bCs/>
              <w:noProof/>
              <w:sz w:val="22"/>
              <w:szCs w:val="22"/>
            </w:rPr>
            <w:fldChar w:fldCharType="end"/>
          </w:r>
        </w:p>
      </w:sdtContent>
    </w:sdt>
    <w:p w14:paraId="4DB3937B" w14:textId="77777777" w:rsidR="00BC1AC0" w:rsidRPr="007C5550" w:rsidRDefault="00BC1AC0" w:rsidP="00941127">
      <w:pPr>
        <w:pStyle w:val="Sinespaciado"/>
        <w:spacing w:before="0"/>
        <w:jc w:val="both"/>
        <w:rPr>
          <w:rFonts w:ascii="Times New Roman" w:hAnsi="Times New Roman" w:cs="Times New Roman"/>
          <w:sz w:val="22"/>
          <w:szCs w:val="22"/>
        </w:rPr>
      </w:pPr>
    </w:p>
    <w:p w14:paraId="7D2DC65F" w14:textId="77777777" w:rsidR="006F77DD" w:rsidRPr="007C5550" w:rsidRDefault="006F77DD" w:rsidP="00941127">
      <w:pPr>
        <w:pStyle w:val="Sinespaciado"/>
        <w:spacing w:before="0"/>
        <w:jc w:val="both"/>
        <w:rPr>
          <w:rFonts w:ascii="Times New Roman" w:hAnsi="Times New Roman" w:cs="Times New Roman"/>
          <w:sz w:val="22"/>
          <w:szCs w:val="22"/>
        </w:rPr>
        <w:sectPr w:rsidR="006F77DD" w:rsidRPr="007C5550" w:rsidSect="006F77DD">
          <w:footerReference w:type="default" r:id="rId14"/>
          <w:type w:val="continuous"/>
          <w:pgSz w:w="12240" w:h="15840"/>
          <w:pgMar w:top="720" w:right="720" w:bottom="720" w:left="720" w:header="144" w:footer="144" w:gutter="0"/>
          <w:cols w:space="720"/>
          <w:docGrid w:linePitch="360"/>
        </w:sectPr>
      </w:pPr>
    </w:p>
    <w:p w14:paraId="602031E8" w14:textId="36D2E4C8" w:rsidR="006F77DD"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1" w:name="_Toc102472376"/>
      <w:r w:rsidRPr="007C5550">
        <w:rPr>
          <w:rFonts w:ascii="Times New Roman" w:hAnsi="Times New Roman" w:cs="Times New Roman"/>
          <w:caps w:val="0"/>
          <w:color w:val="auto"/>
        </w:rPr>
        <w:lastRenderedPageBreak/>
        <w:t>INTRODUCTION</w:t>
      </w:r>
      <w:bookmarkEnd w:id="1"/>
    </w:p>
    <w:p w14:paraId="4E2773D0" w14:textId="2F69E04F" w:rsidR="000A149A" w:rsidRPr="007C5550" w:rsidRDefault="00B061A5" w:rsidP="00941127">
      <w:pPr>
        <w:pStyle w:val="Ttulo2"/>
        <w:numPr>
          <w:ilvl w:val="0"/>
          <w:numId w:val="3"/>
        </w:numPr>
        <w:spacing w:before="0" w:line="240" w:lineRule="auto"/>
        <w:jc w:val="both"/>
        <w:rPr>
          <w:rFonts w:ascii="Times New Roman" w:hAnsi="Times New Roman" w:cs="Times New Roman"/>
          <w:sz w:val="22"/>
          <w:szCs w:val="22"/>
        </w:rPr>
      </w:pPr>
      <w:bookmarkStart w:id="2" w:name="_Toc314560725"/>
      <w:bookmarkStart w:id="3" w:name="_Toc314561281"/>
      <w:bookmarkStart w:id="4" w:name="_Toc314561306"/>
      <w:bookmarkStart w:id="5" w:name="_Toc325530360"/>
      <w:bookmarkStart w:id="6" w:name="_Toc102472377"/>
      <w:r w:rsidRPr="007C5550">
        <w:rPr>
          <w:rFonts w:ascii="Times New Roman" w:hAnsi="Times New Roman" w:cs="Times New Roman"/>
          <w:caps w:val="0"/>
          <w:sz w:val="22"/>
          <w:szCs w:val="22"/>
        </w:rPr>
        <w:t>COMPANY BACKGROUND</w:t>
      </w:r>
      <w:bookmarkEnd w:id="2"/>
      <w:bookmarkEnd w:id="3"/>
      <w:bookmarkEnd w:id="4"/>
      <w:bookmarkEnd w:id="5"/>
      <w:bookmarkEnd w:id="6"/>
    </w:p>
    <w:p w14:paraId="5A92C6EE" w14:textId="765126D6" w:rsidR="007D2161" w:rsidRPr="007C5550" w:rsidRDefault="007D2161"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Based in Washington, D.C., ACDI/VOCA is a nonprofit international development organization that delivers technical and management assistance in agribusiness, financial services, enterprise development, community development and food security </w:t>
      </w:r>
      <w:proofErr w:type="gramStart"/>
      <w:r w:rsidRPr="007C5550">
        <w:rPr>
          <w:rFonts w:ascii="Times New Roman" w:hAnsi="Times New Roman" w:cs="Times New Roman"/>
          <w:sz w:val="22"/>
          <w:szCs w:val="22"/>
        </w:rPr>
        <w:t>in order to</w:t>
      </w:r>
      <w:proofErr w:type="gramEnd"/>
      <w:r w:rsidRPr="007C5550">
        <w:rPr>
          <w:rFonts w:ascii="Times New Roman" w:hAnsi="Times New Roman" w:cs="Times New Roman"/>
          <w:sz w:val="22"/>
          <w:szCs w:val="22"/>
        </w:rPr>
        <w:t xml:space="preserve"> promote broad-based economic growth and vibrant civil society. For more information, go to </w:t>
      </w:r>
      <w:hyperlink r:id="rId15" w:history="1">
        <w:r w:rsidRPr="007C5550">
          <w:rPr>
            <w:rStyle w:val="Hipervnculo"/>
            <w:rFonts w:ascii="Times New Roman" w:hAnsi="Times New Roman" w:cs="Times New Roman"/>
            <w:color w:val="auto"/>
            <w:spacing w:val="-3"/>
            <w:sz w:val="22"/>
            <w:szCs w:val="22"/>
          </w:rPr>
          <w:t>www.acdivoca.org</w:t>
        </w:r>
      </w:hyperlink>
      <w:r w:rsidRPr="007C5550">
        <w:rPr>
          <w:rFonts w:ascii="Times New Roman" w:hAnsi="Times New Roman" w:cs="Times New Roman"/>
          <w:sz w:val="22"/>
          <w:szCs w:val="22"/>
        </w:rPr>
        <w:t>.</w:t>
      </w:r>
    </w:p>
    <w:p w14:paraId="224BE68A" w14:textId="77777777" w:rsidR="00970370" w:rsidRPr="007C5550" w:rsidRDefault="00970370" w:rsidP="00941127">
      <w:pPr>
        <w:spacing w:before="0" w:after="0" w:line="240" w:lineRule="auto"/>
        <w:ind w:left="360"/>
        <w:jc w:val="both"/>
        <w:rPr>
          <w:rFonts w:ascii="Times New Roman" w:hAnsi="Times New Roman" w:cs="Times New Roman"/>
          <w:sz w:val="22"/>
          <w:szCs w:val="22"/>
        </w:rPr>
      </w:pPr>
    </w:p>
    <w:p w14:paraId="4BE68688" w14:textId="3FC76CF9" w:rsidR="000A149A" w:rsidRPr="007C5550" w:rsidRDefault="00B061A5" w:rsidP="00941127">
      <w:pPr>
        <w:pStyle w:val="Ttulo2"/>
        <w:numPr>
          <w:ilvl w:val="0"/>
          <w:numId w:val="3"/>
        </w:numPr>
        <w:spacing w:before="0" w:line="240" w:lineRule="auto"/>
        <w:jc w:val="both"/>
        <w:rPr>
          <w:rFonts w:ascii="Times New Roman" w:hAnsi="Times New Roman" w:cs="Times New Roman"/>
          <w:sz w:val="22"/>
          <w:szCs w:val="22"/>
        </w:rPr>
      </w:pPr>
      <w:bookmarkStart w:id="7" w:name="_Toc314560726"/>
      <w:bookmarkStart w:id="8" w:name="_Toc314561282"/>
      <w:bookmarkStart w:id="9" w:name="_Toc314561307"/>
      <w:bookmarkStart w:id="10" w:name="_Toc325530361"/>
      <w:bookmarkStart w:id="11" w:name="_Toc102472378"/>
      <w:r w:rsidRPr="007C5550">
        <w:rPr>
          <w:rFonts w:ascii="Times New Roman" w:hAnsi="Times New Roman" w:cs="Times New Roman"/>
          <w:caps w:val="0"/>
          <w:sz w:val="22"/>
          <w:szCs w:val="22"/>
        </w:rPr>
        <w:t>PROGRAM BACKGROUND</w:t>
      </w:r>
      <w:bookmarkEnd w:id="7"/>
      <w:bookmarkEnd w:id="8"/>
      <w:bookmarkEnd w:id="9"/>
      <w:bookmarkEnd w:id="10"/>
      <w:bookmarkEnd w:id="11"/>
    </w:p>
    <w:p w14:paraId="348F8C0F" w14:textId="77777777" w:rsidR="00F8756B" w:rsidRPr="007C5550" w:rsidRDefault="00F8756B" w:rsidP="00941127">
      <w:pPr>
        <w:spacing w:before="0" w:after="0" w:line="240" w:lineRule="auto"/>
        <w:ind w:left="360"/>
        <w:jc w:val="both"/>
        <w:rPr>
          <w:rFonts w:ascii="Times New Roman" w:hAnsi="Times New Roman" w:cs="Times New Roman"/>
          <w:sz w:val="22"/>
          <w:szCs w:val="22"/>
        </w:rPr>
      </w:pPr>
    </w:p>
    <w:p w14:paraId="2F020E2B" w14:textId="43504DDF" w:rsidR="00F8756B" w:rsidRPr="007C5550" w:rsidRDefault="007E0F6E" w:rsidP="00F8756B">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The Transforming Market Systems (TMS) is a USAID/Honduras funded Activity to promote more competitive, resilient, and inclusive market systems that provide better economic opportunities to incorporate vulnerable populations and thereby reduce incentives to migrate. </w:t>
      </w:r>
      <w:r w:rsidR="00081642" w:rsidRPr="007C5550">
        <w:rPr>
          <w:rFonts w:ascii="Times New Roman" w:hAnsi="Times New Roman" w:cs="Times New Roman"/>
          <w:sz w:val="22"/>
          <w:szCs w:val="22"/>
        </w:rPr>
        <w:t xml:space="preserve">In the IDIQ, </w:t>
      </w:r>
      <w:r w:rsidR="00F8756B" w:rsidRPr="007C5550">
        <w:rPr>
          <w:rFonts w:ascii="Times New Roman" w:hAnsi="Times New Roman" w:cs="Times New Roman"/>
          <w:sz w:val="22"/>
          <w:szCs w:val="22"/>
        </w:rPr>
        <w:t xml:space="preserve">TMS works </w:t>
      </w:r>
      <w:r w:rsidR="00520781" w:rsidRPr="007C5550">
        <w:rPr>
          <w:rFonts w:ascii="Times New Roman" w:hAnsi="Times New Roman" w:cs="Times New Roman"/>
          <w:sz w:val="22"/>
          <w:szCs w:val="22"/>
        </w:rPr>
        <w:t>intervenes in</w:t>
      </w:r>
      <w:r w:rsidR="00F8756B" w:rsidRPr="007C5550">
        <w:rPr>
          <w:rFonts w:ascii="Times New Roman" w:hAnsi="Times New Roman" w:cs="Times New Roman"/>
          <w:sz w:val="22"/>
          <w:szCs w:val="22"/>
        </w:rPr>
        <w:t xml:space="preserve"> </w:t>
      </w:r>
      <w:r w:rsidR="00081642" w:rsidRPr="007C5550">
        <w:rPr>
          <w:rFonts w:ascii="Times New Roman" w:hAnsi="Times New Roman" w:cs="Times New Roman"/>
          <w:sz w:val="22"/>
          <w:szCs w:val="22"/>
        </w:rPr>
        <w:t xml:space="preserve">six market systems </w:t>
      </w:r>
      <w:r w:rsidR="00520781" w:rsidRPr="007C5550">
        <w:rPr>
          <w:rFonts w:ascii="Times New Roman" w:hAnsi="Times New Roman" w:cs="Times New Roman"/>
          <w:sz w:val="22"/>
          <w:szCs w:val="22"/>
        </w:rPr>
        <w:t xml:space="preserve">to generate economic opportunities: </w:t>
      </w:r>
    </w:p>
    <w:p w14:paraId="7FE0811D" w14:textId="58DEB097" w:rsidR="00F8756B"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Value-added agriculture: </w:t>
      </w:r>
      <w:r w:rsidR="00F8756B" w:rsidRPr="007C5550">
        <w:rPr>
          <w:rFonts w:ascii="Times New Roman" w:hAnsi="Times New Roman" w:cs="Times New Roman"/>
          <w:sz w:val="22"/>
          <w:szCs w:val="22"/>
        </w:rPr>
        <w:t xml:space="preserve">Adding value to farm and off-farm products through rural and agricultural enterprise, </w:t>
      </w:r>
    </w:p>
    <w:p w14:paraId="12B7D811" w14:textId="098F2C51" w:rsidR="00F8756B"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Tourism: Developing destinations that motivate tourists to visit and spend money in Honduras,</w:t>
      </w:r>
    </w:p>
    <w:p w14:paraId="31800150" w14:textId="3AE770E4" w:rsidR="00F8756B"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Entrepreneurship: </w:t>
      </w:r>
      <w:r w:rsidR="00F8756B" w:rsidRPr="007C5550">
        <w:rPr>
          <w:rFonts w:ascii="Times New Roman" w:hAnsi="Times New Roman" w:cs="Times New Roman"/>
          <w:sz w:val="22"/>
          <w:szCs w:val="22"/>
        </w:rPr>
        <w:t>Creating a dynamic entrepreneurial ecosystem that serves opportunity driven MSMEs,</w:t>
      </w:r>
    </w:p>
    <w:p w14:paraId="5F0C371C" w14:textId="5D1A9451" w:rsidR="00081642"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Business enabling environment: Advancing reforms to generate a more business-friendly enabling environment,</w:t>
      </w:r>
    </w:p>
    <w:p w14:paraId="48D9BA1B" w14:textId="530F94B8" w:rsidR="00081642" w:rsidRPr="007C5550" w:rsidRDefault="00081642" w:rsidP="00F8756B">
      <w:pPr>
        <w:pStyle w:val="Prrafodelista"/>
        <w:numPr>
          <w:ilvl w:val="0"/>
          <w:numId w:val="24"/>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Labor intermediation: Connecting qualified Hondurans to </w:t>
      </w:r>
      <w:r w:rsidR="005B499A" w:rsidRPr="007C5550">
        <w:rPr>
          <w:rFonts w:ascii="Times New Roman" w:hAnsi="Times New Roman" w:cs="Times New Roman"/>
          <w:sz w:val="22"/>
          <w:szCs w:val="22"/>
        </w:rPr>
        <w:t xml:space="preserve">decent </w:t>
      </w:r>
      <w:r w:rsidRPr="007C5550">
        <w:rPr>
          <w:rFonts w:ascii="Times New Roman" w:hAnsi="Times New Roman" w:cs="Times New Roman"/>
          <w:sz w:val="22"/>
          <w:szCs w:val="22"/>
        </w:rPr>
        <w:t>work opportunities</w:t>
      </w:r>
      <w:r w:rsidR="005B499A" w:rsidRPr="007C5550">
        <w:rPr>
          <w:rFonts w:ascii="Times New Roman" w:hAnsi="Times New Roman" w:cs="Times New Roman"/>
          <w:sz w:val="22"/>
          <w:szCs w:val="22"/>
        </w:rPr>
        <w:t xml:space="preserve"> in Honduras and abroad</w:t>
      </w:r>
      <w:r w:rsidRPr="007C5550">
        <w:rPr>
          <w:rFonts w:ascii="Times New Roman" w:hAnsi="Times New Roman" w:cs="Times New Roman"/>
          <w:sz w:val="22"/>
          <w:szCs w:val="22"/>
        </w:rPr>
        <w:t xml:space="preserve">, </w:t>
      </w:r>
    </w:p>
    <w:p w14:paraId="75E3B798" w14:textId="3EA5536F" w:rsidR="00081642" w:rsidRPr="007C5550" w:rsidRDefault="00081642" w:rsidP="00F8756B">
      <w:pPr>
        <w:pStyle w:val="Prrafodelista"/>
        <w:numPr>
          <w:ilvl w:val="0"/>
          <w:numId w:val="24"/>
        </w:numPr>
        <w:spacing w:before="0" w:after="0" w:line="240" w:lineRule="auto"/>
        <w:jc w:val="both"/>
        <w:rPr>
          <w:rFonts w:ascii="Times New Roman" w:hAnsi="Times New Roman" w:cs="Times New Roman"/>
          <w:b/>
          <w:bCs/>
          <w:sz w:val="22"/>
          <w:szCs w:val="22"/>
        </w:rPr>
      </w:pPr>
      <w:r w:rsidRPr="007C5550">
        <w:rPr>
          <w:rFonts w:ascii="Times New Roman" w:hAnsi="Times New Roman" w:cs="Times New Roman"/>
          <w:b/>
          <w:bCs/>
          <w:sz w:val="22"/>
          <w:szCs w:val="22"/>
        </w:rPr>
        <w:t xml:space="preserve">Financial services: </w:t>
      </w:r>
      <w:r w:rsidR="00520781" w:rsidRPr="007C5550">
        <w:rPr>
          <w:rFonts w:ascii="Times New Roman" w:hAnsi="Times New Roman" w:cs="Times New Roman"/>
          <w:b/>
          <w:bCs/>
          <w:sz w:val="22"/>
          <w:szCs w:val="22"/>
        </w:rPr>
        <w:t>Facilitating access to financial services products</w:t>
      </w:r>
      <w:r w:rsidR="005B499A" w:rsidRPr="007C5550">
        <w:rPr>
          <w:rFonts w:ascii="Times New Roman" w:hAnsi="Times New Roman" w:cs="Times New Roman"/>
          <w:b/>
          <w:bCs/>
          <w:sz w:val="22"/>
          <w:szCs w:val="22"/>
        </w:rPr>
        <w:t xml:space="preserve"> and services</w:t>
      </w:r>
      <w:r w:rsidR="00520781" w:rsidRPr="007C5550">
        <w:rPr>
          <w:rFonts w:ascii="Times New Roman" w:hAnsi="Times New Roman" w:cs="Times New Roman"/>
          <w:b/>
          <w:bCs/>
          <w:sz w:val="22"/>
          <w:szCs w:val="22"/>
        </w:rPr>
        <w:t xml:space="preserve"> that meet MSME needs. </w:t>
      </w:r>
    </w:p>
    <w:p w14:paraId="2759CBAF" w14:textId="77777777" w:rsidR="00F8756B" w:rsidRPr="007C5550" w:rsidRDefault="00F8756B" w:rsidP="00524760">
      <w:pPr>
        <w:spacing w:before="0" w:after="0" w:line="240" w:lineRule="auto"/>
        <w:jc w:val="both"/>
        <w:rPr>
          <w:rFonts w:ascii="Times New Roman" w:hAnsi="Times New Roman" w:cs="Times New Roman"/>
          <w:sz w:val="22"/>
          <w:szCs w:val="22"/>
        </w:rPr>
      </w:pPr>
    </w:p>
    <w:p w14:paraId="5551CB88" w14:textId="6C84838A" w:rsidR="00E85594" w:rsidRPr="007C5550" w:rsidRDefault="00E85594" w:rsidP="00E85594">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In 2022, t</w:t>
      </w:r>
      <w:r w:rsidR="007E0F6E" w:rsidRPr="007C5550">
        <w:rPr>
          <w:rFonts w:ascii="Times New Roman" w:hAnsi="Times New Roman" w:cs="Times New Roman"/>
          <w:sz w:val="22"/>
          <w:szCs w:val="22"/>
        </w:rPr>
        <w:t xml:space="preserve">he TMS Activity </w:t>
      </w:r>
      <w:r w:rsidRPr="007C5550">
        <w:rPr>
          <w:rFonts w:ascii="Times New Roman" w:hAnsi="Times New Roman" w:cs="Times New Roman"/>
          <w:sz w:val="22"/>
          <w:szCs w:val="22"/>
        </w:rPr>
        <w:t>established a Financial Transaction Unit (FTU) to generate funding opportunities connecting financial institutions (FIs) with underserved populations (women), enterprises (microenterprises), and economic activities (agriculture), which have been traditionally excluded from the formal financial sector.  The services of the FTU include coordinating transaction services, connecting MSMEs applicants with transaction advisors, and identifies pain points for FIs to reach client segments. The FTU has developed a network of relationships with</w:t>
      </w:r>
      <w:r w:rsidR="00175980" w:rsidRPr="007C5550">
        <w:rPr>
          <w:rFonts w:ascii="Times New Roman" w:hAnsi="Times New Roman" w:cs="Times New Roman"/>
          <w:sz w:val="22"/>
          <w:szCs w:val="22"/>
        </w:rPr>
        <w:t xml:space="preserve"> </w:t>
      </w:r>
      <w:proofErr w:type="gramStart"/>
      <w:r w:rsidR="00175980" w:rsidRPr="007C5550">
        <w:rPr>
          <w:rFonts w:ascii="Times New Roman" w:hAnsi="Times New Roman" w:cs="Times New Roman"/>
          <w:sz w:val="22"/>
          <w:szCs w:val="22"/>
        </w:rPr>
        <w:t>a number of</w:t>
      </w:r>
      <w:proofErr w:type="gramEnd"/>
      <w:r w:rsidRPr="007C5550">
        <w:rPr>
          <w:rFonts w:ascii="Times New Roman" w:hAnsi="Times New Roman" w:cs="Times New Roman"/>
          <w:sz w:val="22"/>
          <w:szCs w:val="22"/>
        </w:rPr>
        <w:t xml:space="preserve"> financial institutions. The FTU expects to expand to include another dozen financial institutions and investors to reach $100 million mobilized in financ</w:t>
      </w:r>
      <w:r w:rsidR="00454B8C" w:rsidRPr="007C5550">
        <w:rPr>
          <w:rFonts w:ascii="Times New Roman" w:hAnsi="Times New Roman" w:cs="Times New Roman"/>
          <w:sz w:val="22"/>
          <w:szCs w:val="22"/>
        </w:rPr>
        <w:t>ing.</w:t>
      </w:r>
    </w:p>
    <w:p w14:paraId="65CBBC3E" w14:textId="77777777" w:rsidR="00E85594" w:rsidRPr="007C5550" w:rsidRDefault="00E85594" w:rsidP="00E85594">
      <w:pPr>
        <w:spacing w:before="0" w:after="0" w:line="240" w:lineRule="auto"/>
        <w:ind w:left="360"/>
        <w:jc w:val="both"/>
        <w:rPr>
          <w:rFonts w:ascii="Times New Roman" w:hAnsi="Times New Roman" w:cs="Times New Roman"/>
          <w:sz w:val="22"/>
          <w:szCs w:val="22"/>
        </w:rPr>
      </w:pPr>
    </w:p>
    <w:p w14:paraId="3BF1856C" w14:textId="4A80A132" w:rsidR="00E85594" w:rsidRPr="007C5550" w:rsidRDefault="00E85594" w:rsidP="007C5550">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To facilitate </w:t>
      </w:r>
      <w:r w:rsidR="00454B8C" w:rsidRPr="007C5550">
        <w:rPr>
          <w:rFonts w:ascii="Times New Roman" w:hAnsi="Times New Roman" w:cs="Times New Roman"/>
          <w:sz w:val="22"/>
          <w:szCs w:val="22"/>
        </w:rPr>
        <w:t>bankable deal flow for these FIs</w:t>
      </w:r>
      <w:r w:rsidRPr="007C5550">
        <w:rPr>
          <w:rFonts w:ascii="Times New Roman" w:hAnsi="Times New Roman" w:cs="Times New Roman"/>
          <w:sz w:val="22"/>
          <w:szCs w:val="22"/>
        </w:rPr>
        <w:t xml:space="preserve">, the FTU trains and certifies local transaction advisors, including Business Service Providers (BSPs) or local consultants, in the transaction process. These transaction advisors play a crucial role in tasks such as loan preparation and payment monitoring, which helps lower the costs and risks associated with lending to underserved populations. The FTU aims to pilot new fee-based service models to sustain these transaction services. </w:t>
      </w:r>
      <w:r w:rsidR="00454B8C" w:rsidRPr="007C5550">
        <w:rPr>
          <w:rFonts w:ascii="Times New Roman" w:hAnsi="Times New Roman" w:cs="Times New Roman"/>
          <w:sz w:val="22"/>
          <w:szCs w:val="22"/>
        </w:rPr>
        <w:t xml:space="preserve">It is envisioned that a network of local transaction advisors can enable efficient matchmaking between investment-ready clients and FIs, streamline the application process, and facilitate information sharing addressing critical pain points that keep the financial systems from being more inclusive. </w:t>
      </w:r>
    </w:p>
    <w:p w14:paraId="26DDD2D0" w14:textId="77777777" w:rsidR="00FD2CF6" w:rsidRPr="007C5550" w:rsidRDefault="00FD2CF6" w:rsidP="00941127">
      <w:pPr>
        <w:spacing w:before="0" w:after="0" w:line="240" w:lineRule="auto"/>
        <w:jc w:val="both"/>
        <w:rPr>
          <w:rFonts w:ascii="Times New Roman" w:hAnsi="Times New Roman" w:cs="Times New Roman"/>
          <w:sz w:val="22"/>
          <w:szCs w:val="22"/>
        </w:rPr>
      </w:pPr>
    </w:p>
    <w:p w14:paraId="26ED35DA" w14:textId="433FD08B" w:rsidR="00E602B4"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12" w:name="_Toc314560728"/>
      <w:bookmarkStart w:id="13" w:name="_Toc314561284"/>
      <w:bookmarkStart w:id="14" w:name="_Toc314561309"/>
      <w:bookmarkStart w:id="15" w:name="_Toc325530363"/>
      <w:bookmarkStart w:id="16" w:name="_Toc102472379"/>
      <w:r w:rsidRPr="007C5550">
        <w:rPr>
          <w:rFonts w:ascii="Times New Roman" w:hAnsi="Times New Roman" w:cs="Times New Roman"/>
          <w:caps w:val="0"/>
          <w:color w:val="auto"/>
        </w:rPr>
        <w:t>PURPOSE</w:t>
      </w:r>
      <w:bookmarkEnd w:id="12"/>
      <w:bookmarkEnd w:id="13"/>
      <w:bookmarkEnd w:id="14"/>
      <w:bookmarkEnd w:id="15"/>
      <w:bookmarkEnd w:id="16"/>
      <w:r w:rsidRPr="007C5550">
        <w:rPr>
          <w:rFonts w:ascii="Times New Roman" w:hAnsi="Times New Roman" w:cs="Times New Roman"/>
          <w:caps w:val="0"/>
          <w:color w:val="auto"/>
        </w:rPr>
        <w:t xml:space="preserve"> </w:t>
      </w:r>
    </w:p>
    <w:sdt>
      <w:sdtPr>
        <w:rPr>
          <w:rFonts w:ascii="Times New Roman" w:hAnsi="Times New Roman" w:cs="Times New Roman"/>
          <w:sz w:val="22"/>
          <w:szCs w:val="22"/>
        </w:rPr>
        <w:id w:val="-1232621232"/>
      </w:sdtPr>
      <w:sdtContent>
        <w:p w14:paraId="0FE4F048" w14:textId="791064C5" w:rsidR="00454B8C" w:rsidRPr="007C5550" w:rsidRDefault="00454B8C" w:rsidP="00524760">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The objective of this assignment is to assess the effectiveness of transaction facilitation within the TMS Activity’s scope of work and provide recommendations on how to improve the creation of a local, sustainable, scalable, and impactful financial transaction assistance program. The assessment will focus on three critical pain points identified:</w:t>
          </w:r>
        </w:p>
        <w:p w14:paraId="24EC03D6" w14:textId="77777777" w:rsidR="00454B8C" w:rsidRPr="007C5550" w:rsidRDefault="00454B8C" w:rsidP="00524760">
          <w:pPr>
            <w:spacing w:before="0" w:after="0" w:line="240" w:lineRule="auto"/>
            <w:ind w:left="360"/>
            <w:jc w:val="both"/>
            <w:rPr>
              <w:rFonts w:ascii="Times New Roman" w:hAnsi="Times New Roman" w:cs="Times New Roman"/>
              <w:sz w:val="22"/>
              <w:szCs w:val="22"/>
            </w:rPr>
          </w:pPr>
        </w:p>
        <w:p w14:paraId="7A3EB42E" w14:textId="77777777" w:rsidR="00454B8C" w:rsidRPr="007C5550" w:rsidRDefault="00454B8C" w:rsidP="00454B8C">
          <w:pPr>
            <w:pStyle w:val="Prrafodelista"/>
            <w:numPr>
              <w:ilvl w:val="0"/>
              <w:numId w:val="31"/>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BSPs' ability to identify creditworthy clients and conduct initial due diligence.</w:t>
          </w:r>
        </w:p>
        <w:p w14:paraId="529340BF" w14:textId="77777777" w:rsidR="00454B8C" w:rsidRPr="007C5550" w:rsidRDefault="00454B8C" w:rsidP="00454B8C">
          <w:pPr>
            <w:pStyle w:val="Prrafodelista"/>
            <w:numPr>
              <w:ilvl w:val="0"/>
              <w:numId w:val="31"/>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Transaction advisors' efficiency and effectiveness in packaging loan applications.</w:t>
          </w:r>
        </w:p>
        <w:p w14:paraId="7D342B7F" w14:textId="7627B8EC" w:rsidR="00454B8C" w:rsidRPr="007C5550" w:rsidRDefault="00454B8C" w:rsidP="00454B8C">
          <w:pPr>
            <w:pStyle w:val="Prrafodelista"/>
            <w:numPr>
              <w:ilvl w:val="0"/>
              <w:numId w:val="31"/>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FIs' effectiveness in scoring applications and making disbursements.</w:t>
          </w:r>
        </w:p>
        <w:p w14:paraId="0AC2C6B3" w14:textId="77777777" w:rsidR="00454B8C" w:rsidRPr="007C5550" w:rsidRDefault="00454B8C" w:rsidP="00E91C76">
          <w:pPr>
            <w:spacing w:before="0" w:after="0" w:line="240" w:lineRule="auto"/>
            <w:jc w:val="both"/>
            <w:rPr>
              <w:rFonts w:ascii="Times New Roman" w:hAnsi="Times New Roman" w:cs="Times New Roman"/>
              <w:sz w:val="22"/>
              <w:szCs w:val="22"/>
            </w:rPr>
          </w:pPr>
        </w:p>
        <w:p w14:paraId="65DC826B" w14:textId="22484882" w:rsidR="00454B8C" w:rsidRPr="007C5550" w:rsidRDefault="00454B8C" w:rsidP="00454B8C">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In response to this assessment, the consultant should develop recommendations to answer questions: </w:t>
          </w:r>
        </w:p>
        <w:p w14:paraId="41A56EBD" w14:textId="77777777" w:rsidR="00454B8C" w:rsidRPr="007C5550" w:rsidRDefault="00454B8C" w:rsidP="00454B8C">
          <w:pPr>
            <w:spacing w:before="0" w:after="0" w:line="240" w:lineRule="auto"/>
            <w:ind w:left="360"/>
            <w:jc w:val="both"/>
            <w:rPr>
              <w:rFonts w:ascii="Times New Roman" w:hAnsi="Times New Roman" w:cs="Times New Roman"/>
              <w:sz w:val="22"/>
              <w:szCs w:val="22"/>
            </w:rPr>
          </w:pPr>
        </w:p>
        <w:p w14:paraId="65A32F2D" w14:textId="7075788A" w:rsidR="00E91C76" w:rsidRPr="007C5550" w:rsidRDefault="00E91C76" w:rsidP="00E91C76">
          <w:pPr>
            <w:pStyle w:val="Prrafodelista"/>
            <w:numPr>
              <w:ilvl w:val="0"/>
              <w:numId w:val="3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What are recommendations to strengthen BSPs, Transaction Advisors, and FIs for effective financial intermediation?</w:t>
          </w:r>
        </w:p>
        <w:p w14:paraId="464332E2" w14:textId="3DE8E74D" w:rsidR="00E91C76" w:rsidRPr="007C5550" w:rsidRDefault="00E91C76" w:rsidP="00E91C76">
          <w:pPr>
            <w:pStyle w:val="Prrafodelista"/>
            <w:numPr>
              <w:ilvl w:val="0"/>
              <w:numId w:val="3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What are recommendations on strategies to develop a sustainable market of transaction advisors?</w:t>
          </w:r>
        </w:p>
        <w:p w14:paraId="715C2BE7" w14:textId="5ADC0DD1" w:rsidR="00454B8C" w:rsidRPr="007C5550" w:rsidRDefault="00E91C76" w:rsidP="00F61A45">
          <w:pPr>
            <w:pStyle w:val="Prrafodelista"/>
            <w:numPr>
              <w:ilvl w:val="0"/>
              <w:numId w:val="3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What are alternative approaches or additional considerations to achieve TMS’s financial inclusion objectives? </w:t>
          </w:r>
        </w:p>
      </w:sdtContent>
    </w:sdt>
    <w:p w14:paraId="76D4E307" w14:textId="77777777" w:rsidR="00A41C6C" w:rsidRPr="007C5550" w:rsidRDefault="00A41C6C" w:rsidP="00941127">
      <w:pPr>
        <w:spacing w:before="0" w:after="0" w:line="240" w:lineRule="auto"/>
        <w:ind w:left="720" w:firstLine="360"/>
        <w:jc w:val="both"/>
        <w:rPr>
          <w:rFonts w:ascii="Times New Roman" w:hAnsi="Times New Roman" w:cs="Times New Roman"/>
          <w:sz w:val="22"/>
          <w:szCs w:val="22"/>
        </w:rPr>
      </w:pPr>
    </w:p>
    <w:p w14:paraId="60166B78" w14:textId="56FCA66C" w:rsidR="00E602B4" w:rsidRPr="007C5550" w:rsidRDefault="00B061A5" w:rsidP="00941127">
      <w:pPr>
        <w:pStyle w:val="Ttulo2"/>
        <w:numPr>
          <w:ilvl w:val="0"/>
          <w:numId w:val="4"/>
        </w:numPr>
        <w:spacing w:before="0" w:line="240" w:lineRule="auto"/>
        <w:jc w:val="both"/>
        <w:rPr>
          <w:rFonts w:ascii="Times New Roman" w:hAnsi="Times New Roman" w:cs="Times New Roman"/>
          <w:sz w:val="22"/>
          <w:szCs w:val="22"/>
        </w:rPr>
      </w:pPr>
      <w:bookmarkStart w:id="17" w:name="_Toc314560729"/>
      <w:bookmarkStart w:id="18" w:name="_Toc314561285"/>
      <w:bookmarkStart w:id="19" w:name="_Toc314561310"/>
      <w:bookmarkStart w:id="20" w:name="_Toc325530364"/>
      <w:bookmarkStart w:id="21" w:name="_Toc102472380"/>
      <w:r w:rsidRPr="007C5550">
        <w:rPr>
          <w:rFonts w:ascii="Times New Roman" w:hAnsi="Times New Roman" w:cs="Times New Roman"/>
          <w:caps w:val="0"/>
          <w:sz w:val="22"/>
          <w:szCs w:val="22"/>
        </w:rPr>
        <w:t>SCOPE OF WORK</w:t>
      </w:r>
      <w:bookmarkEnd w:id="17"/>
      <w:bookmarkEnd w:id="18"/>
      <w:bookmarkEnd w:id="19"/>
      <w:bookmarkEnd w:id="20"/>
      <w:bookmarkEnd w:id="21"/>
      <w:r w:rsidRPr="007C5550">
        <w:rPr>
          <w:rFonts w:ascii="Times New Roman" w:hAnsi="Times New Roman" w:cs="Times New Roman"/>
          <w:caps w:val="0"/>
          <w:sz w:val="22"/>
          <w:szCs w:val="22"/>
        </w:rPr>
        <w:t xml:space="preserve"> </w:t>
      </w:r>
    </w:p>
    <w:p w14:paraId="634F6024" w14:textId="77777777" w:rsidR="00ED0E7C" w:rsidRPr="007C5550" w:rsidRDefault="00ED0E7C" w:rsidP="00941127">
      <w:pPr>
        <w:spacing w:before="0" w:after="0" w:line="240" w:lineRule="auto"/>
        <w:ind w:left="360"/>
        <w:jc w:val="both"/>
        <w:rPr>
          <w:rFonts w:ascii="Times New Roman" w:eastAsia="Calibri" w:hAnsi="Times New Roman" w:cs="Times New Roman"/>
          <w:sz w:val="22"/>
          <w:szCs w:val="22"/>
        </w:rPr>
      </w:pPr>
    </w:p>
    <w:p w14:paraId="03C61267" w14:textId="14224B88" w:rsidR="00343A80" w:rsidRPr="007C5550" w:rsidRDefault="00343A80" w:rsidP="006550CF">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The consultant should propose a comprehensive methodology for conducting the assessment. This methodology should include the approach, data collection methods, analysis techniques, and evaluation criteria that will be employed throughout the assessment process. It should consider the specific context of the Honduran financial system and respond to the identified pain points and solution limitations of the wider context on BSPs, Transaction Advisors, and FIs. The methodology should include a plan for engaging relevant stakeholders to gather their inputs and perspectives into what can be improved about the system given the context.</w:t>
      </w:r>
    </w:p>
    <w:p w14:paraId="41897BA1" w14:textId="77777777" w:rsidR="00343A80" w:rsidRPr="007C5550" w:rsidRDefault="00343A80" w:rsidP="006550CF">
      <w:pPr>
        <w:spacing w:before="0" w:after="0" w:line="240" w:lineRule="auto"/>
        <w:ind w:left="360"/>
        <w:jc w:val="both"/>
        <w:rPr>
          <w:rFonts w:ascii="Times New Roman" w:eastAsia="Calibri" w:hAnsi="Times New Roman" w:cs="Times New Roman"/>
          <w:sz w:val="22"/>
          <w:szCs w:val="22"/>
        </w:rPr>
      </w:pPr>
    </w:p>
    <w:p w14:paraId="2C799CDC" w14:textId="1B56A7C2" w:rsidR="006550CF" w:rsidRPr="007C5550" w:rsidRDefault="00504812" w:rsidP="006550CF">
      <w:pPr>
        <w:spacing w:before="0" w:after="0" w:line="240" w:lineRule="auto"/>
        <w:ind w:left="360"/>
        <w:jc w:val="both"/>
        <w:rPr>
          <w:rFonts w:ascii="Times New Roman" w:eastAsia="Calibri" w:hAnsi="Times New Roman" w:cs="Times New Roman"/>
          <w:b/>
          <w:bCs/>
          <w:sz w:val="22"/>
          <w:szCs w:val="22"/>
        </w:rPr>
      </w:pPr>
      <w:r w:rsidRPr="007C5550">
        <w:rPr>
          <w:rFonts w:ascii="Times New Roman" w:eastAsia="Calibri" w:hAnsi="Times New Roman" w:cs="Times New Roman"/>
          <w:b/>
          <w:bCs/>
          <w:sz w:val="22"/>
          <w:szCs w:val="22"/>
        </w:rPr>
        <w:t xml:space="preserve">Part 1. </w:t>
      </w:r>
      <w:r w:rsidR="006550CF" w:rsidRPr="007C5550">
        <w:rPr>
          <w:rFonts w:ascii="Times New Roman" w:eastAsia="Calibri" w:hAnsi="Times New Roman" w:cs="Times New Roman"/>
          <w:b/>
          <w:bCs/>
          <w:sz w:val="22"/>
          <w:szCs w:val="22"/>
        </w:rPr>
        <w:t>Assess BSPs</w:t>
      </w:r>
      <w:r w:rsidR="00343A80" w:rsidRPr="007C5550">
        <w:rPr>
          <w:rFonts w:ascii="Times New Roman" w:eastAsia="Calibri" w:hAnsi="Times New Roman" w:cs="Times New Roman"/>
          <w:b/>
          <w:bCs/>
          <w:sz w:val="22"/>
          <w:szCs w:val="22"/>
        </w:rPr>
        <w:t xml:space="preserve"> Capacity: </w:t>
      </w:r>
    </w:p>
    <w:p w14:paraId="508368A1" w14:textId="7EB75C65" w:rsidR="006550CF" w:rsidRPr="007C5550" w:rsidRDefault="006550CF" w:rsidP="006550CF">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Review </w:t>
      </w:r>
      <w:r w:rsidR="00343A80" w:rsidRPr="007C5550">
        <w:rPr>
          <w:rFonts w:ascii="Times New Roman" w:eastAsia="Calibri" w:hAnsi="Times New Roman" w:cs="Times New Roman"/>
          <w:sz w:val="22"/>
          <w:szCs w:val="22"/>
        </w:rPr>
        <w:t xml:space="preserve">the </w:t>
      </w:r>
      <w:r w:rsidRPr="007C5550">
        <w:rPr>
          <w:rFonts w:ascii="Times New Roman" w:eastAsia="Calibri" w:hAnsi="Times New Roman" w:cs="Times New Roman"/>
          <w:sz w:val="22"/>
          <w:szCs w:val="22"/>
        </w:rPr>
        <w:t>existing BSP processes for client identification and initial due diligence.</w:t>
      </w:r>
    </w:p>
    <w:p w14:paraId="5C51D7FB" w14:textId="5B3D2840" w:rsidR="006550CF" w:rsidRPr="007C5550" w:rsidRDefault="006550CF" w:rsidP="006550CF">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Assess the ability of BSPs to identify and help qualify MSMEs for financing</w:t>
      </w:r>
      <w:r w:rsidR="00343A80" w:rsidRPr="007C5550">
        <w:rPr>
          <w:rFonts w:ascii="Times New Roman" w:eastAsia="Calibri" w:hAnsi="Times New Roman" w:cs="Times New Roman"/>
          <w:sz w:val="22"/>
          <w:szCs w:val="22"/>
        </w:rPr>
        <w:t xml:space="preserve"> based on bank requirements</w:t>
      </w:r>
      <w:r w:rsidRPr="007C5550">
        <w:rPr>
          <w:rFonts w:ascii="Times New Roman" w:eastAsia="Calibri" w:hAnsi="Times New Roman" w:cs="Times New Roman"/>
          <w:sz w:val="22"/>
          <w:szCs w:val="22"/>
        </w:rPr>
        <w:t>.</w:t>
      </w:r>
    </w:p>
    <w:p w14:paraId="4DC44231" w14:textId="77777777" w:rsidR="00343A80" w:rsidRPr="007C5550" w:rsidRDefault="006550CF" w:rsidP="00343A80">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Identify areas of improvement for finding and conducting initial analysis of potential borrowers.</w:t>
      </w:r>
    </w:p>
    <w:p w14:paraId="57FA31D7" w14:textId="476D85A0" w:rsidR="006550CF" w:rsidRPr="007C5550" w:rsidRDefault="00343A80" w:rsidP="00343A80">
      <w:pPr>
        <w:pStyle w:val="Prrafodelista"/>
        <w:numPr>
          <w:ilvl w:val="0"/>
          <w:numId w:val="33"/>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Propose</w:t>
      </w:r>
      <w:r w:rsidR="00504812" w:rsidRPr="007C5550">
        <w:rPr>
          <w:rFonts w:ascii="Times New Roman" w:eastAsia="Calibri" w:hAnsi="Times New Roman" w:cs="Times New Roman"/>
          <w:sz w:val="22"/>
          <w:szCs w:val="22"/>
        </w:rPr>
        <w:t xml:space="preserve"> actions and</w:t>
      </w:r>
      <w:r w:rsidRPr="007C5550">
        <w:rPr>
          <w:rFonts w:ascii="Times New Roman" w:eastAsia="Calibri" w:hAnsi="Times New Roman" w:cs="Times New Roman"/>
          <w:sz w:val="22"/>
          <w:szCs w:val="22"/>
        </w:rPr>
        <w:t xml:space="preserve"> strategies </w:t>
      </w:r>
      <w:r w:rsidR="00504812" w:rsidRPr="007C5550">
        <w:rPr>
          <w:rFonts w:ascii="Times New Roman" w:eastAsia="Calibri" w:hAnsi="Times New Roman" w:cs="Times New Roman"/>
          <w:sz w:val="22"/>
          <w:szCs w:val="22"/>
        </w:rPr>
        <w:t xml:space="preserve">for areas of improvement to build </w:t>
      </w:r>
      <w:r w:rsidRPr="007C5550">
        <w:rPr>
          <w:rFonts w:ascii="Times New Roman" w:eastAsia="Calibri" w:hAnsi="Times New Roman" w:cs="Times New Roman"/>
          <w:sz w:val="22"/>
          <w:szCs w:val="22"/>
        </w:rPr>
        <w:t xml:space="preserve">BSPs knowledge and capacity. </w:t>
      </w:r>
    </w:p>
    <w:p w14:paraId="748A3F60" w14:textId="397C8795" w:rsidR="00343A80" w:rsidRPr="007C5550" w:rsidRDefault="00504812" w:rsidP="00504812">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w:t>
      </w:r>
      <w:r w:rsidR="00343A80" w:rsidRPr="007C5550">
        <w:rPr>
          <w:rFonts w:ascii="Times New Roman" w:eastAsia="Calibri" w:hAnsi="Times New Roman" w:cs="Times New Roman"/>
          <w:sz w:val="22"/>
          <w:szCs w:val="22"/>
        </w:rPr>
        <w:t>It is recommended that</w:t>
      </w:r>
      <w:r w:rsidRPr="007C5550">
        <w:rPr>
          <w:rFonts w:ascii="Times New Roman" w:eastAsia="Calibri" w:hAnsi="Times New Roman" w:cs="Times New Roman"/>
          <w:sz w:val="22"/>
          <w:szCs w:val="22"/>
        </w:rPr>
        <w:t xml:space="preserve"> </w:t>
      </w:r>
      <w:r w:rsidR="00343A80" w:rsidRPr="007C5550">
        <w:rPr>
          <w:rFonts w:ascii="Times New Roman" w:eastAsia="Calibri" w:hAnsi="Times New Roman" w:cs="Times New Roman"/>
          <w:sz w:val="22"/>
          <w:szCs w:val="22"/>
        </w:rPr>
        <w:t>2 to 3 BSPs are</w:t>
      </w:r>
      <w:r w:rsidRPr="007C5550">
        <w:rPr>
          <w:rFonts w:ascii="Times New Roman" w:eastAsia="Calibri" w:hAnsi="Times New Roman" w:cs="Times New Roman"/>
          <w:sz w:val="22"/>
          <w:szCs w:val="22"/>
        </w:rPr>
        <w:t xml:space="preserve"> co-selected with the FTU team and</w:t>
      </w:r>
      <w:r w:rsidR="00343A80" w:rsidRPr="007C5550">
        <w:rPr>
          <w:rFonts w:ascii="Times New Roman" w:eastAsia="Calibri" w:hAnsi="Times New Roman" w:cs="Times New Roman"/>
          <w:sz w:val="22"/>
          <w:szCs w:val="22"/>
        </w:rPr>
        <w:t xml:space="preserve"> interviewed</w:t>
      </w:r>
      <w:r w:rsidRPr="007C5550">
        <w:rPr>
          <w:rFonts w:ascii="Times New Roman" w:eastAsia="Calibri" w:hAnsi="Times New Roman" w:cs="Times New Roman"/>
          <w:sz w:val="22"/>
          <w:szCs w:val="22"/>
        </w:rPr>
        <w:t xml:space="preserve"> in this assessment. </w:t>
      </w:r>
    </w:p>
    <w:p w14:paraId="38DF0FE2" w14:textId="77777777" w:rsidR="00343A80" w:rsidRPr="007C5550" w:rsidRDefault="00343A80" w:rsidP="00343A80">
      <w:pPr>
        <w:spacing w:before="0" w:after="0" w:line="240" w:lineRule="auto"/>
        <w:jc w:val="both"/>
        <w:rPr>
          <w:rFonts w:ascii="Times New Roman" w:eastAsia="Calibri" w:hAnsi="Times New Roman" w:cs="Times New Roman"/>
          <w:sz w:val="22"/>
          <w:szCs w:val="22"/>
        </w:rPr>
      </w:pPr>
    </w:p>
    <w:p w14:paraId="3456E2EB" w14:textId="76D07F82" w:rsidR="006550CF" w:rsidRPr="007C5550" w:rsidRDefault="00504812" w:rsidP="00343A80">
      <w:pPr>
        <w:spacing w:before="0" w:after="0" w:line="240" w:lineRule="auto"/>
        <w:ind w:left="360"/>
        <w:jc w:val="both"/>
        <w:rPr>
          <w:rFonts w:ascii="Times New Roman" w:eastAsia="Calibri" w:hAnsi="Times New Roman" w:cs="Times New Roman"/>
          <w:b/>
          <w:bCs/>
          <w:sz w:val="22"/>
          <w:szCs w:val="22"/>
        </w:rPr>
      </w:pPr>
      <w:r w:rsidRPr="007C5550">
        <w:rPr>
          <w:rFonts w:ascii="Times New Roman" w:eastAsia="Calibri" w:hAnsi="Times New Roman" w:cs="Times New Roman"/>
          <w:b/>
          <w:bCs/>
          <w:sz w:val="22"/>
          <w:szCs w:val="22"/>
        </w:rPr>
        <w:t xml:space="preserve">Part 2. </w:t>
      </w:r>
      <w:r w:rsidR="00343A80" w:rsidRPr="007C5550">
        <w:rPr>
          <w:rFonts w:ascii="Times New Roman" w:eastAsia="Calibri" w:hAnsi="Times New Roman" w:cs="Times New Roman"/>
          <w:b/>
          <w:bCs/>
          <w:sz w:val="22"/>
          <w:szCs w:val="22"/>
        </w:rPr>
        <w:t>Assess Transaction Advisors' Capacity</w:t>
      </w:r>
      <w:r w:rsidR="006550CF" w:rsidRPr="007C5550">
        <w:rPr>
          <w:rFonts w:ascii="Times New Roman" w:eastAsia="Calibri" w:hAnsi="Times New Roman" w:cs="Times New Roman"/>
          <w:b/>
          <w:bCs/>
          <w:sz w:val="22"/>
          <w:szCs w:val="22"/>
        </w:rPr>
        <w:t>:</w:t>
      </w:r>
    </w:p>
    <w:p w14:paraId="044C14BC" w14:textId="445FE2AB" w:rsidR="006550CF" w:rsidRPr="007C5550" w:rsidRDefault="00343A80" w:rsidP="00343A80">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Review</w:t>
      </w:r>
      <w:r w:rsidR="006550CF" w:rsidRPr="007C5550">
        <w:rPr>
          <w:rFonts w:ascii="Times New Roman" w:eastAsia="Calibri" w:hAnsi="Times New Roman" w:cs="Times New Roman"/>
          <w:sz w:val="22"/>
          <w:szCs w:val="22"/>
        </w:rPr>
        <w:t xml:space="preserve"> </w:t>
      </w:r>
      <w:r w:rsidRPr="007C5550">
        <w:rPr>
          <w:rFonts w:ascii="Times New Roman" w:eastAsia="Calibri" w:hAnsi="Times New Roman" w:cs="Times New Roman"/>
          <w:sz w:val="22"/>
          <w:szCs w:val="22"/>
        </w:rPr>
        <w:t xml:space="preserve">the existing </w:t>
      </w:r>
      <w:r w:rsidR="006550CF" w:rsidRPr="007C5550">
        <w:rPr>
          <w:rFonts w:ascii="Times New Roman" w:eastAsia="Calibri" w:hAnsi="Times New Roman" w:cs="Times New Roman"/>
          <w:sz w:val="22"/>
          <w:szCs w:val="22"/>
        </w:rPr>
        <w:t>process</w:t>
      </w:r>
      <w:r w:rsidR="00B804E5" w:rsidRPr="007C5550">
        <w:rPr>
          <w:rFonts w:ascii="Times New Roman" w:eastAsia="Calibri" w:hAnsi="Times New Roman" w:cs="Times New Roman"/>
          <w:sz w:val="22"/>
          <w:szCs w:val="22"/>
        </w:rPr>
        <w:t>es</w:t>
      </w:r>
      <w:r w:rsidR="006550CF" w:rsidRPr="007C5550">
        <w:rPr>
          <w:rFonts w:ascii="Times New Roman" w:eastAsia="Calibri" w:hAnsi="Times New Roman" w:cs="Times New Roman"/>
          <w:sz w:val="22"/>
          <w:szCs w:val="22"/>
        </w:rPr>
        <w:t xml:space="preserve"> of transaction </w:t>
      </w:r>
      <w:r w:rsidRPr="007C5550">
        <w:rPr>
          <w:rFonts w:ascii="Times New Roman" w:eastAsia="Calibri" w:hAnsi="Times New Roman" w:cs="Times New Roman"/>
          <w:sz w:val="22"/>
          <w:szCs w:val="22"/>
        </w:rPr>
        <w:t>advisor</w:t>
      </w:r>
      <w:r w:rsidR="00B804E5" w:rsidRPr="007C5550">
        <w:rPr>
          <w:rFonts w:ascii="Times New Roman" w:eastAsia="Calibri" w:hAnsi="Times New Roman" w:cs="Times New Roman"/>
          <w:sz w:val="22"/>
          <w:szCs w:val="22"/>
        </w:rPr>
        <w:t>s</w:t>
      </w:r>
      <w:r w:rsidRPr="007C5550">
        <w:rPr>
          <w:rFonts w:ascii="Times New Roman" w:eastAsia="Calibri" w:hAnsi="Times New Roman" w:cs="Times New Roman"/>
          <w:sz w:val="22"/>
          <w:szCs w:val="22"/>
        </w:rPr>
        <w:t xml:space="preserve">. </w:t>
      </w:r>
    </w:p>
    <w:p w14:paraId="6B30035C" w14:textId="469006DD" w:rsidR="00504812" w:rsidRPr="007C5550" w:rsidRDefault="00504812" w:rsidP="00504812">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Discuss with the FTU team and document the plans for future processes of transaction advisory.</w:t>
      </w:r>
    </w:p>
    <w:p w14:paraId="4693EACE" w14:textId="7213FA2D" w:rsidR="00343A80" w:rsidRPr="007C5550" w:rsidRDefault="00343A80" w:rsidP="00343A80">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Assess the effectiveness of transaction advisory services including criteria such as – </w:t>
      </w:r>
    </w:p>
    <w:p w14:paraId="5CE3D6BF" w14:textId="08170A3D" w:rsidR="00343A80" w:rsidRPr="007C5550" w:rsidRDefault="00343A80"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Efficiency – Time, simplicity, standardization, </w:t>
      </w:r>
      <w:r w:rsidR="00504812" w:rsidRPr="007C5550">
        <w:rPr>
          <w:rFonts w:ascii="Times New Roman" w:eastAsia="Calibri" w:hAnsi="Times New Roman" w:cs="Times New Roman"/>
          <w:sz w:val="22"/>
          <w:szCs w:val="22"/>
        </w:rPr>
        <w:t xml:space="preserve">accessibility of system or other criteria. </w:t>
      </w:r>
    </w:p>
    <w:p w14:paraId="13EFE9CC" w14:textId="73006B97" w:rsidR="00343A80" w:rsidRPr="007C5550" w:rsidRDefault="00343A80"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Quality </w:t>
      </w:r>
      <w:r w:rsidR="00504812" w:rsidRPr="007C5550">
        <w:rPr>
          <w:rFonts w:ascii="Times New Roman" w:eastAsia="Calibri" w:hAnsi="Times New Roman" w:cs="Times New Roman"/>
          <w:sz w:val="22"/>
          <w:szCs w:val="22"/>
        </w:rPr>
        <w:t>–</w:t>
      </w:r>
      <w:r w:rsidRPr="007C5550">
        <w:rPr>
          <w:rFonts w:ascii="Times New Roman" w:eastAsia="Calibri" w:hAnsi="Times New Roman" w:cs="Times New Roman"/>
          <w:sz w:val="22"/>
          <w:szCs w:val="22"/>
        </w:rPr>
        <w:t xml:space="preserve"> </w:t>
      </w:r>
      <w:r w:rsidR="00504812" w:rsidRPr="007C5550">
        <w:rPr>
          <w:rFonts w:ascii="Times New Roman" w:eastAsia="Calibri" w:hAnsi="Times New Roman" w:cs="Times New Roman"/>
          <w:sz w:val="22"/>
          <w:szCs w:val="22"/>
        </w:rPr>
        <w:t>Compliance with lender requirements, adequacy of assessment or other criteria.</w:t>
      </w:r>
    </w:p>
    <w:p w14:paraId="2F1FDDDF" w14:textId="5B31D50D" w:rsidR="00504812" w:rsidRPr="007C5550" w:rsidRDefault="00504812"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Communication - Responsiveness to actors, ability to resolve concerns or other criteria. </w:t>
      </w:r>
    </w:p>
    <w:p w14:paraId="72E38B32" w14:textId="48CCF82E" w:rsidR="00504812" w:rsidRPr="007C5550" w:rsidRDefault="00504812"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Relationship Management - Proactive engagement, ability to generate trust or other criteria. </w:t>
      </w:r>
    </w:p>
    <w:p w14:paraId="6662D00B" w14:textId="588914E3" w:rsidR="00504812" w:rsidRPr="007C5550" w:rsidRDefault="00504812" w:rsidP="00343A80">
      <w:pPr>
        <w:pStyle w:val="Prrafodelista"/>
        <w:numPr>
          <w:ilvl w:val="1"/>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Success and Impact – Approval rate of applications, ability to serve diverse segments, or other criteria. </w:t>
      </w:r>
    </w:p>
    <w:p w14:paraId="128C269E" w14:textId="0962A623" w:rsidR="00504812" w:rsidRPr="007C5550" w:rsidRDefault="00504812" w:rsidP="00343A80">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Identify areas of improvement in the financial intermediation process.</w:t>
      </w:r>
    </w:p>
    <w:p w14:paraId="42EB89B7" w14:textId="06F32A9F" w:rsidR="00504812" w:rsidRPr="007C5550" w:rsidRDefault="00504812" w:rsidP="00504812">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Propose actions and strategies for areas of improvement to build</w:t>
      </w:r>
      <w:r w:rsidR="00B804E5" w:rsidRPr="007C5550">
        <w:rPr>
          <w:rFonts w:ascii="Times New Roman" w:eastAsia="Calibri" w:hAnsi="Times New Roman" w:cs="Times New Roman"/>
          <w:sz w:val="22"/>
          <w:szCs w:val="22"/>
        </w:rPr>
        <w:t xml:space="preserve"> capacity of advisors to facilitate transactions. </w:t>
      </w:r>
    </w:p>
    <w:p w14:paraId="152CCCF6" w14:textId="45EC4D1E" w:rsidR="006550CF" w:rsidRPr="007C5550" w:rsidRDefault="00504812" w:rsidP="00504812">
      <w:pPr>
        <w:pStyle w:val="Prrafodelista"/>
        <w:numPr>
          <w:ilvl w:val="0"/>
          <w:numId w:val="35"/>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Provide considerations and recommendations for creating a sustainable market of transaction advisors.</w:t>
      </w:r>
    </w:p>
    <w:p w14:paraId="539C7DAC" w14:textId="0533FEAB" w:rsidR="00504812" w:rsidRPr="007C5550" w:rsidRDefault="00504812" w:rsidP="00504812">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*It is recommended that the ACDI/VOCA FTU team and </w:t>
      </w:r>
      <w:proofErr w:type="spellStart"/>
      <w:r w:rsidRPr="007C5550">
        <w:rPr>
          <w:rFonts w:ascii="Times New Roman" w:eastAsia="Calibri" w:hAnsi="Times New Roman" w:cs="Times New Roman"/>
          <w:sz w:val="22"/>
          <w:szCs w:val="22"/>
        </w:rPr>
        <w:t>Prosperidad</w:t>
      </w:r>
      <w:proofErr w:type="spellEnd"/>
      <w:r w:rsidRPr="007C5550">
        <w:rPr>
          <w:rFonts w:ascii="Times New Roman" w:eastAsia="Calibri" w:hAnsi="Times New Roman" w:cs="Times New Roman"/>
          <w:sz w:val="22"/>
          <w:szCs w:val="22"/>
        </w:rPr>
        <w:t xml:space="preserve"> Global, as the two transaction advisors (to date) as well as one </w:t>
      </w:r>
      <w:r w:rsidR="00B804E5" w:rsidRPr="007C5550">
        <w:rPr>
          <w:rFonts w:ascii="Times New Roman" w:eastAsia="Calibri" w:hAnsi="Times New Roman" w:cs="Times New Roman"/>
          <w:sz w:val="22"/>
          <w:szCs w:val="22"/>
        </w:rPr>
        <w:t>future anticipated</w:t>
      </w:r>
      <w:r w:rsidRPr="007C5550">
        <w:rPr>
          <w:rFonts w:ascii="Times New Roman" w:eastAsia="Calibri" w:hAnsi="Times New Roman" w:cs="Times New Roman"/>
          <w:sz w:val="22"/>
          <w:szCs w:val="22"/>
        </w:rPr>
        <w:t xml:space="preserve"> transaction advisor (TBD) are interviewed in this assessment.</w:t>
      </w:r>
    </w:p>
    <w:p w14:paraId="58649ACC" w14:textId="77777777" w:rsidR="00504812" w:rsidRPr="007C5550" w:rsidRDefault="00504812" w:rsidP="00504812">
      <w:pPr>
        <w:spacing w:before="0" w:after="0" w:line="240" w:lineRule="auto"/>
        <w:jc w:val="both"/>
        <w:rPr>
          <w:rFonts w:ascii="Times New Roman" w:eastAsia="Calibri" w:hAnsi="Times New Roman" w:cs="Times New Roman"/>
          <w:sz w:val="22"/>
          <w:szCs w:val="22"/>
        </w:rPr>
      </w:pPr>
    </w:p>
    <w:p w14:paraId="525F4538" w14:textId="28AA7872" w:rsidR="00504812" w:rsidRPr="007C5550" w:rsidRDefault="00504812" w:rsidP="00504812">
      <w:pPr>
        <w:spacing w:before="0" w:after="0" w:line="240" w:lineRule="auto"/>
        <w:ind w:left="360"/>
        <w:jc w:val="both"/>
        <w:rPr>
          <w:rFonts w:ascii="Times New Roman" w:eastAsia="Calibri" w:hAnsi="Times New Roman" w:cs="Times New Roman"/>
          <w:b/>
          <w:bCs/>
          <w:sz w:val="22"/>
          <w:szCs w:val="22"/>
        </w:rPr>
      </w:pPr>
      <w:r w:rsidRPr="007C5550">
        <w:rPr>
          <w:rFonts w:ascii="Times New Roman" w:eastAsia="Calibri" w:hAnsi="Times New Roman" w:cs="Times New Roman"/>
          <w:b/>
          <w:bCs/>
          <w:sz w:val="22"/>
          <w:szCs w:val="22"/>
        </w:rPr>
        <w:t xml:space="preserve">Part 3. Assess </w:t>
      </w:r>
      <w:r w:rsidR="00B804E5" w:rsidRPr="007C5550">
        <w:rPr>
          <w:rFonts w:ascii="Times New Roman" w:eastAsia="Calibri" w:hAnsi="Times New Roman" w:cs="Times New Roman"/>
          <w:b/>
          <w:bCs/>
          <w:sz w:val="22"/>
          <w:szCs w:val="22"/>
        </w:rPr>
        <w:t>FIs</w:t>
      </w:r>
      <w:r w:rsidRPr="007C5550">
        <w:rPr>
          <w:rFonts w:ascii="Times New Roman" w:eastAsia="Calibri" w:hAnsi="Times New Roman" w:cs="Times New Roman"/>
          <w:b/>
          <w:bCs/>
          <w:sz w:val="22"/>
          <w:szCs w:val="22"/>
        </w:rPr>
        <w:t xml:space="preserve"> Capacity:</w:t>
      </w:r>
    </w:p>
    <w:p w14:paraId="79B4ACD9" w14:textId="3420A13F"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Review the existing practices and process of FIs to lend to MSMEs (verify documents, assess creditworthiness, evaluate risks, make decisions to disburse credits)</w:t>
      </w:r>
    </w:p>
    <w:p w14:paraId="15731563" w14:textId="79540205"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Assess the effectiveness of FIs in working with transaction advisors and BSPs as part of this process. </w:t>
      </w:r>
    </w:p>
    <w:p w14:paraId="1836ACE8" w14:textId="49071D41"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Benchmark these practices and process with best practice considering the Honduran institutional context</w:t>
      </w:r>
      <w:r w:rsidR="0049631F" w:rsidRPr="007C5550">
        <w:rPr>
          <w:rFonts w:ascii="Times New Roman" w:eastAsia="Calibri" w:hAnsi="Times New Roman" w:cs="Times New Roman"/>
          <w:sz w:val="22"/>
          <w:szCs w:val="22"/>
        </w:rPr>
        <w:t>, including regulations regarding the scoring of loans and policies that affect how FI’s manage risk</w:t>
      </w:r>
      <w:r w:rsidRPr="007C5550">
        <w:rPr>
          <w:rFonts w:ascii="Times New Roman" w:eastAsia="Calibri" w:hAnsi="Times New Roman" w:cs="Times New Roman"/>
          <w:sz w:val="22"/>
          <w:szCs w:val="22"/>
        </w:rPr>
        <w:t>.</w:t>
      </w:r>
    </w:p>
    <w:p w14:paraId="6FDF7548" w14:textId="45CD2B17"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Identify areas of improvement in FIs MSME lending processes and how to connect with BSPs and transaction advisors.  </w:t>
      </w:r>
    </w:p>
    <w:p w14:paraId="3022AF04" w14:textId="34BFC561" w:rsidR="00B804E5" w:rsidRPr="007C5550" w:rsidRDefault="00B804E5" w:rsidP="00B804E5">
      <w:pPr>
        <w:pStyle w:val="Prrafodelista"/>
        <w:numPr>
          <w:ilvl w:val="0"/>
          <w:numId w:val="37"/>
        </w:num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Propose actions and strategies for areas of improvement to </w:t>
      </w:r>
      <w:r w:rsidR="00C17BA5" w:rsidRPr="007C5550">
        <w:rPr>
          <w:rFonts w:ascii="Times New Roman" w:eastAsia="Calibri" w:hAnsi="Times New Roman" w:cs="Times New Roman"/>
          <w:sz w:val="22"/>
          <w:szCs w:val="22"/>
        </w:rPr>
        <w:t xml:space="preserve">build capacity of FIs to lend to MSMEs. </w:t>
      </w:r>
    </w:p>
    <w:p w14:paraId="6E489122" w14:textId="77777777" w:rsidR="00504812" w:rsidRPr="007C5550" w:rsidRDefault="00504812" w:rsidP="00504812">
      <w:pPr>
        <w:spacing w:before="0" w:after="0" w:line="240" w:lineRule="auto"/>
        <w:jc w:val="both"/>
        <w:rPr>
          <w:rFonts w:ascii="Times New Roman" w:eastAsia="Calibri" w:hAnsi="Times New Roman" w:cs="Times New Roman"/>
          <w:sz w:val="22"/>
          <w:szCs w:val="22"/>
        </w:rPr>
      </w:pPr>
    </w:p>
    <w:p w14:paraId="002F38C2" w14:textId="549C012A" w:rsidR="00B804E5" w:rsidRPr="007C5550" w:rsidRDefault="00B804E5" w:rsidP="00B804E5">
      <w:pPr>
        <w:spacing w:before="0" w:after="0" w:line="240" w:lineRule="auto"/>
        <w:ind w:left="360"/>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*It is recommended that 2 to 3 FIs are co-selected with the FTU team and interviewed in this assessment. </w:t>
      </w:r>
    </w:p>
    <w:p w14:paraId="2EEF401B" w14:textId="77777777" w:rsidR="00504812" w:rsidRPr="007C5550" w:rsidRDefault="00504812" w:rsidP="00C17BA5">
      <w:pPr>
        <w:spacing w:before="0" w:after="0" w:line="240" w:lineRule="auto"/>
        <w:jc w:val="both"/>
        <w:rPr>
          <w:rFonts w:ascii="Times New Roman" w:eastAsia="Calibri" w:hAnsi="Times New Roman" w:cs="Times New Roman"/>
          <w:sz w:val="22"/>
          <w:szCs w:val="22"/>
        </w:rPr>
      </w:pPr>
    </w:p>
    <w:p w14:paraId="08AA3D92" w14:textId="7741E2D9" w:rsidR="0049631F" w:rsidRPr="007C5550" w:rsidRDefault="0049631F" w:rsidP="00C17BA5">
      <w:pPr>
        <w:spacing w:before="0" w:after="0" w:line="240" w:lineRule="auto"/>
        <w:jc w:val="both"/>
        <w:rPr>
          <w:rFonts w:ascii="Times New Roman" w:eastAsia="Calibri" w:hAnsi="Times New Roman" w:cs="Times New Roman"/>
          <w:sz w:val="22"/>
          <w:szCs w:val="22"/>
        </w:rPr>
      </w:pPr>
      <w:r w:rsidRPr="007C5550">
        <w:rPr>
          <w:rFonts w:ascii="Times New Roman" w:eastAsia="Calibri" w:hAnsi="Times New Roman" w:cs="Times New Roman"/>
          <w:sz w:val="22"/>
          <w:szCs w:val="22"/>
        </w:rPr>
        <w:t xml:space="preserve">     Interviews with 2 to 3 prospective clients may be considered to include perspectives on barriers to access to finance. </w:t>
      </w:r>
    </w:p>
    <w:p w14:paraId="2D2D7166" w14:textId="77777777" w:rsidR="006550CF" w:rsidRPr="007C5550" w:rsidRDefault="006550CF" w:rsidP="00941127">
      <w:pPr>
        <w:spacing w:before="0" w:after="0" w:line="240" w:lineRule="auto"/>
        <w:ind w:left="360"/>
        <w:jc w:val="both"/>
        <w:rPr>
          <w:rFonts w:ascii="Times New Roman" w:eastAsia="Calibri" w:hAnsi="Times New Roman" w:cs="Times New Roman"/>
          <w:sz w:val="22"/>
          <w:szCs w:val="22"/>
        </w:rPr>
      </w:pPr>
    </w:p>
    <w:p w14:paraId="19A8EE87" w14:textId="25CED6F4" w:rsidR="00301557" w:rsidRPr="007C5550" w:rsidRDefault="00B061A5" w:rsidP="00941127">
      <w:pPr>
        <w:pStyle w:val="Ttulo2"/>
        <w:numPr>
          <w:ilvl w:val="0"/>
          <w:numId w:val="4"/>
        </w:numPr>
        <w:spacing w:before="0" w:line="240" w:lineRule="auto"/>
        <w:jc w:val="both"/>
        <w:rPr>
          <w:rFonts w:ascii="Times New Roman" w:hAnsi="Times New Roman" w:cs="Times New Roman"/>
          <w:sz w:val="22"/>
          <w:szCs w:val="22"/>
        </w:rPr>
      </w:pPr>
      <w:bookmarkStart w:id="22" w:name="_Toc314560730"/>
      <w:bookmarkStart w:id="23" w:name="_Toc314561286"/>
      <w:bookmarkStart w:id="24" w:name="_Toc314561311"/>
      <w:bookmarkStart w:id="25" w:name="_Toc325530365"/>
      <w:bookmarkStart w:id="26" w:name="_Toc102472381"/>
      <w:r w:rsidRPr="007C5550">
        <w:rPr>
          <w:rFonts w:ascii="Times New Roman" w:hAnsi="Times New Roman" w:cs="Times New Roman"/>
          <w:caps w:val="0"/>
          <w:sz w:val="22"/>
          <w:szCs w:val="22"/>
        </w:rPr>
        <w:t>DELIVERABLES</w:t>
      </w:r>
      <w:bookmarkEnd w:id="22"/>
      <w:bookmarkEnd w:id="23"/>
      <w:bookmarkEnd w:id="24"/>
      <w:bookmarkEnd w:id="25"/>
      <w:bookmarkEnd w:id="26"/>
    </w:p>
    <w:sdt>
      <w:sdtPr>
        <w:rPr>
          <w:rFonts w:ascii="Times New Roman" w:hAnsi="Times New Roman" w:cs="Times New Roman"/>
          <w:sz w:val="22"/>
          <w:szCs w:val="22"/>
        </w:rPr>
        <w:id w:val="501857335"/>
      </w:sdtPr>
      <w:sdtContent>
        <w:p w14:paraId="551B8DEC" w14:textId="77777777" w:rsidR="00941127" w:rsidRPr="007C5550" w:rsidRDefault="00941127" w:rsidP="00941127">
          <w:pPr>
            <w:spacing w:before="0" w:after="0" w:line="240" w:lineRule="auto"/>
            <w:ind w:left="360"/>
            <w:jc w:val="both"/>
            <w:rPr>
              <w:rFonts w:ascii="Times New Roman" w:hAnsi="Times New Roman" w:cs="Times New Roman"/>
              <w:sz w:val="22"/>
              <w:szCs w:val="22"/>
            </w:rPr>
          </w:pPr>
        </w:p>
        <w:p w14:paraId="7C8FB146" w14:textId="489D498D" w:rsidR="00FC7B25" w:rsidRPr="007C5550" w:rsidRDefault="001633B6"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ACDI/VOCA expects to award a fixed price contract based on completion</w:t>
          </w:r>
          <w:r w:rsidR="00FC7B25" w:rsidRPr="007C5550">
            <w:rPr>
              <w:rFonts w:ascii="Times New Roman" w:hAnsi="Times New Roman" w:cs="Times New Roman"/>
              <w:sz w:val="22"/>
              <w:szCs w:val="22"/>
            </w:rPr>
            <w:t>, based on the following products:</w:t>
          </w:r>
        </w:p>
        <w:p w14:paraId="4B080F7D" w14:textId="77777777" w:rsidR="007A047D" w:rsidRPr="007C5550" w:rsidRDefault="00FC7B25"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 </w:t>
          </w:r>
        </w:p>
        <w:tbl>
          <w:tblPr>
            <w:tblStyle w:val="Tablaconcuadrcula11"/>
            <w:tblW w:w="10488" w:type="dxa"/>
            <w:jc w:val="center"/>
            <w:tblLayout w:type="fixed"/>
            <w:tblLook w:val="04A0" w:firstRow="1" w:lastRow="0" w:firstColumn="1" w:lastColumn="0" w:noHBand="0" w:noVBand="1"/>
          </w:tblPr>
          <w:tblGrid>
            <w:gridCol w:w="562"/>
            <w:gridCol w:w="6379"/>
            <w:gridCol w:w="1843"/>
            <w:gridCol w:w="1704"/>
          </w:tblGrid>
          <w:tr w:rsidR="007A047D" w:rsidRPr="007C5550" w14:paraId="7948CF2E" w14:textId="77777777" w:rsidTr="00175980">
            <w:trPr>
              <w:trHeight w:val="143"/>
              <w:jc w:val="center"/>
            </w:trPr>
            <w:tc>
              <w:tcPr>
                <w:tcW w:w="562" w:type="dxa"/>
              </w:tcPr>
              <w:p w14:paraId="0F470B8D" w14:textId="5C576CA3" w:rsidR="007A047D" w:rsidRPr="007C5550" w:rsidRDefault="007A047D" w:rsidP="00941127">
                <w:pPr>
                  <w:jc w:val="center"/>
                  <w:rPr>
                    <w:rFonts w:ascii="Times New Roman" w:hAnsi="Times New Roman" w:cs="Times New Roman"/>
                    <w:b/>
                    <w:bCs/>
                  </w:rPr>
                </w:pPr>
                <w:r w:rsidRPr="007C5550">
                  <w:rPr>
                    <w:rFonts w:ascii="Times New Roman" w:hAnsi="Times New Roman" w:cs="Times New Roman"/>
                    <w:b/>
                    <w:bCs/>
                  </w:rPr>
                  <w:t>No.</w:t>
                </w:r>
              </w:p>
            </w:tc>
            <w:tc>
              <w:tcPr>
                <w:tcW w:w="6379" w:type="dxa"/>
              </w:tcPr>
              <w:p w14:paraId="218B7A51" w14:textId="77777777" w:rsidR="007A047D" w:rsidRPr="007C5550" w:rsidRDefault="007A047D" w:rsidP="00941127">
                <w:pPr>
                  <w:jc w:val="center"/>
                  <w:rPr>
                    <w:rFonts w:ascii="Times New Roman" w:hAnsi="Times New Roman" w:cs="Times New Roman"/>
                    <w:b/>
                    <w:bCs/>
                    <w:lang w:val="en-US"/>
                  </w:rPr>
                </w:pPr>
                <w:r w:rsidRPr="007C5550">
                  <w:rPr>
                    <w:rFonts w:ascii="Times New Roman" w:hAnsi="Times New Roman" w:cs="Times New Roman"/>
                    <w:b/>
                    <w:bCs/>
                    <w:lang w:val="en-US"/>
                  </w:rPr>
                  <w:t>Description of Deliverable</w:t>
                </w:r>
              </w:p>
            </w:tc>
            <w:tc>
              <w:tcPr>
                <w:tcW w:w="1843" w:type="dxa"/>
              </w:tcPr>
              <w:p w14:paraId="252D36E7" w14:textId="15C23774" w:rsidR="007A047D" w:rsidRPr="007C5550" w:rsidRDefault="007A047D" w:rsidP="00C16BE7">
                <w:pPr>
                  <w:jc w:val="center"/>
                  <w:rPr>
                    <w:rFonts w:ascii="Times New Roman" w:hAnsi="Times New Roman" w:cs="Times New Roman"/>
                    <w:b/>
                    <w:bCs/>
                  </w:rPr>
                </w:pPr>
                <w:proofErr w:type="spellStart"/>
                <w:r w:rsidRPr="007C5550">
                  <w:rPr>
                    <w:rFonts w:ascii="Times New Roman" w:hAnsi="Times New Roman" w:cs="Times New Roman"/>
                    <w:b/>
                    <w:bCs/>
                  </w:rPr>
                  <w:t>Amount</w:t>
                </w:r>
                <w:proofErr w:type="spellEnd"/>
              </w:p>
            </w:tc>
            <w:tc>
              <w:tcPr>
                <w:tcW w:w="1704" w:type="dxa"/>
              </w:tcPr>
              <w:p w14:paraId="7EE02DC5" w14:textId="56D61184" w:rsidR="007A047D" w:rsidRPr="007C5550" w:rsidRDefault="007A047D" w:rsidP="00941127">
                <w:pPr>
                  <w:jc w:val="center"/>
                  <w:rPr>
                    <w:rFonts w:ascii="Times New Roman" w:hAnsi="Times New Roman" w:cs="Times New Roman"/>
                    <w:b/>
                    <w:bCs/>
                  </w:rPr>
                </w:pPr>
                <w:proofErr w:type="spellStart"/>
                <w:r w:rsidRPr="007C5550">
                  <w:rPr>
                    <w:rFonts w:ascii="Times New Roman" w:hAnsi="Times New Roman" w:cs="Times New Roman"/>
                    <w:b/>
                    <w:bCs/>
                  </w:rPr>
                  <w:t>Deadline</w:t>
                </w:r>
                <w:proofErr w:type="spellEnd"/>
                <w:r w:rsidR="00C16BE7" w:rsidRPr="007C5550">
                  <w:rPr>
                    <w:rFonts w:ascii="Times New Roman" w:hAnsi="Times New Roman" w:cs="Times New Roman"/>
                    <w:b/>
                    <w:bCs/>
                  </w:rPr>
                  <w:t>*</w:t>
                </w:r>
              </w:p>
            </w:tc>
          </w:tr>
          <w:tr w:rsidR="007A047D" w:rsidRPr="007C5550" w14:paraId="6A1A42DB" w14:textId="77777777" w:rsidTr="007A047D">
            <w:trPr>
              <w:trHeight w:val="20"/>
              <w:jc w:val="center"/>
            </w:trPr>
            <w:tc>
              <w:tcPr>
                <w:tcW w:w="562" w:type="dxa"/>
              </w:tcPr>
              <w:p w14:paraId="79411836" w14:textId="585E3191" w:rsidR="007A047D" w:rsidRPr="007C5550" w:rsidRDefault="007A047D" w:rsidP="00941127">
                <w:pPr>
                  <w:jc w:val="center"/>
                  <w:rPr>
                    <w:rFonts w:ascii="Times New Roman" w:hAnsi="Times New Roman" w:cs="Times New Roman"/>
                  </w:rPr>
                </w:pPr>
                <w:r w:rsidRPr="007C5550">
                  <w:rPr>
                    <w:rFonts w:ascii="Times New Roman" w:hAnsi="Times New Roman" w:cs="Times New Roman"/>
                  </w:rPr>
                  <w:t>1</w:t>
                </w:r>
              </w:p>
            </w:tc>
            <w:tc>
              <w:tcPr>
                <w:tcW w:w="6379" w:type="dxa"/>
              </w:tcPr>
              <w:p w14:paraId="31512DFD" w14:textId="5032D52E" w:rsidR="000D4193" w:rsidRPr="007C5550" w:rsidRDefault="00B804E5" w:rsidP="00AD1524">
                <w:pPr>
                  <w:numPr>
                    <w:ilvl w:val="0"/>
                    <w:numId w:val="17"/>
                  </w:numPr>
                  <w:ind w:left="346"/>
                  <w:contextualSpacing/>
                  <w:jc w:val="both"/>
                  <w:rPr>
                    <w:rFonts w:ascii="Times New Roman" w:hAnsi="Times New Roman" w:cs="Times New Roman"/>
                    <w:lang w:val="en-US"/>
                  </w:rPr>
                </w:pPr>
                <w:r w:rsidRPr="007C5550">
                  <w:rPr>
                    <w:rFonts w:ascii="Times New Roman" w:hAnsi="Times New Roman" w:cs="Times New Roman"/>
                    <w:lang w:val="en-US"/>
                  </w:rPr>
                  <w:t xml:space="preserve">Methodology and </w:t>
                </w:r>
                <w:r w:rsidR="00AD1524" w:rsidRPr="007C5550">
                  <w:rPr>
                    <w:rFonts w:ascii="Times New Roman" w:hAnsi="Times New Roman" w:cs="Times New Roman"/>
                    <w:lang w:val="en-US"/>
                  </w:rPr>
                  <w:t>Research Plan</w:t>
                </w:r>
              </w:p>
              <w:p w14:paraId="068898FF" w14:textId="5CBF489A" w:rsidR="00AD1524" w:rsidRPr="007C5550" w:rsidRDefault="00AD1524" w:rsidP="00AD1524">
                <w:pPr>
                  <w:ind w:left="346"/>
                  <w:contextualSpacing/>
                  <w:jc w:val="both"/>
                  <w:rPr>
                    <w:rFonts w:ascii="Times New Roman" w:hAnsi="Times New Roman" w:cs="Times New Roman"/>
                    <w:lang w:val="en-US"/>
                  </w:rPr>
                </w:pPr>
              </w:p>
            </w:tc>
            <w:tc>
              <w:tcPr>
                <w:tcW w:w="1843" w:type="dxa"/>
              </w:tcPr>
              <w:p w14:paraId="5F30CA86" w14:textId="4D8BC304" w:rsidR="007A047D" w:rsidRPr="007C5550" w:rsidRDefault="00AD1524" w:rsidP="00941127">
                <w:pPr>
                  <w:jc w:val="center"/>
                  <w:rPr>
                    <w:rFonts w:ascii="Times New Roman" w:hAnsi="Times New Roman" w:cs="Times New Roman"/>
                    <w:highlight w:val="lightGray"/>
                  </w:rPr>
                </w:pPr>
                <w:r w:rsidRPr="007C5550">
                  <w:rPr>
                    <w:rFonts w:ascii="Times New Roman" w:hAnsi="Times New Roman" w:cs="Times New Roman"/>
                  </w:rPr>
                  <w:t>35</w:t>
                </w:r>
                <w:r w:rsidR="007A047D" w:rsidRPr="007C5550">
                  <w:rPr>
                    <w:rFonts w:ascii="Times New Roman" w:hAnsi="Times New Roman" w:cs="Times New Roman"/>
                  </w:rPr>
                  <w:t>%</w:t>
                </w:r>
              </w:p>
            </w:tc>
            <w:tc>
              <w:tcPr>
                <w:tcW w:w="1704" w:type="dxa"/>
              </w:tcPr>
              <w:p w14:paraId="1B76AFF9" w14:textId="77777777" w:rsidR="00AD1524" w:rsidRPr="007C5550" w:rsidRDefault="00AD1524" w:rsidP="00941127">
                <w:pPr>
                  <w:jc w:val="center"/>
                  <w:rPr>
                    <w:rFonts w:ascii="Times New Roman" w:hAnsi="Times New Roman" w:cs="Times New Roman"/>
                  </w:rPr>
                </w:pPr>
                <w:proofErr w:type="spellStart"/>
                <w:r w:rsidRPr="007C5550">
                  <w:rPr>
                    <w:rFonts w:ascii="Times New Roman" w:hAnsi="Times New Roman" w:cs="Times New Roman"/>
                  </w:rPr>
                  <w:t>Two</w:t>
                </w:r>
                <w:proofErr w:type="spellEnd"/>
                <w:r w:rsidRPr="007C5550">
                  <w:rPr>
                    <w:rFonts w:ascii="Times New Roman" w:hAnsi="Times New Roman" w:cs="Times New Roman"/>
                  </w:rPr>
                  <w:t xml:space="preserve"> </w:t>
                </w:r>
                <w:proofErr w:type="spellStart"/>
                <w:r w:rsidRPr="007C5550">
                  <w:rPr>
                    <w:rFonts w:ascii="Times New Roman" w:hAnsi="Times New Roman" w:cs="Times New Roman"/>
                  </w:rPr>
                  <w:t>weeks</w:t>
                </w:r>
                <w:proofErr w:type="spellEnd"/>
                <w:r w:rsidRPr="007C5550">
                  <w:rPr>
                    <w:rFonts w:ascii="Times New Roman" w:hAnsi="Times New Roman" w:cs="Times New Roman"/>
                  </w:rPr>
                  <w:t xml:space="preserve"> </w:t>
                </w:r>
              </w:p>
              <w:p w14:paraId="4162105B" w14:textId="01EB146A" w:rsidR="007A047D" w:rsidRPr="007C5550" w:rsidRDefault="00AD1524" w:rsidP="00941127">
                <w:pPr>
                  <w:jc w:val="center"/>
                  <w:rPr>
                    <w:rFonts w:ascii="Times New Roman" w:hAnsi="Times New Roman" w:cs="Times New Roman"/>
                    <w:lang w:val="en-US"/>
                  </w:rPr>
                </w:pPr>
                <w:r w:rsidRPr="007C5550">
                  <w:rPr>
                    <w:rFonts w:ascii="Times New Roman" w:hAnsi="Times New Roman" w:cs="Times New Roman"/>
                    <w:lang w:val="en-US"/>
                  </w:rPr>
                  <w:lastRenderedPageBreak/>
                  <w:t>after effective date of contract</w:t>
                </w:r>
              </w:p>
            </w:tc>
          </w:tr>
          <w:tr w:rsidR="007A047D" w:rsidRPr="007C5550" w14:paraId="2ECCE82A" w14:textId="77777777" w:rsidTr="007A047D">
            <w:trPr>
              <w:trHeight w:val="20"/>
              <w:jc w:val="center"/>
            </w:trPr>
            <w:tc>
              <w:tcPr>
                <w:tcW w:w="562" w:type="dxa"/>
              </w:tcPr>
              <w:p w14:paraId="0C83B68F" w14:textId="183663AC" w:rsidR="007A047D" w:rsidRPr="007C5550" w:rsidRDefault="007A047D" w:rsidP="00941127">
                <w:pPr>
                  <w:jc w:val="center"/>
                  <w:rPr>
                    <w:rFonts w:ascii="Times New Roman" w:hAnsi="Times New Roman" w:cs="Times New Roman"/>
                  </w:rPr>
                </w:pPr>
                <w:r w:rsidRPr="007C5550">
                  <w:rPr>
                    <w:rFonts w:ascii="Times New Roman" w:hAnsi="Times New Roman" w:cs="Times New Roman"/>
                  </w:rPr>
                  <w:lastRenderedPageBreak/>
                  <w:t>2</w:t>
                </w:r>
              </w:p>
            </w:tc>
            <w:tc>
              <w:tcPr>
                <w:tcW w:w="6379" w:type="dxa"/>
              </w:tcPr>
              <w:p w14:paraId="7C4CE506" w14:textId="34620937" w:rsidR="007A047D" w:rsidRPr="007C5550" w:rsidRDefault="00AD1524" w:rsidP="00941127">
                <w:pPr>
                  <w:pStyle w:val="Prrafodelista"/>
                  <w:numPr>
                    <w:ilvl w:val="0"/>
                    <w:numId w:val="19"/>
                  </w:numPr>
                  <w:ind w:left="346"/>
                  <w:jc w:val="both"/>
                  <w:rPr>
                    <w:rFonts w:ascii="Times New Roman" w:hAnsi="Times New Roman" w:cs="Times New Roman"/>
                    <w:lang w:val="en-US"/>
                  </w:rPr>
                </w:pPr>
                <w:r w:rsidRPr="007C5550">
                  <w:rPr>
                    <w:rFonts w:ascii="Times New Roman" w:hAnsi="Times New Roman" w:cs="Times New Roman"/>
                    <w:lang w:val="en-US"/>
                  </w:rPr>
                  <w:t xml:space="preserve">PowerPoint Presentation of </w:t>
                </w:r>
                <w:r w:rsidR="00C17BA5" w:rsidRPr="007C5550">
                  <w:rPr>
                    <w:rFonts w:ascii="Times New Roman" w:hAnsi="Times New Roman" w:cs="Times New Roman"/>
                    <w:lang w:val="en-US"/>
                  </w:rPr>
                  <w:t>discussion of i</w:t>
                </w:r>
                <w:r w:rsidRPr="007C5550">
                  <w:rPr>
                    <w:rFonts w:ascii="Times New Roman" w:hAnsi="Times New Roman" w:cs="Times New Roman"/>
                    <w:lang w:val="en-US"/>
                  </w:rPr>
                  <w:t xml:space="preserve">nitial </w:t>
                </w:r>
                <w:r w:rsidR="00C17BA5" w:rsidRPr="007C5550">
                  <w:rPr>
                    <w:rFonts w:ascii="Times New Roman" w:hAnsi="Times New Roman" w:cs="Times New Roman"/>
                    <w:lang w:val="en-US"/>
                  </w:rPr>
                  <w:t>f</w:t>
                </w:r>
                <w:r w:rsidRPr="007C5550">
                  <w:rPr>
                    <w:rFonts w:ascii="Times New Roman" w:hAnsi="Times New Roman" w:cs="Times New Roman"/>
                    <w:lang w:val="en-US"/>
                  </w:rPr>
                  <w:t>indings</w:t>
                </w:r>
                <w:r w:rsidR="00C17BA5" w:rsidRPr="007C5550">
                  <w:rPr>
                    <w:rFonts w:ascii="Times New Roman" w:hAnsi="Times New Roman" w:cs="Times New Roman"/>
                    <w:lang w:val="en-US"/>
                  </w:rPr>
                  <w:t xml:space="preserve"> with the FTU team at the end of the in-country data collection phase </w:t>
                </w:r>
              </w:p>
              <w:p w14:paraId="3580D603" w14:textId="7F28FC2F" w:rsidR="007A047D" w:rsidRPr="007C5550" w:rsidRDefault="007A047D" w:rsidP="00AD1524">
                <w:pPr>
                  <w:pStyle w:val="Prrafodelista"/>
                  <w:ind w:left="346"/>
                  <w:jc w:val="both"/>
                  <w:rPr>
                    <w:rFonts w:ascii="Times New Roman" w:hAnsi="Times New Roman" w:cs="Times New Roman"/>
                    <w:lang w:val="en-US"/>
                  </w:rPr>
                </w:pPr>
              </w:p>
            </w:tc>
            <w:tc>
              <w:tcPr>
                <w:tcW w:w="1843" w:type="dxa"/>
              </w:tcPr>
              <w:p w14:paraId="618369E1" w14:textId="029C18B3" w:rsidR="007A047D" w:rsidRPr="007C5550" w:rsidRDefault="00AD1524" w:rsidP="00941127">
                <w:pPr>
                  <w:jc w:val="center"/>
                  <w:rPr>
                    <w:rFonts w:ascii="Times New Roman" w:hAnsi="Times New Roman" w:cs="Times New Roman"/>
                  </w:rPr>
                </w:pPr>
                <w:r w:rsidRPr="007C5550">
                  <w:rPr>
                    <w:rFonts w:ascii="Times New Roman" w:hAnsi="Times New Roman" w:cs="Times New Roman"/>
                  </w:rPr>
                  <w:t>35</w:t>
                </w:r>
                <w:r w:rsidR="007A047D" w:rsidRPr="007C5550">
                  <w:rPr>
                    <w:rFonts w:ascii="Times New Roman" w:hAnsi="Times New Roman" w:cs="Times New Roman"/>
                  </w:rPr>
                  <w:t>%</w:t>
                </w:r>
              </w:p>
              <w:p w14:paraId="520CADCA" w14:textId="77777777" w:rsidR="007A047D" w:rsidRPr="007C5550" w:rsidRDefault="007A047D" w:rsidP="00941127">
                <w:pPr>
                  <w:jc w:val="center"/>
                  <w:rPr>
                    <w:rFonts w:ascii="Times New Roman" w:hAnsi="Times New Roman" w:cs="Times New Roman"/>
                    <w:highlight w:val="lightGray"/>
                  </w:rPr>
                </w:pPr>
              </w:p>
            </w:tc>
            <w:tc>
              <w:tcPr>
                <w:tcW w:w="1704" w:type="dxa"/>
              </w:tcPr>
              <w:p w14:paraId="080AB215" w14:textId="2B6B4D8C" w:rsidR="00AD1524"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 xml:space="preserve">Six weeks </w:t>
                </w:r>
              </w:p>
              <w:p w14:paraId="2A9EF294" w14:textId="1D5E92FE" w:rsidR="007A047D"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after effective date of contract</w:t>
                </w:r>
              </w:p>
            </w:tc>
          </w:tr>
          <w:tr w:rsidR="007A047D" w:rsidRPr="007C5550" w14:paraId="0EF36462" w14:textId="77777777" w:rsidTr="007A047D">
            <w:trPr>
              <w:trHeight w:val="20"/>
              <w:jc w:val="center"/>
            </w:trPr>
            <w:tc>
              <w:tcPr>
                <w:tcW w:w="562" w:type="dxa"/>
              </w:tcPr>
              <w:p w14:paraId="05F36948" w14:textId="608B7EFF" w:rsidR="007A047D" w:rsidRPr="007C5550" w:rsidRDefault="007A047D" w:rsidP="00941127">
                <w:pPr>
                  <w:jc w:val="center"/>
                  <w:rPr>
                    <w:rFonts w:ascii="Times New Roman" w:hAnsi="Times New Roman" w:cs="Times New Roman"/>
                  </w:rPr>
                </w:pPr>
                <w:r w:rsidRPr="007C5550">
                  <w:rPr>
                    <w:rFonts w:ascii="Times New Roman" w:hAnsi="Times New Roman" w:cs="Times New Roman"/>
                  </w:rPr>
                  <w:t>3</w:t>
                </w:r>
              </w:p>
            </w:tc>
            <w:tc>
              <w:tcPr>
                <w:tcW w:w="6379" w:type="dxa"/>
              </w:tcPr>
              <w:p w14:paraId="228A874B" w14:textId="1B5CF80D" w:rsidR="007A047D" w:rsidRPr="007C5550" w:rsidRDefault="00AD1524" w:rsidP="00AD1524">
                <w:pPr>
                  <w:numPr>
                    <w:ilvl w:val="0"/>
                    <w:numId w:val="17"/>
                  </w:numPr>
                  <w:ind w:left="346"/>
                  <w:contextualSpacing/>
                  <w:jc w:val="both"/>
                  <w:rPr>
                    <w:rFonts w:ascii="Times New Roman" w:hAnsi="Times New Roman" w:cs="Times New Roman"/>
                    <w:lang w:val="en-US"/>
                  </w:rPr>
                </w:pPr>
                <w:r w:rsidRPr="007C5550">
                  <w:rPr>
                    <w:rFonts w:ascii="Times New Roman" w:hAnsi="Times New Roman" w:cs="Times New Roman"/>
                    <w:lang w:val="en-US"/>
                  </w:rPr>
                  <w:t>Final assessment report</w:t>
                </w:r>
                <w:r w:rsidR="00B804E5" w:rsidRPr="007C5550">
                  <w:rPr>
                    <w:rFonts w:ascii="Times New Roman" w:hAnsi="Times New Roman" w:cs="Times New Roman"/>
                    <w:lang w:val="en-US"/>
                  </w:rPr>
                  <w:t xml:space="preserve"> and presentation</w:t>
                </w:r>
                <w:r w:rsidR="00C17BA5" w:rsidRPr="007C5550">
                  <w:rPr>
                    <w:rFonts w:ascii="Times New Roman" w:hAnsi="Times New Roman" w:cs="Times New Roman"/>
                    <w:lang w:val="en-US"/>
                  </w:rPr>
                  <w:t xml:space="preserve"> to stakeholders</w:t>
                </w:r>
              </w:p>
              <w:p w14:paraId="3774FCEC" w14:textId="625F8059" w:rsidR="007A047D" w:rsidRPr="007C5550" w:rsidRDefault="007A047D" w:rsidP="00941127">
                <w:pPr>
                  <w:ind w:left="173"/>
                  <w:contextualSpacing/>
                  <w:jc w:val="both"/>
                  <w:rPr>
                    <w:rFonts w:ascii="Times New Roman" w:hAnsi="Times New Roman" w:cs="Times New Roman"/>
                    <w:lang w:val="en-US"/>
                  </w:rPr>
                </w:pPr>
              </w:p>
            </w:tc>
            <w:tc>
              <w:tcPr>
                <w:tcW w:w="1843" w:type="dxa"/>
              </w:tcPr>
              <w:p w14:paraId="3BF7E984" w14:textId="0981CCFC" w:rsidR="007A047D" w:rsidRPr="007C5550" w:rsidRDefault="007A047D" w:rsidP="00941127">
                <w:pPr>
                  <w:jc w:val="center"/>
                  <w:rPr>
                    <w:rFonts w:ascii="Times New Roman" w:hAnsi="Times New Roman" w:cs="Times New Roman"/>
                    <w:highlight w:val="lightGray"/>
                  </w:rPr>
                </w:pPr>
                <w:r w:rsidRPr="007C5550">
                  <w:rPr>
                    <w:rFonts w:ascii="Times New Roman" w:hAnsi="Times New Roman" w:cs="Times New Roman"/>
                  </w:rPr>
                  <w:t>30%</w:t>
                </w:r>
              </w:p>
            </w:tc>
            <w:tc>
              <w:tcPr>
                <w:tcW w:w="1704" w:type="dxa"/>
              </w:tcPr>
              <w:p w14:paraId="273C0CC2" w14:textId="3D7401B2" w:rsidR="00AD1524"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 xml:space="preserve">Eight weeks </w:t>
                </w:r>
              </w:p>
              <w:p w14:paraId="1E17B7D0" w14:textId="64AAE19B" w:rsidR="007A047D" w:rsidRPr="007C5550" w:rsidRDefault="00AD1524" w:rsidP="00AD1524">
                <w:pPr>
                  <w:jc w:val="center"/>
                  <w:rPr>
                    <w:rFonts w:ascii="Times New Roman" w:hAnsi="Times New Roman" w:cs="Times New Roman"/>
                    <w:lang w:val="en-US"/>
                  </w:rPr>
                </w:pPr>
                <w:r w:rsidRPr="007C5550">
                  <w:rPr>
                    <w:rFonts w:ascii="Times New Roman" w:hAnsi="Times New Roman" w:cs="Times New Roman"/>
                    <w:lang w:val="en-US"/>
                  </w:rPr>
                  <w:t>after effective date of contract</w:t>
                </w:r>
                <w:r w:rsidR="00B804E5" w:rsidRPr="007C5550">
                  <w:rPr>
                    <w:rFonts w:ascii="Times New Roman" w:hAnsi="Times New Roman" w:cs="Times New Roman"/>
                    <w:lang w:val="en-US"/>
                  </w:rPr>
                  <w:t>*</w:t>
                </w:r>
              </w:p>
            </w:tc>
          </w:tr>
        </w:tbl>
        <w:p w14:paraId="02CA6F37" w14:textId="6B94D915" w:rsidR="00941127" w:rsidRPr="007C5550" w:rsidRDefault="00B804E5"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*Timelines are negotiable. </w:t>
          </w:r>
        </w:p>
        <w:p w14:paraId="4AFA5A83" w14:textId="1D207F90" w:rsidR="00FD2CF6" w:rsidRPr="007C5550" w:rsidRDefault="00000000" w:rsidP="00941127">
          <w:pPr>
            <w:spacing w:before="0" w:after="0" w:line="240" w:lineRule="auto"/>
            <w:jc w:val="both"/>
            <w:rPr>
              <w:rFonts w:ascii="Times New Roman" w:hAnsi="Times New Roman" w:cs="Times New Roman"/>
              <w:sz w:val="22"/>
              <w:szCs w:val="22"/>
            </w:rPr>
          </w:pPr>
        </w:p>
      </w:sdtContent>
    </w:sdt>
    <w:p w14:paraId="016F26C4" w14:textId="18EE6E28" w:rsidR="00E602B4"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27" w:name="_Toc314560731"/>
      <w:bookmarkStart w:id="28" w:name="_Toc314561287"/>
      <w:bookmarkStart w:id="29" w:name="_Toc314561312"/>
      <w:bookmarkStart w:id="30" w:name="_Toc325530366"/>
      <w:bookmarkStart w:id="31" w:name="_Toc102472382"/>
      <w:r w:rsidRPr="007C5550">
        <w:rPr>
          <w:rFonts w:ascii="Times New Roman" w:hAnsi="Times New Roman" w:cs="Times New Roman"/>
          <w:caps w:val="0"/>
          <w:color w:val="auto"/>
        </w:rPr>
        <w:t>CONTRACT MECHANISM &amp; TERMS OF PAYMENT</w:t>
      </w:r>
      <w:bookmarkEnd w:id="27"/>
      <w:bookmarkEnd w:id="28"/>
      <w:bookmarkEnd w:id="29"/>
      <w:bookmarkEnd w:id="30"/>
      <w:bookmarkEnd w:id="31"/>
    </w:p>
    <w:p w14:paraId="7E848C5B" w14:textId="36A0A6B1" w:rsidR="00AC04C0" w:rsidRPr="007C5550" w:rsidRDefault="00AC04C0"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ACDI/VOCA anticipates issuing a Fixed Price </w:t>
      </w:r>
      <w:r w:rsidR="00617B75" w:rsidRPr="007C5550">
        <w:rPr>
          <w:rFonts w:ascii="Times New Roman" w:hAnsi="Times New Roman" w:cs="Times New Roman"/>
          <w:sz w:val="22"/>
          <w:szCs w:val="22"/>
        </w:rPr>
        <w:t xml:space="preserve">type </w:t>
      </w:r>
      <w:r w:rsidRPr="007C5550">
        <w:rPr>
          <w:rFonts w:ascii="Times New Roman" w:hAnsi="Times New Roman" w:cs="Times New Roman"/>
          <w:sz w:val="22"/>
          <w:szCs w:val="22"/>
        </w:rPr>
        <w:t>Purchase</w:t>
      </w:r>
      <w:r w:rsidR="00617B75" w:rsidRPr="007C5550">
        <w:rPr>
          <w:rFonts w:ascii="Times New Roman" w:hAnsi="Times New Roman" w:cs="Times New Roman"/>
          <w:sz w:val="22"/>
          <w:szCs w:val="22"/>
        </w:rPr>
        <w:t>/Subcontract</w:t>
      </w:r>
      <w:r w:rsidRPr="007C5550">
        <w:rPr>
          <w:rFonts w:ascii="Times New Roman" w:hAnsi="Times New Roman" w:cs="Times New Roman"/>
          <w:sz w:val="22"/>
          <w:szCs w:val="22"/>
        </w:rPr>
        <w:t xml:space="preserve"> to an Offeror. </w:t>
      </w:r>
    </w:p>
    <w:p w14:paraId="3E0972D3" w14:textId="77777777" w:rsidR="00AC04C0" w:rsidRPr="007C5550" w:rsidRDefault="00AC04C0" w:rsidP="00941127">
      <w:pPr>
        <w:spacing w:before="0" w:after="0" w:line="240" w:lineRule="auto"/>
        <w:ind w:left="360"/>
        <w:jc w:val="both"/>
        <w:rPr>
          <w:rFonts w:ascii="Times New Roman" w:hAnsi="Times New Roman" w:cs="Times New Roman"/>
          <w:sz w:val="22"/>
          <w:szCs w:val="22"/>
        </w:rPr>
      </w:pPr>
    </w:p>
    <w:p w14:paraId="2FAC7DF6" w14:textId="03FD70D1" w:rsidR="007D3549" w:rsidRPr="007C5550" w:rsidRDefault="00AC04C0"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ACDI/VOCA will issue fixed payment(s) based on submission and ACDI/VOCA acceptance of deliverables. Once an award is issued, it will include a fixed price payment schedule with deliverables specified above. A copy of the purchase order terms and conditions are attached to this RFP for informational purposes.</w:t>
      </w:r>
    </w:p>
    <w:p w14:paraId="2CDDB03C" w14:textId="77777777" w:rsidR="00941127" w:rsidRPr="007C5550" w:rsidRDefault="00941127" w:rsidP="00941127">
      <w:pPr>
        <w:spacing w:before="0" w:after="0" w:line="240" w:lineRule="auto"/>
        <w:ind w:left="360"/>
        <w:jc w:val="both"/>
        <w:rPr>
          <w:rFonts w:ascii="Times New Roman" w:hAnsi="Times New Roman" w:cs="Times New Roman"/>
          <w:sz w:val="22"/>
          <w:szCs w:val="22"/>
        </w:rPr>
      </w:pPr>
    </w:p>
    <w:p w14:paraId="47654E75" w14:textId="6E71A1E2" w:rsidR="003864A2" w:rsidRPr="007C5550" w:rsidRDefault="00B061A5" w:rsidP="00941127">
      <w:pPr>
        <w:pStyle w:val="Ttulo1"/>
        <w:keepNext/>
        <w:numPr>
          <w:ilvl w:val="0"/>
          <w:numId w:val="2"/>
        </w:numPr>
        <w:spacing w:before="0" w:line="240" w:lineRule="auto"/>
        <w:jc w:val="both"/>
        <w:rPr>
          <w:rFonts w:ascii="Times New Roman" w:hAnsi="Times New Roman" w:cs="Times New Roman"/>
          <w:color w:val="auto"/>
        </w:rPr>
      </w:pPr>
      <w:bookmarkStart w:id="32" w:name="_Toc314560732"/>
      <w:bookmarkStart w:id="33" w:name="_Toc314561288"/>
      <w:bookmarkStart w:id="34" w:name="_Toc314561313"/>
      <w:bookmarkStart w:id="35" w:name="_Toc325530367"/>
      <w:bookmarkStart w:id="36" w:name="_Toc102472383"/>
      <w:r w:rsidRPr="007C5550">
        <w:rPr>
          <w:rFonts w:ascii="Times New Roman" w:hAnsi="Times New Roman" w:cs="Times New Roman"/>
          <w:caps w:val="0"/>
          <w:color w:val="auto"/>
        </w:rPr>
        <w:t>PROPOSAL PREPARATION AND SUBMISSION REQUIREMENTS</w:t>
      </w:r>
      <w:bookmarkEnd w:id="32"/>
      <w:bookmarkEnd w:id="33"/>
      <w:bookmarkEnd w:id="34"/>
      <w:bookmarkEnd w:id="35"/>
      <w:bookmarkEnd w:id="36"/>
    </w:p>
    <w:p w14:paraId="147FB892" w14:textId="5EEA0809" w:rsidR="00540937" w:rsidRPr="007C5550" w:rsidRDefault="00B061A5" w:rsidP="00941127">
      <w:pPr>
        <w:pStyle w:val="Ttulo2"/>
        <w:numPr>
          <w:ilvl w:val="0"/>
          <w:numId w:val="5"/>
        </w:numPr>
        <w:spacing w:before="0" w:line="240" w:lineRule="auto"/>
        <w:jc w:val="both"/>
        <w:rPr>
          <w:rFonts w:ascii="Times New Roman" w:hAnsi="Times New Roman" w:cs="Times New Roman"/>
          <w:sz w:val="22"/>
          <w:szCs w:val="22"/>
        </w:rPr>
      </w:pPr>
      <w:bookmarkStart w:id="37" w:name="_Toc314560733"/>
      <w:bookmarkStart w:id="38" w:name="_Toc314561289"/>
      <w:bookmarkStart w:id="39" w:name="_Toc314561314"/>
      <w:bookmarkStart w:id="40" w:name="_Toc325530368"/>
      <w:bookmarkStart w:id="41" w:name="_Toc102472384"/>
      <w:r w:rsidRPr="007C5550">
        <w:rPr>
          <w:rFonts w:ascii="Times New Roman" w:hAnsi="Times New Roman" w:cs="Times New Roman"/>
          <w:caps w:val="0"/>
          <w:sz w:val="22"/>
          <w:szCs w:val="22"/>
        </w:rPr>
        <w:t>INSTRUCTIONS FOR PROPOSAL PREPARATION</w:t>
      </w:r>
      <w:bookmarkEnd w:id="37"/>
      <w:bookmarkEnd w:id="38"/>
      <w:bookmarkEnd w:id="39"/>
      <w:bookmarkEnd w:id="40"/>
      <w:bookmarkEnd w:id="41"/>
    </w:p>
    <w:p w14:paraId="02D87942" w14:textId="440D42A9" w:rsidR="003D0C1F" w:rsidRPr="007C5550" w:rsidRDefault="00540937"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The selection committee will evaluate the Offerors based upon their written technical and </w:t>
      </w:r>
      <w:r w:rsidR="002E0D0E" w:rsidRPr="007C5550">
        <w:rPr>
          <w:rFonts w:ascii="Times New Roman" w:hAnsi="Times New Roman" w:cs="Times New Roman"/>
          <w:sz w:val="22"/>
          <w:szCs w:val="22"/>
        </w:rPr>
        <w:t>cost</w:t>
      </w:r>
      <w:r w:rsidRPr="007C5550">
        <w:rPr>
          <w:rFonts w:ascii="Times New Roman" w:hAnsi="Times New Roman" w:cs="Times New Roman"/>
          <w:sz w:val="22"/>
          <w:szCs w:val="22"/>
        </w:rPr>
        <w:t xml:space="preserve"> proposals. Each section </w:t>
      </w:r>
      <w:r w:rsidR="007D2161" w:rsidRPr="007C5550">
        <w:rPr>
          <w:rFonts w:ascii="Times New Roman" w:hAnsi="Times New Roman" w:cs="Times New Roman"/>
          <w:sz w:val="22"/>
          <w:szCs w:val="22"/>
        </w:rPr>
        <w:t xml:space="preserve">will be evaluated according to </w:t>
      </w:r>
      <w:r w:rsidR="002B6B0F" w:rsidRPr="007C5550">
        <w:rPr>
          <w:rFonts w:ascii="Times New Roman" w:hAnsi="Times New Roman" w:cs="Times New Roman"/>
          <w:sz w:val="22"/>
          <w:szCs w:val="22"/>
        </w:rPr>
        <w:t xml:space="preserve">the </w:t>
      </w:r>
      <w:r w:rsidR="002E0D0E" w:rsidRPr="007C5550">
        <w:rPr>
          <w:rFonts w:ascii="Times New Roman" w:hAnsi="Times New Roman" w:cs="Times New Roman"/>
          <w:sz w:val="22"/>
          <w:szCs w:val="22"/>
        </w:rPr>
        <w:t>criteria</w:t>
      </w:r>
      <w:r w:rsidR="002B6B0F" w:rsidRPr="007C5550">
        <w:rPr>
          <w:rFonts w:ascii="Times New Roman" w:hAnsi="Times New Roman" w:cs="Times New Roman"/>
          <w:sz w:val="22"/>
          <w:szCs w:val="22"/>
        </w:rPr>
        <w:t xml:space="preserve"> for evaluations in Section V. Offerors are</w:t>
      </w:r>
      <w:r w:rsidR="002E0D0E" w:rsidRPr="007C5550">
        <w:rPr>
          <w:rFonts w:ascii="Times New Roman" w:hAnsi="Times New Roman" w:cs="Times New Roman"/>
          <w:sz w:val="22"/>
          <w:szCs w:val="22"/>
        </w:rPr>
        <w:t xml:space="preserve"> expected to examine the specifications and all instructions in the RFP. Failure to do so is at the Offeror’s risk. </w:t>
      </w:r>
      <w:r w:rsidRPr="007C5550">
        <w:rPr>
          <w:rFonts w:ascii="Times New Roman" w:hAnsi="Times New Roman" w:cs="Times New Roman"/>
          <w:sz w:val="22"/>
          <w:szCs w:val="22"/>
        </w:rPr>
        <w:t xml:space="preserve">Interested Offerors must provide the following: </w:t>
      </w:r>
      <w:bookmarkStart w:id="42" w:name="_Toc325530369"/>
    </w:p>
    <w:p w14:paraId="4BC330F9" w14:textId="77777777" w:rsidR="00970370" w:rsidRPr="007C5550" w:rsidRDefault="00970370" w:rsidP="00941127">
      <w:pPr>
        <w:spacing w:before="0" w:after="0" w:line="240" w:lineRule="auto"/>
        <w:ind w:left="360"/>
        <w:jc w:val="both"/>
        <w:rPr>
          <w:rFonts w:ascii="Times New Roman" w:hAnsi="Times New Roman" w:cs="Times New Roman"/>
          <w:sz w:val="22"/>
          <w:szCs w:val="22"/>
        </w:rPr>
      </w:pPr>
    </w:p>
    <w:p w14:paraId="45B07FA4" w14:textId="77777777" w:rsidR="00D5138B" w:rsidRPr="007C5550" w:rsidRDefault="00540937" w:rsidP="00941127">
      <w:pPr>
        <w:pStyle w:val="Ttulo3"/>
        <w:numPr>
          <w:ilvl w:val="0"/>
          <w:numId w:val="6"/>
        </w:numPr>
        <w:spacing w:before="0" w:line="240" w:lineRule="auto"/>
        <w:jc w:val="both"/>
        <w:rPr>
          <w:rFonts w:ascii="Times New Roman" w:hAnsi="Times New Roman" w:cs="Times New Roman"/>
          <w:color w:val="auto"/>
          <w:sz w:val="22"/>
          <w:szCs w:val="22"/>
        </w:rPr>
      </w:pPr>
      <w:bookmarkStart w:id="43" w:name="_Toc102472385"/>
      <w:bookmarkStart w:id="44" w:name="_Hlk99435528"/>
      <w:r w:rsidRPr="007C5550">
        <w:rPr>
          <w:rFonts w:ascii="Times New Roman" w:hAnsi="Times New Roman" w:cs="Times New Roman"/>
          <w:color w:val="auto"/>
          <w:sz w:val="22"/>
          <w:szCs w:val="22"/>
        </w:rPr>
        <w:t>Capability and Technical Experience Statement</w:t>
      </w:r>
      <w:bookmarkEnd w:id="42"/>
      <w:bookmarkEnd w:id="43"/>
    </w:p>
    <w:p w14:paraId="19F54E56" w14:textId="2B3EAC9D" w:rsidR="00C9135E" w:rsidRPr="007C5550" w:rsidRDefault="00C9135E" w:rsidP="00941127">
      <w:pPr>
        <w:spacing w:before="0" w:after="0" w:line="240" w:lineRule="auto"/>
        <w:ind w:left="720"/>
        <w:jc w:val="both"/>
        <w:rPr>
          <w:rFonts w:ascii="Times New Roman" w:hAnsi="Times New Roman" w:cs="Times New Roman"/>
          <w:sz w:val="22"/>
          <w:szCs w:val="22"/>
        </w:rPr>
      </w:pPr>
      <w:bookmarkStart w:id="45" w:name="_Toc325530370"/>
      <w:bookmarkEnd w:id="44"/>
      <w:r w:rsidRPr="007C5550">
        <w:rPr>
          <w:rFonts w:ascii="Times New Roman" w:hAnsi="Times New Roman" w:cs="Times New Roman"/>
          <w:sz w:val="22"/>
          <w:szCs w:val="22"/>
        </w:rPr>
        <w:t xml:space="preserve">Organization and individuals that demonstrate experience conducting assessments and evaluations of </w:t>
      </w:r>
      <w:r w:rsidRPr="007C5550">
        <w:rPr>
          <w:rFonts w:ascii="Times New Roman" w:eastAsia="Calibri" w:hAnsi="Times New Roman" w:cs="Times New Roman"/>
          <w:sz w:val="22"/>
          <w:szCs w:val="22"/>
        </w:rPr>
        <w:t xml:space="preserve">complex systems change initiatives – particularly in areas of market systems and economic development. In-depth knowledge and at least 5 years of experience in assessing systems change. </w:t>
      </w:r>
    </w:p>
    <w:p w14:paraId="47C2E560" w14:textId="77777777" w:rsidR="0021207D" w:rsidRPr="007C5550" w:rsidRDefault="0021207D" w:rsidP="00C9135E">
      <w:pPr>
        <w:spacing w:before="0" w:after="0" w:line="240" w:lineRule="auto"/>
        <w:jc w:val="both"/>
        <w:rPr>
          <w:rFonts w:ascii="Times New Roman" w:hAnsi="Times New Roman" w:cs="Times New Roman"/>
          <w:sz w:val="22"/>
          <w:szCs w:val="22"/>
        </w:rPr>
      </w:pPr>
    </w:p>
    <w:p w14:paraId="640ECE77" w14:textId="0713A59C" w:rsidR="009E422C" w:rsidRPr="007C5550" w:rsidRDefault="0021207D" w:rsidP="00941127">
      <w:pPr>
        <w:pStyle w:val="Prrafodelista"/>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Contractors</w:t>
      </w:r>
      <w:r w:rsidR="009F2225" w:rsidRPr="007C5550">
        <w:rPr>
          <w:rFonts w:ascii="Times New Roman" w:hAnsi="Times New Roman" w:cs="Times New Roman"/>
          <w:sz w:val="22"/>
          <w:szCs w:val="22"/>
        </w:rPr>
        <w:t xml:space="preserve"> </w:t>
      </w:r>
      <w:r w:rsidRPr="007C5550">
        <w:rPr>
          <w:rFonts w:ascii="Times New Roman" w:hAnsi="Times New Roman" w:cs="Times New Roman"/>
          <w:sz w:val="22"/>
          <w:szCs w:val="22"/>
        </w:rPr>
        <w:t>must include detailed</w:t>
      </w:r>
      <w:r w:rsidR="009E422C" w:rsidRPr="007C5550">
        <w:rPr>
          <w:rFonts w:ascii="Times New Roman" w:hAnsi="Times New Roman" w:cs="Times New Roman"/>
          <w:sz w:val="22"/>
          <w:szCs w:val="22"/>
        </w:rPr>
        <w:t xml:space="preserve"> information in the proposal</w:t>
      </w:r>
      <w:r w:rsidRPr="007C5550">
        <w:rPr>
          <w:rFonts w:ascii="Times New Roman" w:hAnsi="Times New Roman" w:cs="Times New Roman"/>
          <w:sz w:val="22"/>
          <w:szCs w:val="22"/>
        </w:rPr>
        <w:t>, as follows</w:t>
      </w:r>
      <w:r w:rsidR="009E422C" w:rsidRPr="007C5550">
        <w:rPr>
          <w:rFonts w:ascii="Times New Roman" w:hAnsi="Times New Roman" w:cs="Times New Roman"/>
          <w:sz w:val="22"/>
          <w:szCs w:val="22"/>
        </w:rPr>
        <w:t xml:space="preserve">: </w:t>
      </w:r>
    </w:p>
    <w:p w14:paraId="364BCE07" w14:textId="3D7E0154" w:rsidR="009E422C" w:rsidRPr="007C5550" w:rsidRDefault="009E422C" w:rsidP="00941127">
      <w:pPr>
        <w:pStyle w:val="Prrafodelista"/>
        <w:numPr>
          <w:ilvl w:val="0"/>
          <w:numId w:val="2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Capabilities Statement: 1 to 2-page description of relevant capacities and </w:t>
      </w:r>
      <w:r w:rsidR="00981602" w:rsidRPr="007C5550">
        <w:rPr>
          <w:rFonts w:ascii="Times New Roman" w:hAnsi="Times New Roman" w:cs="Times New Roman"/>
          <w:sz w:val="22"/>
          <w:szCs w:val="22"/>
        </w:rPr>
        <w:t>relevant/similar tasks performed.</w:t>
      </w:r>
    </w:p>
    <w:p w14:paraId="152BA6E1" w14:textId="2144FD83" w:rsidR="009E422C" w:rsidRPr="007C5550" w:rsidRDefault="009E422C" w:rsidP="00941127">
      <w:pPr>
        <w:pStyle w:val="Prrafodelista"/>
        <w:numPr>
          <w:ilvl w:val="0"/>
          <w:numId w:val="2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Offeror understanding of the SOW:</w:t>
      </w:r>
      <w:r w:rsidR="00C9135E" w:rsidRPr="007C5550">
        <w:rPr>
          <w:rFonts w:ascii="Times New Roman" w:hAnsi="Times New Roman" w:cs="Times New Roman"/>
          <w:sz w:val="22"/>
          <w:szCs w:val="22"/>
        </w:rPr>
        <w:t xml:space="preserve"> 1</w:t>
      </w:r>
      <w:r w:rsidRPr="007C5550">
        <w:rPr>
          <w:rFonts w:ascii="Times New Roman" w:hAnsi="Times New Roman" w:cs="Times New Roman"/>
          <w:sz w:val="22"/>
          <w:szCs w:val="22"/>
        </w:rPr>
        <w:t>-page description explaining how the offeror will approach the requested services, as described in the SOW above.</w:t>
      </w:r>
    </w:p>
    <w:p w14:paraId="46ADD264" w14:textId="1D1D25CC" w:rsidR="009E422C" w:rsidRPr="007C5550" w:rsidRDefault="009E422C" w:rsidP="00941127">
      <w:pPr>
        <w:pStyle w:val="Prrafodelista"/>
        <w:numPr>
          <w:ilvl w:val="0"/>
          <w:numId w:val="22"/>
        </w:num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Project Approach</w:t>
      </w:r>
      <w:r w:rsidR="006419F5" w:rsidRPr="007C5550">
        <w:rPr>
          <w:rFonts w:ascii="Times New Roman" w:hAnsi="Times New Roman" w:cs="Times New Roman"/>
          <w:sz w:val="22"/>
          <w:szCs w:val="22"/>
        </w:rPr>
        <w:t xml:space="preserve"> &amp; methodology</w:t>
      </w:r>
      <w:r w:rsidRPr="007C5550">
        <w:rPr>
          <w:rFonts w:ascii="Times New Roman" w:hAnsi="Times New Roman" w:cs="Times New Roman"/>
          <w:sz w:val="22"/>
          <w:szCs w:val="22"/>
        </w:rPr>
        <w:t>: a</w:t>
      </w:r>
      <w:r w:rsidR="00C9135E" w:rsidRPr="007C5550">
        <w:rPr>
          <w:rFonts w:ascii="Times New Roman" w:hAnsi="Times New Roman" w:cs="Times New Roman"/>
          <w:sz w:val="22"/>
          <w:szCs w:val="22"/>
        </w:rPr>
        <w:t xml:space="preserve">n initial </w:t>
      </w:r>
      <w:r w:rsidRPr="007C5550">
        <w:rPr>
          <w:rFonts w:ascii="Times New Roman" w:hAnsi="Times New Roman" w:cs="Times New Roman"/>
          <w:sz w:val="22"/>
          <w:szCs w:val="22"/>
        </w:rPr>
        <w:t xml:space="preserve">proposal (no more than </w:t>
      </w:r>
      <w:r w:rsidR="00C9135E" w:rsidRPr="007C5550">
        <w:rPr>
          <w:rFonts w:ascii="Times New Roman" w:hAnsi="Times New Roman" w:cs="Times New Roman"/>
          <w:sz w:val="22"/>
          <w:szCs w:val="22"/>
        </w:rPr>
        <w:t>3</w:t>
      </w:r>
      <w:r w:rsidRPr="007C5550">
        <w:rPr>
          <w:rFonts w:ascii="Times New Roman" w:hAnsi="Times New Roman" w:cs="Times New Roman"/>
          <w:sz w:val="22"/>
          <w:szCs w:val="22"/>
        </w:rPr>
        <w:t xml:space="preserve"> pages) explaining how the firm intends to achieve the expectations set forth in Section II.</w:t>
      </w:r>
    </w:p>
    <w:p w14:paraId="4899DAC9" w14:textId="77777777" w:rsidR="00970370" w:rsidRPr="007C5550" w:rsidRDefault="00970370" w:rsidP="00941127">
      <w:pPr>
        <w:spacing w:before="0" w:after="0" w:line="240" w:lineRule="auto"/>
        <w:jc w:val="both"/>
        <w:rPr>
          <w:rFonts w:ascii="Times New Roman" w:hAnsi="Times New Roman" w:cs="Times New Roman"/>
          <w:sz w:val="22"/>
          <w:szCs w:val="22"/>
        </w:rPr>
      </w:pPr>
    </w:p>
    <w:p w14:paraId="605A2272" w14:textId="77777777" w:rsidR="00393492" w:rsidRPr="007C5550" w:rsidRDefault="00393492" w:rsidP="00941127">
      <w:pPr>
        <w:pStyle w:val="Ttulo3"/>
        <w:numPr>
          <w:ilvl w:val="0"/>
          <w:numId w:val="6"/>
        </w:numPr>
        <w:spacing w:before="0" w:line="240" w:lineRule="auto"/>
        <w:jc w:val="both"/>
        <w:rPr>
          <w:rFonts w:ascii="Times New Roman" w:hAnsi="Times New Roman" w:cs="Times New Roman"/>
          <w:color w:val="auto"/>
          <w:sz w:val="22"/>
          <w:szCs w:val="22"/>
        </w:rPr>
      </w:pPr>
      <w:bookmarkStart w:id="46" w:name="_Toc102472386"/>
      <w:r w:rsidRPr="007C5550">
        <w:rPr>
          <w:rFonts w:ascii="Times New Roman" w:hAnsi="Times New Roman" w:cs="Times New Roman"/>
          <w:color w:val="auto"/>
          <w:sz w:val="22"/>
          <w:szCs w:val="22"/>
        </w:rPr>
        <w:t>Project Staffing</w:t>
      </w:r>
      <w:bookmarkEnd w:id="45"/>
      <w:bookmarkEnd w:id="46"/>
    </w:p>
    <w:p w14:paraId="73E753A2" w14:textId="5148B525" w:rsidR="004562E2" w:rsidRPr="007C5550" w:rsidRDefault="004562E2" w:rsidP="00981602">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Identify the project staffing and the percentage of time each</w:t>
      </w:r>
      <w:r w:rsidR="006E0DD2" w:rsidRPr="007C5550">
        <w:rPr>
          <w:rFonts w:ascii="Times New Roman" w:hAnsi="Times New Roman" w:cs="Times New Roman"/>
          <w:sz w:val="22"/>
          <w:szCs w:val="22"/>
        </w:rPr>
        <w:t xml:space="preserve"> one</w:t>
      </w:r>
      <w:r w:rsidRPr="007C5550">
        <w:rPr>
          <w:rFonts w:ascii="Times New Roman" w:hAnsi="Times New Roman" w:cs="Times New Roman"/>
          <w:sz w:val="22"/>
          <w:szCs w:val="22"/>
        </w:rPr>
        <w:t xml:space="preserve"> will spend on this activity. Include no more than a half-page bio sketch for everyone considered essential for the successful implementation of this contract.</w:t>
      </w:r>
      <w:r w:rsidR="00981602" w:rsidRPr="007C5550">
        <w:rPr>
          <w:rFonts w:ascii="Times New Roman" w:hAnsi="Times New Roman" w:cs="Times New Roman"/>
          <w:sz w:val="22"/>
          <w:szCs w:val="22"/>
        </w:rPr>
        <w:t xml:space="preserve"> </w:t>
      </w:r>
      <w:r w:rsidRPr="007C5550">
        <w:rPr>
          <w:rFonts w:ascii="Times New Roman" w:hAnsi="Times New Roman" w:cs="Times New Roman"/>
          <w:sz w:val="22"/>
          <w:szCs w:val="22"/>
        </w:rPr>
        <w:t>Also include level-of-effort and structure with appropriate justifications as part of the technical application.</w:t>
      </w:r>
    </w:p>
    <w:p w14:paraId="0FB646B1" w14:textId="77777777" w:rsidR="00970370" w:rsidRPr="007C5550" w:rsidRDefault="00970370" w:rsidP="00941127">
      <w:pPr>
        <w:spacing w:before="0" w:after="0" w:line="240" w:lineRule="auto"/>
        <w:ind w:left="720"/>
        <w:jc w:val="both"/>
        <w:rPr>
          <w:rFonts w:ascii="Times New Roman" w:hAnsi="Times New Roman" w:cs="Times New Roman"/>
          <w:sz w:val="22"/>
          <w:szCs w:val="22"/>
        </w:rPr>
      </w:pPr>
    </w:p>
    <w:p w14:paraId="2E3CC0E1" w14:textId="77777777" w:rsidR="00540937" w:rsidRPr="007C5550" w:rsidRDefault="00540937" w:rsidP="00941127">
      <w:pPr>
        <w:pStyle w:val="Ttulo3"/>
        <w:numPr>
          <w:ilvl w:val="0"/>
          <w:numId w:val="6"/>
        </w:numPr>
        <w:spacing w:before="0" w:line="240" w:lineRule="auto"/>
        <w:jc w:val="both"/>
        <w:rPr>
          <w:rFonts w:ascii="Times New Roman" w:hAnsi="Times New Roman" w:cs="Times New Roman"/>
          <w:color w:val="auto"/>
          <w:sz w:val="22"/>
          <w:szCs w:val="22"/>
        </w:rPr>
      </w:pPr>
      <w:bookmarkStart w:id="47" w:name="_Toc325530371"/>
      <w:bookmarkStart w:id="48" w:name="_Toc102472387"/>
      <w:r w:rsidRPr="007C5550">
        <w:rPr>
          <w:rFonts w:ascii="Times New Roman" w:hAnsi="Times New Roman" w:cs="Times New Roman"/>
          <w:color w:val="auto"/>
          <w:sz w:val="22"/>
          <w:szCs w:val="22"/>
        </w:rPr>
        <w:t>Cost Proposal</w:t>
      </w:r>
      <w:bookmarkEnd w:id="47"/>
      <w:bookmarkEnd w:id="48"/>
      <w:r w:rsidRPr="007C5550">
        <w:rPr>
          <w:rFonts w:ascii="Times New Roman" w:hAnsi="Times New Roman" w:cs="Times New Roman"/>
          <w:color w:val="auto"/>
          <w:sz w:val="22"/>
          <w:szCs w:val="22"/>
        </w:rPr>
        <w:t xml:space="preserve">  </w:t>
      </w:r>
    </w:p>
    <w:p w14:paraId="229CF929" w14:textId="6821730C" w:rsidR="003D723E" w:rsidRPr="007C5550" w:rsidRDefault="003D723E" w:rsidP="00941127">
      <w:pPr>
        <w:spacing w:before="0" w:after="0" w:line="240" w:lineRule="auto"/>
        <w:ind w:left="720"/>
        <w:jc w:val="both"/>
        <w:rPr>
          <w:rFonts w:ascii="Times New Roman" w:hAnsi="Times New Roman" w:cs="Times New Roman"/>
          <w:sz w:val="22"/>
          <w:szCs w:val="22"/>
        </w:rPr>
      </w:pPr>
      <w:bookmarkStart w:id="49" w:name="_Toc325530372"/>
      <w:r w:rsidRPr="007C5550">
        <w:rPr>
          <w:rFonts w:ascii="Times New Roman" w:hAnsi="Times New Roman" w:cs="Times New Roman"/>
          <w:sz w:val="22"/>
          <w:szCs w:val="22"/>
        </w:rPr>
        <w:t xml:space="preserve">Offerors will submit a proposed budget with their proposals in a separate electronic file labeled “Budget Proposal.” The proposed budget should contain enough detail to allow evaluation of elements of costs proposed. Budgets should be submitted in the currency in which your organization is located and will be paid; please label your budget with currency type. ACDI/VOCA reserves the right to request any additional information to support detailed cost and price. </w:t>
      </w:r>
    </w:p>
    <w:p w14:paraId="66477BE2" w14:textId="77777777" w:rsidR="00804885" w:rsidRPr="007C5550" w:rsidRDefault="00804885" w:rsidP="00941127">
      <w:pPr>
        <w:spacing w:before="0" w:after="0" w:line="240" w:lineRule="auto"/>
        <w:ind w:left="720"/>
        <w:jc w:val="both"/>
        <w:rPr>
          <w:rFonts w:ascii="Times New Roman" w:hAnsi="Times New Roman" w:cs="Times New Roman"/>
          <w:sz w:val="22"/>
          <w:szCs w:val="22"/>
        </w:rPr>
      </w:pPr>
    </w:p>
    <w:p w14:paraId="7B0F53E3" w14:textId="5F6875DA" w:rsidR="003D723E" w:rsidRPr="007C5550" w:rsidRDefault="003D723E"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 xml:space="preserve">Offerors will also submit detailed budget notes accompanying their detailed budget. Proposals submitted without budget notes may not be evaluated. </w:t>
      </w:r>
    </w:p>
    <w:p w14:paraId="7898DEA8" w14:textId="77777777" w:rsidR="00804885" w:rsidRPr="007C5550" w:rsidRDefault="00804885" w:rsidP="00941127">
      <w:pPr>
        <w:spacing w:before="0" w:after="0" w:line="240" w:lineRule="auto"/>
        <w:jc w:val="both"/>
        <w:rPr>
          <w:rFonts w:ascii="Times New Roman" w:hAnsi="Times New Roman" w:cs="Times New Roman"/>
          <w:sz w:val="22"/>
          <w:szCs w:val="22"/>
        </w:rPr>
      </w:pPr>
    </w:p>
    <w:p w14:paraId="4FC66C07" w14:textId="1BA2BAE2" w:rsidR="003D723E" w:rsidRPr="007C5550" w:rsidRDefault="003D723E"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 xml:space="preserve">Offerors should utilize the same format of the budget template presented in Appendix B. </w:t>
      </w:r>
    </w:p>
    <w:p w14:paraId="7672D408" w14:textId="77777777" w:rsidR="008417F8" w:rsidRPr="007C5550" w:rsidRDefault="008417F8" w:rsidP="00941127">
      <w:pPr>
        <w:spacing w:before="0" w:after="0" w:line="240" w:lineRule="auto"/>
        <w:ind w:left="720"/>
        <w:jc w:val="both"/>
        <w:rPr>
          <w:rFonts w:ascii="Times New Roman" w:hAnsi="Times New Roman" w:cs="Times New Roman"/>
          <w:sz w:val="22"/>
          <w:szCs w:val="22"/>
        </w:rPr>
      </w:pPr>
    </w:p>
    <w:p w14:paraId="094C8844" w14:textId="62BC6928" w:rsidR="008417F8" w:rsidRPr="007C5550" w:rsidRDefault="008417F8"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 xml:space="preserve">Offerors are </w:t>
      </w:r>
      <w:r w:rsidR="002353A9" w:rsidRPr="007C5550">
        <w:rPr>
          <w:rFonts w:ascii="Times New Roman" w:hAnsi="Times New Roman" w:cs="Times New Roman"/>
          <w:sz w:val="22"/>
          <w:szCs w:val="22"/>
        </w:rPr>
        <w:t>encouraged</w:t>
      </w:r>
      <w:r w:rsidRPr="007C5550">
        <w:rPr>
          <w:rFonts w:ascii="Times New Roman" w:hAnsi="Times New Roman" w:cs="Times New Roman"/>
          <w:sz w:val="22"/>
          <w:szCs w:val="22"/>
        </w:rPr>
        <w:t xml:space="preserve"> to present the best cost-efficient proposal</w:t>
      </w:r>
      <w:r w:rsidR="00EB176F" w:rsidRPr="007C5550">
        <w:rPr>
          <w:rFonts w:ascii="Times New Roman" w:hAnsi="Times New Roman" w:cs="Times New Roman"/>
          <w:sz w:val="22"/>
          <w:szCs w:val="22"/>
        </w:rPr>
        <w:t xml:space="preserve"> they can that meets the requirements of this RFP.</w:t>
      </w:r>
    </w:p>
    <w:p w14:paraId="07FAFCCC" w14:textId="77777777" w:rsidR="00804885" w:rsidRPr="007C5550" w:rsidRDefault="00804885" w:rsidP="00941127">
      <w:pPr>
        <w:spacing w:before="0" w:after="0" w:line="240" w:lineRule="auto"/>
        <w:jc w:val="both"/>
        <w:rPr>
          <w:rFonts w:ascii="Times New Roman" w:hAnsi="Times New Roman" w:cs="Times New Roman"/>
          <w:sz w:val="22"/>
          <w:szCs w:val="22"/>
        </w:rPr>
      </w:pPr>
    </w:p>
    <w:p w14:paraId="04EE9748" w14:textId="5D3CBDF6" w:rsidR="00775D0B" w:rsidRPr="007C5550" w:rsidRDefault="00540937" w:rsidP="00941127">
      <w:pPr>
        <w:pStyle w:val="Ttulo3"/>
        <w:numPr>
          <w:ilvl w:val="0"/>
          <w:numId w:val="6"/>
        </w:numPr>
        <w:spacing w:before="0" w:line="240" w:lineRule="auto"/>
        <w:jc w:val="both"/>
        <w:rPr>
          <w:rFonts w:ascii="Times New Roman" w:hAnsi="Times New Roman" w:cs="Times New Roman"/>
          <w:color w:val="auto"/>
          <w:sz w:val="22"/>
          <w:szCs w:val="22"/>
        </w:rPr>
      </w:pPr>
      <w:bookmarkStart w:id="50" w:name="_Toc102472388"/>
      <w:r w:rsidRPr="007C5550">
        <w:rPr>
          <w:rFonts w:ascii="Times New Roman" w:hAnsi="Times New Roman" w:cs="Times New Roman"/>
          <w:color w:val="auto"/>
          <w:sz w:val="22"/>
          <w:szCs w:val="22"/>
        </w:rPr>
        <w:t>References</w:t>
      </w:r>
      <w:bookmarkEnd w:id="49"/>
      <w:bookmarkEnd w:id="50"/>
    </w:p>
    <w:p w14:paraId="502E4BF8" w14:textId="424CCB23" w:rsidR="00540937" w:rsidRPr="007C5550" w:rsidRDefault="00540937"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sz w:val="22"/>
          <w:szCs w:val="22"/>
        </w:rPr>
        <w:t>Please include three client references and contact information. References sho</w:t>
      </w:r>
      <w:r w:rsidR="00132B77" w:rsidRPr="007C5550">
        <w:rPr>
          <w:rFonts w:ascii="Times New Roman" w:hAnsi="Times New Roman" w:cs="Times New Roman"/>
          <w:sz w:val="22"/>
          <w:szCs w:val="22"/>
        </w:rPr>
        <w:t>uld have worked with your organization</w:t>
      </w:r>
      <w:r w:rsidRPr="007C5550">
        <w:rPr>
          <w:rFonts w:ascii="Times New Roman" w:hAnsi="Times New Roman" w:cs="Times New Roman"/>
          <w:sz w:val="22"/>
          <w:szCs w:val="22"/>
        </w:rPr>
        <w:t xml:space="preserve"> within the past two years </w:t>
      </w:r>
      <w:r w:rsidR="00822437" w:rsidRPr="007C5550">
        <w:rPr>
          <w:rFonts w:ascii="Times New Roman" w:hAnsi="Times New Roman" w:cs="Times New Roman"/>
          <w:sz w:val="22"/>
          <w:szCs w:val="22"/>
        </w:rPr>
        <w:t>in connection with the</w:t>
      </w:r>
      <w:r w:rsidRPr="007C5550">
        <w:rPr>
          <w:rFonts w:ascii="Times New Roman" w:hAnsi="Times New Roman" w:cs="Times New Roman"/>
          <w:sz w:val="22"/>
          <w:szCs w:val="22"/>
        </w:rPr>
        <w:t xml:space="preserve"> countries or regions (and if possible, subject matter) applicable to this RFP. </w:t>
      </w:r>
    </w:p>
    <w:p w14:paraId="1B254662" w14:textId="77777777" w:rsidR="00540937" w:rsidRPr="007C5550" w:rsidRDefault="00540937" w:rsidP="00941127">
      <w:pPr>
        <w:spacing w:before="0" w:after="0" w:line="240" w:lineRule="auto"/>
        <w:ind w:left="2160"/>
        <w:jc w:val="both"/>
        <w:rPr>
          <w:rFonts w:ascii="Times New Roman" w:hAnsi="Times New Roman" w:cs="Times New Roman"/>
          <w:sz w:val="22"/>
          <w:szCs w:val="22"/>
        </w:rPr>
      </w:pPr>
    </w:p>
    <w:p w14:paraId="0009D68D" w14:textId="01B13DD8" w:rsidR="00540937" w:rsidRPr="007C5550" w:rsidRDefault="00B061A5" w:rsidP="00941127">
      <w:pPr>
        <w:pStyle w:val="Ttulo2"/>
        <w:numPr>
          <w:ilvl w:val="0"/>
          <w:numId w:val="5"/>
        </w:numPr>
        <w:spacing w:before="0" w:line="240" w:lineRule="auto"/>
        <w:jc w:val="both"/>
        <w:rPr>
          <w:rFonts w:ascii="Times New Roman" w:hAnsi="Times New Roman" w:cs="Times New Roman"/>
          <w:sz w:val="22"/>
          <w:szCs w:val="22"/>
        </w:rPr>
      </w:pPr>
      <w:bookmarkStart w:id="51" w:name="_Toc314560734"/>
      <w:bookmarkStart w:id="52" w:name="_Toc314561290"/>
      <w:bookmarkStart w:id="53" w:name="_Toc314561315"/>
      <w:bookmarkStart w:id="54" w:name="_Toc325530373"/>
      <w:bookmarkStart w:id="55" w:name="_Toc102472389"/>
      <w:r w:rsidRPr="007C5550">
        <w:rPr>
          <w:rFonts w:ascii="Times New Roman" w:hAnsi="Times New Roman" w:cs="Times New Roman"/>
          <w:caps w:val="0"/>
          <w:sz w:val="22"/>
          <w:szCs w:val="22"/>
        </w:rPr>
        <w:t>INSTRUCTIONS FOR SUBMISSION OF PROPOSAL</w:t>
      </w:r>
      <w:bookmarkEnd w:id="51"/>
      <w:bookmarkEnd w:id="52"/>
      <w:bookmarkEnd w:id="53"/>
      <w:bookmarkEnd w:id="54"/>
      <w:bookmarkEnd w:id="55"/>
    </w:p>
    <w:p w14:paraId="0DE05687" w14:textId="183124CE" w:rsidR="00BE232E" w:rsidRPr="007C5550" w:rsidRDefault="006A7230" w:rsidP="00941127">
      <w:pPr>
        <w:pStyle w:val="Prrafodelista"/>
        <w:numPr>
          <w:ilvl w:val="0"/>
          <w:numId w:val="7"/>
        </w:num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Technical and cost proposals must be submitted by email to </w:t>
      </w:r>
      <w:hyperlink r:id="rId16" w:history="1">
        <w:r w:rsidR="008B3B7D" w:rsidRPr="007C5550">
          <w:rPr>
            <w:rStyle w:val="Hipervnculo"/>
            <w:rFonts w:ascii="Times New Roman" w:hAnsi="Times New Roman" w:cs="Times New Roman"/>
            <w:sz w:val="22"/>
            <w:szCs w:val="22"/>
          </w:rPr>
          <w:t>PropuestasTMS@acdivoca.org</w:t>
        </w:r>
      </w:hyperlink>
      <w:r w:rsidRPr="007C5550">
        <w:rPr>
          <w:rFonts w:ascii="Times New Roman" w:hAnsi="Times New Roman" w:cs="Times New Roman"/>
          <w:sz w:val="22"/>
          <w:szCs w:val="22"/>
        </w:rPr>
        <w:t xml:space="preserve"> by the submission deadline found on the cover of this RFP.</w:t>
      </w:r>
    </w:p>
    <w:p w14:paraId="22E48222" w14:textId="171F1D7B" w:rsidR="00491347" w:rsidRPr="007C5550" w:rsidRDefault="00543EEB" w:rsidP="00941127">
      <w:pPr>
        <w:pStyle w:val="Prrafodelista"/>
        <w:numPr>
          <w:ilvl w:val="0"/>
          <w:numId w:val="7"/>
        </w:num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All inquiries and requests for information related to this RFP must be emailed to </w:t>
      </w:r>
      <w:hyperlink r:id="rId17" w:history="1">
        <w:r w:rsidR="008B3B7D" w:rsidRPr="007C5550">
          <w:rPr>
            <w:rStyle w:val="Hipervnculo"/>
            <w:rFonts w:ascii="Times New Roman" w:hAnsi="Times New Roman" w:cs="Times New Roman"/>
            <w:sz w:val="22"/>
            <w:szCs w:val="22"/>
          </w:rPr>
          <w:t>PropuestasTMS@acdivoca.org</w:t>
        </w:r>
      </w:hyperlink>
      <w:r w:rsidR="008B3B7D" w:rsidRPr="007C5550">
        <w:rPr>
          <w:rStyle w:val="Hipervnculo"/>
          <w:rFonts w:ascii="Times New Roman" w:hAnsi="Times New Roman" w:cs="Times New Roman"/>
          <w:sz w:val="22"/>
          <w:szCs w:val="22"/>
        </w:rPr>
        <w:t xml:space="preserve"> </w:t>
      </w:r>
      <w:r w:rsidRPr="007C5550">
        <w:rPr>
          <w:rFonts w:ascii="Times New Roman" w:hAnsi="Times New Roman" w:cs="Times New Roman"/>
          <w:sz w:val="22"/>
          <w:szCs w:val="22"/>
        </w:rPr>
        <w:t xml:space="preserve"> by the question/inquiry submission deadline on the front cover of this RFP. Please reference the RFP number in </w:t>
      </w:r>
      <w:r w:rsidR="00EE3099" w:rsidRPr="007C5550">
        <w:rPr>
          <w:rFonts w:ascii="Times New Roman" w:hAnsi="Times New Roman" w:cs="Times New Roman"/>
          <w:sz w:val="22"/>
          <w:szCs w:val="22"/>
        </w:rPr>
        <w:t>the subject line of the communication (email)</w:t>
      </w:r>
      <w:r w:rsidRPr="007C5550">
        <w:rPr>
          <w:rFonts w:ascii="Times New Roman" w:hAnsi="Times New Roman" w:cs="Times New Roman"/>
          <w:sz w:val="22"/>
          <w:szCs w:val="22"/>
        </w:rPr>
        <w:t>.</w:t>
      </w:r>
      <w:r w:rsidR="00732029" w:rsidRPr="007C5550">
        <w:rPr>
          <w:rFonts w:ascii="Times New Roman" w:hAnsi="Times New Roman" w:cs="Times New Roman"/>
          <w:sz w:val="22"/>
          <w:szCs w:val="22"/>
        </w:rPr>
        <w:t xml:space="preserve">  </w:t>
      </w:r>
    </w:p>
    <w:p w14:paraId="78B4BAC6" w14:textId="77777777" w:rsidR="00540937" w:rsidRPr="007C5550" w:rsidRDefault="00540937" w:rsidP="00941127">
      <w:pPr>
        <w:pStyle w:val="Default"/>
        <w:numPr>
          <w:ilvl w:val="0"/>
          <w:numId w:val="7"/>
        </w:numPr>
        <w:spacing w:before="0" w:after="0" w:line="240" w:lineRule="auto"/>
        <w:jc w:val="both"/>
        <w:rPr>
          <w:rFonts w:ascii="Times New Roman" w:hAnsi="Times New Roman" w:cs="Times New Roman"/>
          <w:color w:val="auto"/>
          <w:sz w:val="22"/>
          <w:szCs w:val="22"/>
        </w:rPr>
      </w:pPr>
      <w:r w:rsidRPr="007C5550">
        <w:rPr>
          <w:rFonts w:ascii="Times New Roman" w:hAnsi="Times New Roman" w:cs="Times New Roman"/>
          <w:color w:val="auto"/>
          <w:sz w:val="22"/>
          <w:szCs w:val="22"/>
        </w:rPr>
        <w:t xml:space="preserve">ACDI/VOCA will not compensate </w:t>
      </w:r>
      <w:r w:rsidR="005D36DA" w:rsidRPr="007C5550">
        <w:rPr>
          <w:rFonts w:ascii="Times New Roman" w:hAnsi="Times New Roman" w:cs="Times New Roman"/>
          <w:color w:val="auto"/>
          <w:sz w:val="22"/>
          <w:szCs w:val="22"/>
        </w:rPr>
        <w:t>Offerors</w:t>
      </w:r>
      <w:r w:rsidRPr="007C5550">
        <w:rPr>
          <w:rFonts w:ascii="Times New Roman" w:hAnsi="Times New Roman" w:cs="Times New Roman"/>
          <w:color w:val="auto"/>
          <w:sz w:val="22"/>
          <w:szCs w:val="22"/>
        </w:rPr>
        <w:t xml:space="preserve"> for </w:t>
      </w:r>
      <w:r w:rsidR="00822437" w:rsidRPr="007C5550">
        <w:rPr>
          <w:rFonts w:ascii="Times New Roman" w:hAnsi="Times New Roman" w:cs="Times New Roman"/>
          <w:color w:val="auto"/>
          <w:sz w:val="22"/>
          <w:szCs w:val="22"/>
        </w:rPr>
        <w:t xml:space="preserve">their </w:t>
      </w:r>
      <w:r w:rsidRPr="007C5550">
        <w:rPr>
          <w:rFonts w:ascii="Times New Roman" w:hAnsi="Times New Roman" w:cs="Times New Roman"/>
          <w:color w:val="auto"/>
          <w:sz w:val="22"/>
          <w:szCs w:val="22"/>
        </w:rPr>
        <w:t>preparation of response</w:t>
      </w:r>
      <w:r w:rsidR="00822437" w:rsidRPr="007C5550">
        <w:rPr>
          <w:rFonts w:ascii="Times New Roman" w:hAnsi="Times New Roman" w:cs="Times New Roman"/>
          <w:color w:val="auto"/>
          <w:sz w:val="22"/>
          <w:szCs w:val="22"/>
        </w:rPr>
        <w:t>s</w:t>
      </w:r>
      <w:r w:rsidRPr="007C5550">
        <w:rPr>
          <w:rFonts w:ascii="Times New Roman" w:hAnsi="Times New Roman" w:cs="Times New Roman"/>
          <w:color w:val="auto"/>
          <w:sz w:val="22"/>
          <w:szCs w:val="22"/>
        </w:rPr>
        <w:t xml:space="preserve"> to this RFP</w:t>
      </w:r>
      <w:r w:rsidR="004F2303" w:rsidRPr="007C5550">
        <w:rPr>
          <w:rFonts w:ascii="Times New Roman" w:hAnsi="Times New Roman" w:cs="Times New Roman"/>
          <w:color w:val="auto"/>
          <w:sz w:val="22"/>
          <w:szCs w:val="22"/>
        </w:rPr>
        <w:t>.</w:t>
      </w:r>
    </w:p>
    <w:p w14:paraId="486E34D8" w14:textId="77777777" w:rsidR="003864A2" w:rsidRPr="007C5550" w:rsidRDefault="003864A2" w:rsidP="00941127">
      <w:pPr>
        <w:spacing w:before="0" w:after="0" w:line="240" w:lineRule="auto"/>
        <w:ind w:right="720"/>
        <w:jc w:val="both"/>
        <w:rPr>
          <w:rFonts w:ascii="Times New Roman" w:hAnsi="Times New Roman" w:cs="Times New Roman"/>
          <w:b/>
          <w:i/>
          <w:sz w:val="22"/>
          <w:szCs w:val="22"/>
          <w:highlight w:val="yellow"/>
        </w:rPr>
      </w:pPr>
    </w:p>
    <w:p w14:paraId="46EE1710" w14:textId="7CAE281E" w:rsidR="00735F0F"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56" w:name="_Toc314560735"/>
      <w:bookmarkStart w:id="57" w:name="_Toc314561291"/>
      <w:bookmarkStart w:id="58" w:name="_Toc314561316"/>
      <w:bookmarkStart w:id="59" w:name="_Toc325530374"/>
      <w:bookmarkStart w:id="60" w:name="_Toc102472390"/>
      <w:r w:rsidRPr="007C5550">
        <w:rPr>
          <w:rFonts w:ascii="Times New Roman" w:hAnsi="Times New Roman" w:cs="Times New Roman"/>
          <w:caps w:val="0"/>
          <w:color w:val="auto"/>
        </w:rPr>
        <w:t>CRITERIA FOR EVALUATION</w:t>
      </w:r>
      <w:bookmarkEnd w:id="56"/>
      <w:bookmarkEnd w:id="57"/>
      <w:bookmarkEnd w:id="58"/>
      <w:bookmarkEnd w:id="59"/>
      <w:bookmarkEnd w:id="60"/>
      <w:r w:rsidRPr="007C5550">
        <w:rPr>
          <w:rFonts w:ascii="Times New Roman" w:hAnsi="Times New Roman" w:cs="Times New Roman"/>
          <w:caps w:val="0"/>
          <w:color w:val="auto"/>
        </w:rPr>
        <w:t xml:space="preserve"> </w:t>
      </w:r>
    </w:p>
    <w:p w14:paraId="36F79D6D" w14:textId="52E10827" w:rsidR="00354F1C" w:rsidRPr="007C5550" w:rsidRDefault="00354F1C" w:rsidP="00941127">
      <w:pPr>
        <w:widowControl w:val="0"/>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ACDI/VOCA will evaluate proposals based on a best</w:t>
      </w:r>
      <w:r w:rsidR="00822437" w:rsidRPr="007C5550">
        <w:rPr>
          <w:rFonts w:ascii="Times New Roman" w:hAnsi="Times New Roman" w:cs="Times New Roman"/>
          <w:sz w:val="22"/>
          <w:szCs w:val="22"/>
        </w:rPr>
        <w:t>-</w:t>
      </w:r>
      <w:r w:rsidRPr="007C5550">
        <w:rPr>
          <w:rFonts w:ascii="Times New Roman" w:hAnsi="Times New Roman" w:cs="Times New Roman"/>
          <w:sz w:val="22"/>
          <w:szCs w:val="22"/>
        </w:rPr>
        <w:t>value determination</w:t>
      </w:r>
      <w:r w:rsidR="00822437" w:rsidRPr="007C5550">
        <w:rPr>
          <w:rFonts w:ascii="Times New Roman" w:hAnsi="Times New Roman" w:cs="Times New Roman"/>
          <w:sz w:val="22"/>
          <w:szCs w:val="22"/>
        </w:rPr>
        <w:t>;</w:t>
      </w:r>
      <w:r w:rsidRPr="007C5550">
        <w:rPr>
          <w:rFonts w:ascii="Times New Roman" w:hAnsi="Times New Roman" w:cs="Times New Roman"/>
          <w:sz w:val="22"/>
          <w:szCs w:val="22"/>
        </w:rPr>
        <w:t xml:space="preserve"> </w:t>
      </w:r>
      <w:r w:rsidR="00B81F2B" w:rsidRPr="007C5550">
        <w:rPr>
          <w:rFonts w:ascii="Times New Roman" w:hAnsi="Times New Roman" w:cs="Times New Roman"/>
          <w:sz w:val="22"/>
          <w:szCs w:val="22"/>
        </w:rPr>
        <w:t xml:space="preserve">Offerors should submit their most </w:t>
      </w:r>
      <w:r w:rsidRPr="007C5550">
        <w:rPr>
          <w:rFonts w:ascii="Times New Roman" w:hAnsi="Times New Roman" w:cs="Times New Roman"/>
          <w:sz w:val="22"/>
          <w:szCs w:val="22"/>
        </w:rPr>
        <w:t xml:space="preserve">competitive </w:t>
      </w:r>
      <w:r w:rsidR="00B81F2B" w:rsidRPr="007C5550">
        <w:rPr>
          <w:rFonts w:ascii="Times New Roman" w:hAnsi="Times New Roman" w:cs="Times New Roman"/>
          <w:sz w:val="22"/>
          <w:szCs w:val="22"/>
        </w:rPr>
        <w:t xml:space="preserve">price </w:t>
      </w:r>
      <w:r w:rsidRPr="007C5550">
        <w:rPr>
          <w:rFonts w:ascii="Times New Roman" w:hAnsi="Times New Roman" w:cs="Times New Roman"/>
          <w:sz w:val="22"/>
          <w:szCs w:val="22"/>
        </w:rPr>
        <w:t>proposal. Proposals will be evaluated using the following criteria:</w:t>
      </w:r>
    </w:p>
    <w:p w14:paraId="1E02A40D" w14:textId="77777777" w:rsidR="00804885" w:rsidRPr="007C5550" w:rsidRDefault="00804885" w:rsidP="00941127">
      <w:pPr>
        <w:widowControl w:val="0"/>
        <w:autoSpaceDE w:val="0"/>
        <w:autoSpaceDN w:val="0"/>
        <w:adjustRightInd w:val="0"/>
        <w:spacing w:before="0" w:after="0" w:line="240" w:lineRule="auto"/>
        <w:ind w:left="360"/>
        <w:jc w:val="both"/>
        <w:rPr>
          <w:rFonts w:ascii="Times New Roman" w:hAnsi="Times New Roman" w:cs="Times New Roman"/>
          <w:sz w:val="22"/>
          <w:szCs w:val="22"/>
        </w:rPr>
      </w:pPr>
    </w:p>
    <w:tbl>
      <w:tblPr>
        <w:tblStyle w:val="Tablaconcuadrcula"/>
        <w:tblW w:w="10170" w:type="dxa"/>
        <w:tblInd w:w="617" w:type="dxa"/>
        <w:tblLook w:val="04A0" w:firstRow="1" w:lastRow="0" w:firstColumn="1" w:lastColumn="0" w:noHBand="0" w:noVBand="1"/>
      </w:tblPr>
      <w:tblGrid>
        <w:gridCol w:w="704"/>
        <w:gridCol w:w="8129"/>
        <w:gridCol w:w="1337"/>
      </w:tblGrid>
      <w:tr w:rsidR="00027611" w:rsidRPr="007C5550" w14:paraId="72DAA4B9" w14:textId="77777777" w:rsidTr="006419F5">
        <w:trPr>
          <w:trHeight w:val="360"/>
        </w:trPr>
        <w:tc>
          <w:tcPr>
            <w:tcW w:w="704" w:type="dxa"/>
            <w:hideMark/>
          </w:tcPr>
          <w:p w14:paraId="016375C5" w14:textId="4FBEAB03" w:rsidR="00027611" w:rsidRPr="007C5550" w:rsidRDefault="00027611"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b/>
                <w:bCs/>
                <w:color w:val="000000"/>
                <w:sz w:val="22"/>
                <w:szCs w:val="22"/>
                <w:lang w:val="es-HN" w:eastAsia="es-HN"/>
              </w:rPr>
              <w:t>#</w:t>
            </w:r>
          </w:p>
        </w:tc>
        <w:tc>
          <w:tcPr>
            <w:tcW w:w="8129" w:type="dxa"/>
            <w:hideMark/>
          </w:tcPr>
          <w:p w14:paraId="5FA9BDA3" w14:textId="60B37B4A" w:rsidR="00027611" w:rsidRPr="007C5550" w:rsidRDefault="00027611" w:rsidP="00941127">
            <w:pPr>
              <w:spacing w:before="0" w:after="0" w:line="240" w:lineRule="auto"/>
              <w:jc w:val="center"/>
              <w:textAlignment w:val="baseline"/>
              <w:rPr>
                <w:rFonts w:ascii="Times New Roman" w:eastAsia="Times New Roman" w:hAnsi="Times New Roman" w:cs="Times New Roman"/>
                <w:sz w:val="22"/>
                <w:szCs w:val="22"/>
                <w:lang w:val="es-HN" w:eastAsia="es-HN"/>
              </w:rPr>
            </w:pPr>
            <w:proofErr w:type="spellStart"/>
            <w:r w:rsidRPr="007C5550">
              <w:rPr>
                <w:rFonts w:ascii="Times New Roman" w:eastAsia="Times New Roman" w:hAnsi="Times New Roman" w:cs="Times New Roman"/>
                <w:b/>
                <w:bCs/>
                <w:color w:val="000000"/>
                <w:sz w:val="22"/>
                <w:szCs w:val="22"/>
                <w:lang w:val="es-HN" w:eastAsia="es-HN"/>
              </w:rPr>
              <w:t>Criteria</w:t>
            </w:r>
            <w:proofErr w:type="spellEnd"/>
          </w:p>
        </w:tc>
        <w:tc>
          <w:tcPr>
            <w:tcW w:w="1337" w:type="dxa"/>
            <w:hideMark/>
          </w:tcPr>
          <w:p w14:paraId="0DDD0377" w14:textId="22DDD63B" w:rsidR="00027611" w:rsidRPr="007C5550" w:rsidRDefault="007B491A" w:rsidP="00941127">
            <w:pPr>
              <w:spacing w:before="0" w:after="0" w:line="240" w:lineRule="auto"/>
              <w:jc w:val="center"/>
              <w:textAlignment w:val="baseline"/>
              <w:rPr>
                <w:rFonts w:ascii="Times New Roman" w:eastAsia="Times New Roman" w:hAnsi="Times New Roman" w:cs="Times New Roman"/>
                <w:b/>
                <w:bCs/>
                <w:sz w:val="22"/>
                <w:szCs w:val="22"/>
                <w:lang w:val="es-HN" w:eastAsia="es-HN"/>
              </w:rPr>
            </w:pPr>
            <w:proofErr w:type="spellStart"/>
            <w:r w:rsidRPr="007C5550">
              <w:rPr>
                <w:rFonts w:ascii="Times New Roman" w:eastAsia="Times New Roman" w:hAnsi="Times New Roman" w:cs="Times New Roman"/>
                <w:b/>
                <w:bCs/>
                <w:color w:val="000000"/>
                <w:sz w:val="22"/>
                <w:szCs w:val="22"/>
                <w:lang w:val="es-HN" w:eastAsia="es-HN"/>
              </w:rPr>
              <w:t>Points</w:t>
            </w:r>
            <w:proofErr w:type="spellEnd"/>
          </w:p>
        </w:tc>
      </w:tr>
      <w:tr w:rsidR="007B491A" w:rsidRPr="007C5550" w14:paraId="4E914C15" w14:textId="77777777" w:rsidTr="006419F5">
        <w:trPr>
          <w:trHeight w:val="360"/>
        </w:trPr>
        <w:tc>
          <w:tcPr>
            <w:tcW w:w="704" w:type="dxa"/>
            <w:hideMark/>
          </w:tcPr>
          <w:p w14:paraId="48EE4BC3" w14:textId="608DA09F"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color w:val="000000"/>
                <w:sz w:val="22"/>
                <w:szCs w:val="22"/>
                <w:lang w:val="es-ES" w:eastAsia="es-HN"/>
              </w:rPr>
              <w:t>1</w:t>
            </w:r>
          </w:p>
        </w:tc>
        <w:tc>
          <w:tcPr>
            <w:tcW w:w="8129" w:type="dxa"/>
          </w:tcPr>
          <w:p w14:paraId="78DD49BC" w14:textId="32DFF52B" w:rsidR="007B491A" w:rsidRPr="007C5550" w:rsidRDefault="00EB176F" w:rsidP="00941127">
            <w:pPr>
              <w:spacing w:before="0" w:after="0" w:line="240" w:lineRule="auto"/>
              <w:jc w:val="both"/>
              <w:textAlignment w:val="baseline"/>
              <w:rPr>
                <w:rFonts w:ascii="Times New Roman" w:eastAsia="Times New Roman" w:hAnsi="Times New Roman" w:cs="Times New Roman"/>
                <w:sz w:val="22"/>
                <w:szCs w:val="22"/>
                <w:lang w:eastAsia="es-HN"/>
              </w:rPr>
            </w:pPr>
            <w:r w:rsidRPr="007C5550">
              <w:rPr>
                <w:rFonts w:ascii="Times New Roman" w:hAnsi="Times New Roman" w:cs="Times New Roman"/>
                <w:sz w:val="22"/>
                <w:szCs w:val="22"/>
              </w:rPr>
              <w:t>Demonstrated q</w:t>
            </w:r>
            <w:r w:rsidR="007B491A" w:rsidRPr="007C5550">
              <w:rPr>
                <w:rFonts w:ascii="Times New Roman" w:hAnsi="Times New Roman" w:cs="Times New Roman"/>
                <w:sz w:val="22"/>
                <w:szCs w:val="22"/>
              </w:rPr>
              <w:t>ualifications of proposed personnel</w:t>
            </w:r>
            <w:r w:rsidR="00981602" w:rsidRPr="007C5550">
              <w:rPr>
                <w:rFonts w:ascii="Times New Roman" w:hAnsi="Times New Roman" w:cs="Times New Roman"/>
                <w:sz w:val="22"/>
                <w:szCs w:val="22"/>
              </w:rPr>
              <w:t xml:space="preserve"> and</w:t>
            </w:r>
            <w:r w:rsidR="007B491A" w:rsidRPr="007C5550">
              <w:rPr>
                <w:rFonts w:ascii="Times New Roman" w:hAnsi="Times New Roman" w:cs="Times New Roman"/>
                <w:sz w:val="22"/>
                <w:szCs w:val="22"/>
              </w:rPr>
              <w:t xml:space="preserve"> ability to achieve the expected results</w:t>
            </w:r>
            <w:r w:rsidR="00617E6A" w:rsidRPr="007C5550">
              <w:rPr>
                <w:rFonts w:ascii="Times New Roman" w:hAnsi="Times New Roman" w:cs="Times New Roman"/>
                <w:sz w:val="22"/>
                <w:szCs w:val="22"/>
              </w:rPr>
              <w:t>.</w:t>
            </w:r>
          </w:p>
        </w:tc>
        <w:tc>
          <w:tcPr>
            <w:tcW w:w="1337" w:type="dxa"/>
          </w:tcPr>
          <w:p w14:paraId="5C629F97" w14:textId="6D853B9E"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eastAsia="es-HN"/>
              </w:rPr>
            </w:pPr>
            <w:r w:rsidRPr="007C5550">
              <w:rPr>
                <w:rFonts w:ascii="Times New Roman" w:eastAsia="Times New Roman" w:hAnsi="Times New Roman" w:cs="Times New Roman"/>
                <w:sz w:val="22"/>
                <w:szCs w:val="22"/>
                <w:lang w:eastAsia="es-HN"/>
              </w:rPr>
              <w:t>30</w:t>
            </w:r>
          </w:p>
        </w:tc>
      </w:tr>
      <w:tr w:rsidR="007B491A" w:rsidRPr="007C5550" w14:paraId="6C9BD1DD" w14:textId="77777777" w:rsidTr="006419F5">
        <w:trPr>
          <w:trHeight w:val="360"/>
        </w:trPr>
        <w:tc>
          <w:tcPr>
            <w:tcW w:w="704" w:type="dxa"/>
            <w:hideMark/>
          </w:tcPr>
          <w:p w14:paraId="37208E82" w14:textId="3457CC54"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color w:val="000000"/>
                <w:sz w:val="22"/>
                <w:szCs w:val="22"/>
                <w:lang w:val="es-ES" w:eastAsia="es-HN"/>
              </w:rPr>
              <w:t>2</w:t>
            </w:r>
          </w:p>
        </w:tc>
        <w:tc>
          <w:tcPr>
            <w:tcW w:w="8129" w:type="dxa"/>
          </w:tcPr>
          <w:p w14:paraId="7707D2A3" w14:textId="51B655E7" w:rsidR="007B491A" w:rsidRPr="007C5550" w:rsidRDefault="00A8152F" w:rsidP="00941127">
            <w:pPr>
              <w:spacing w:before="0" w:after="0" w:line="240" w:lineRule="auto"/>
              <w:jc w:val="both"/>
              <w:textAlignment w:val="baseline"/>
              <w:rPr>
                <w:rFonts w:ascii="Times New Roman" w:eastAsia="Times New Roman" w:hAnsi="Times New Roman" w:cs="Times New Roman"/>
                <w:sz w:val="22"/>
                <w:szCs w:val="22"/>
                <w:lang w:eastAsia="es-HN"/>
              </w:rPr>
            </w:pPr>
            <w:r w:rsidRPr="007C5550">
              <w:rPr>
                <w:rFonts w:ascii="Times New Roman" w:hAnsi="Times New Roman" w:cs="Times New Roman"/>
                <w:sz w:val="22"/>
                <w:szCs w:val="22"/>
              </w:rPr>
              <w:t xml:space="preserve">Technical approach and methodology </w:t>
            </w:r>
          </w:p>
        </w:tc>
        <w:tc>
          <w:tcPr>
            <w:tcW w:w="1337" w:type="dxa"/>
          </w:tcPr>
          <w:p w14:paraId="0228A703" w14:textId="46AE4485" w:rsidR="007B491A" w:rsidRPr="007C5550" w:rsidRDefault="007B491A" w:rsidP="00941127">
            <w:pPr>
              <w:spacing w:before="0" w:after="0" w:line="240" w:lineRule="auto"/>
              <w:jc w:val="center"/>
              <w:textAlignment w:val="baseline"/>
              <w:rPr>
                <w:rFonts w:ascii="Times New Roman" w:eastAsia="Times New Roman" w:hAnsi="Times New Roman" w:cs="Times New Roman"/>
                <w:sz w:val="22"/>
                <w:szCs w:val="22"/>
                <w:lang w:eastAsia="es-HN"/>
              </w:rPr>
            </w:pPr>
            <w:r w:rsidRPr="007C5550">
              <w:rPr>
                <w:rFonts w:ascii="Times New Roman" w:eastAsia="Times New Roman" w:hAnsi="Times New Roman" w:cs="Times New Roman"/>
                <w:sz w:val="22"/>
                <w:szCs w:val="22"/>
                <w:lang w:eastAsia="es-HN"/>
              </w:rPr>
              <w:t>30</w:t>
            </w:r>
          </w:p>
        </w:tc>
      </w:tr>
      <w:tr w:rsidR="00A8152F" w:rsidRPr="007C5550" w14:paraId="1C866E76" w14:textId="77777777" w:rsidTr="006419F5">
        <w:trPr>
          <w:trHeight w:val="360"/>
        </w:trPr>
        <w:tc>
          <w:tcPr>
            <w:tcW w:w="704" w:type="dxa"/>
          </w:tcPr>
          <w:p w14:paraId="357687D8" w14:textId="274680D1" w:rsidR="00A8152F" w:rsidRPr="007C5550" w:rsidRDefault="00A8152F" w:rsidP="00941127">
            <w:pPr>
              <w:spacing w:before="0" w:after="0" w:line="240" w:lineRule="auto"/>
              <w:jc w:val="center"/>
              <w:textAlignment w:val="baseline"/>
              <w:rPr>
                <w:rFonts w:ascii="Times New Roman" w:eastAsia="Times New Roman" w:hAnsi="Times New Roman" w:cs="Times New Roman"/>
                <w:color w:val="000000"/>
                <w:sz w:val="22"/>
                <w:szCs w:val="22"/>
                <w:lang w:val="es-ES" w:eastAsia="es-HN"/>
              </w:rPr>
            </w:pPr>
            <w:r w:rsidRPr="007C5550">
              <w:rPr>
                <w:rFonts w:ascii="Times New Roman" w:eastAsia="Times New Roman" w:hAnsi="Times New Roman" w:cs="Times New Roman"/>
                <w:color w:val="000000"/>
                <w:sz w:val="22"/>
                <w:szCs w:val="22"/>
                <w:lang w:val="es-ES" w:eastAsia="es-HN"/>
              </w:rPr>
              <w:t>4</w:t>
            </w:r>
          </w:p>
        </w:tc>
        <w:tc>
          <w:tcPr>
            <w:tcW w:w="8129" w:type="dxa"/>
          </w:tcPr>
          <w:p w14:paraId="1F463A05" w14:textId="7EA8F133" w:rsidR="00A8152F" w:rsidRPr="007C5550" w:rsidRDefault="00A8152F" w:rsidP="00941127">
            <w:pPr>
              <w:spacing w:before="0" w:after="0" w:line="240" w:lineRule="auto"/>
              <w:jc w:val="both"/>
              <w:textAlignment w:val="baseline"/>
              <w:rPr>
                <w:rFonts w:ascii="Times New Roman" w:eastAsia="Times New Roman" w:hAnsi="Times New Roman" w:cs="Times New Roman"/>
                <w:sz w:val="22"/>
                <w:szCs w:val="22"/>
                <w:lang w:eastAsia="es-HN"/>
              </w:rPr>
            </w:pPr>
            <w:r w:rsidRPr="007C5550">
              <w:rPr>
                <w:rFonts w:ascii="Times New Roman" w:hAnsi="Times New Roman" w:cs="Times New Roman"/>
                <w:sz w:val="22"/>
                <w:szCs w:val="22"/>
              </w:rPr>
              <w:t xml:space="preserve">Cost competitiveness and value; clarity of budget presentation including thoroughness of the justification for each cost element, cost realism  </w:t>
            </w:r>
          </w:p>
        </w:tc>
        <w:tc>
          <w:tcPr>
            <w:tcW w:w="1337" w:type="dxa"/>
          </w:tcPr>
          <w:p w14:paraId="642C8F68" w14:textId="105709BB" w:rsidR="00A8152F" w:rsidRPr="007C5550" w:rsidRDefault="00981602" w:rsidP="00941127">
            <w:pPr>
              <w:spacing w:before="0" w:after="0" w:line="240" w:lineRule="auto"/>
              <w:jc w:val="center"/>
              <w:textAlignment w:val="baseline"/>
              <w:rPr>
                <w:rFonts w:ascii="Times New Roman" w:eastAsia="Times New Roman" w:hAnsi="Times New Roman" w:cs="Times New Roman"/>
                <w:color w:val="000000"/>
                <w:sz w:val="22"/>
                <w:szCs w:val="22"/>
                <w:lang w:eastAsia="es-HN"/>
              </w:rPr>
            </w:pPr>
            <w:r w:rsidRPr="007C5550">
              <w:rPr>
                <w:rFonts w:ascii="Times New Roman" w:eastAsia="Times New Roman" w:hAnsi="Times New Roman" w:cs="Times New Roman"/>
                <w:color w:val="000000"/>
                <w:sz w:val="22"/>
                <w:szCs w:val="22"/>
                <w:lang w:eastAsia="es-HN"/>
              </w:rPr>
              <w:t>40</w:t>
            </w:r>
          </w:p>
        </w:tc>
      </w:tr>
      <w:tr w:rsidR="00A8152F" w:rsidRPr="007C5550" w14:paraId="15AFAF62" w14:textId="77777777" w:rsidTr="006419F5">
        <w:trPr>
          <w:trHeight w:val="360"/>
        </w:trPr>
        <w:tc>
          <w:tcPr>
            <w:tcW w:w="8833" w:type="dxa"/>
            <w:gridSpan w:val="2"/>
            <w:hideMark/>
          </w:tcPr>
          <w:p w14:paraId="337B6DAD" w14:textId="16334755" w:rsidR="00A8152F" w:rsidRPr="007C5550" w:rsidRDefault="00A8152F" w:rsidP="00941127">
            <w:pPr>
              <w:spacing w:before="0" w:after="0" w:line="240" w:lineRule="auto"/>
              <w:jc w:val="center"/>
              <w:textAlignment w:val="baseline"/>
              <w:rPr>
                <w:rFonts w:ascii="Times New Roman" w:eastAsia="Times New Roman" w:hAnsi="Times New Roman" w:cs="Times New Roman"/>
                <w:sz w:val="22"/>
                <w:szCs w:val="22"/>
                <w:lang w:eastAsia="es-HN"/>
              </w:rPr>
            </w:pPr>
            <w:r w:rsidRPr="007C5550">
              <w:rPr>
                <w:rFonts w:ascii="Times New Roman" w:eastAsia="Times New Roman" w:hAnsi="Times New Roman" w:cs="Times New Roman"/>
                <w:b/>
                <w:bCs/>
                <w:color w:val="000000"/>
                <w:sz w:val="22"/>
                <w:szCs w:val="22"/>
                <w:lang w:val="es-HN" w:eastAsia="es-HN"/>
              </w:rPr>
              <w:t>Total</w:t>
            </w:r>
          </w:p>
        </w:tc>
        <w:tc>
          <w:tcPr>
            <w:tcW w:w="1337" w:type="dxa"/>
            <w:hideMark/>
          </w:tcPr>
          <w:p w14:paraId="212B502E" w14:textId="3F920688" w:rsidR="00A8152F" w:rsidRPr="007C5550" w:rsidRDefault="00A8152F" w:rsidP="00941127">
            <w:pPr>
              <w:spacing w:before="0" w:after="0" w:line="240" w:lineRule="auto"/>
              <w:jc w:val="center"/>
              <w:textAlignment w:val="baseline"/>
              <w:rPr>
                <w:rFonts w:ascii="Times New Roman" w:eastAsia="Times New Roman" w:hAnsi="Times New Roman" w:cs="Times New Roman"/>
                <w:sz w:val="22"/>
                <w:szCs w:val="22"/>
                <w:lang w:val="es-HN" w:eastAsia="es-HN"/>
              </w:rPr>
            </w:pPr>
            <w:r w:rsidRPr="007C5550">
              <w:rPr>
                <w:rFonts w:ascii="Times New Roman" w:eastAsia="Times New Roman" w:hAnsi="Times New Roman" w:cs="Times New Roman"/>
                <w:b/>
                <w:bCs/>
                <w:color w:val="000000"/>
                <w:sz w:val="22"/>
                <w:szCs w:val="22"/>
                <w:lang w:val="es-HN" w:eastAsia="es-HN"/>
              </w:rPr>
              <w:t>100</w:t>
            </w:r>
          </w:p>
        </w:tc>
      </w:tr>
    </w:tbl>
    <w:p w14:paraId="1F82505E"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b/>
      </w:r>
      <w:r w:rsidRPr="007C5550">
        <w:rPr>
          <w:rFonts w:ascii="Times New Roman" w:hAnsi="Times New Roman" w:cs="Times New Roman"/>
          <w:sz w:val="22"/>
          <w:szCs w:val="22"/>
        </w:rPr>
        <w:tab/>
      </w:r>
    </w:p>
    <w:p w14:paraId="6551E2B0" w14:textId="793A830C" w:rsidR="00354F1C" w:rsidRPr="007C5550" w:rsidRDefault="00993BF2"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T</w:t>
      </w:r>
      <w:r w:rsidR="00B81F2B" w:rsidRPr="007C5550">
        <w:rPr>
          <w:rFonts w:ascii="Times New Roman" w:hAnsi="Times New Roman" w:cs="Times New Roman"/>
          <w:sz w:val="22"/>
          <w:szCs w:val="22"/>
        </w:rPr>
        <w:t xml:space="preserve">he </w:t>
      </w:r>
      <w:r w:rsidRPr="007C5550">
        <w:rPr>
          <w:rFonts w:ascii="Times New Roman" w:hAnsi="Times New Roman" w:cs="Times New Roman"/>
          <w:sz w:val="22"/>
          <w:szCs w:val="22"/>
        </w:rPr>
        <w:t xml:space="preserve">evaluation committee will review the </w:t>
      </w:r>
      <w:r w:rsidR="00B81F2B" w:rsidRPr="007C5550">
        <w:rPr>
          <w:rFonts w:ascii="Times New Roman" w:hAnsi="Times New Roman" w:cs="Times New Roman"/>
          <w:sz w:val="22"/>
          <w:szCs w:val="22"/>
        </w:rPr>
        <w:t xml:space="preserve">technical proposal </w:t>
      </w:r>
      <w:r w:rsidRPr="007C5550">
        <w:rPr>
          <w:rFonts w:ascii="Times New Roman" w:hAnsi="Times New Roman" w:cs="Times New Roman"/>
          <w:sz w:val="22"/>
          <w:szCs w:val="22"/>
        </w:rPr>
        <w:t>based upon</w:t>
      </w:r>
      <w:r w:rsidR="00B81F2B" w:rsidRPr="007C5550">
        <w:rPr>
          <w:rFonts w:ascii="Times New Roman" w:hAnsi="Times New Roman" w:cs="Times New Roman"/>
          <w:sz w:val="22"/>
          <w:szCs w:val="22"/>
        </w:rPr>
        <w:t xml:space="preserve"> </w:t>
      </w:r>
      <w:r w:rsidR="00354F1C" w:rsidRPr="007C5550">
        <w:rPr>
          <w:rFonts w:ascii="Times New Roman" w:hAnsi="Times New Roman" w:cs="Times New Roman"/>
          <w:sz w:val="22"/>
          <w:szCs w:val="22"/>
        </w:rPr>
        <w:t xml:space="preserve">the technical criteria listed </w:t>
      </w:r>
      <w:r w:rsidRPr="007C5550">
        <w:rPr>
          <w:rFonts w:ascii="Times New Roman" w:hAnsi="Times New Roman" w:cs="Times New Roman"/>
          <w:sz w:val="22"/>
          <w:szCs w:val="22"/>
        </w:rPr>
        <w:t>above</w:t>
      </w:r>
      <w:r w:rsidR="00354F1C" w:rsidRPr="007C5550">
        <w:rPr>
          <w:rFonts w:ascii="Times New Roman" w:hAnsi="Times New Roman" w:cs="Times New Roman"/>
          <w:sz w:val="22"/>
          <w:szCs w:val="22"/>
        </w:rPr>
        <w:t xml:space="preserve">.  The cost proposals </w:t>
      </w:r>
      <w:r w:rsidRPr="007C5550">
        <w:rPr>
          <w:rFonts w:ascii="Times New Roman" w:hAnsi="Times New Roman" w:cs="Times New Roman"/>
          <w:sz w:val="22"/>
          <w:szCs w:val="22"/>
        </w:rPr>
        <w:t xml:space="preserve">will be reviewed </w:t>
      </w:r>
      <w:r w:rsidR="00354F1C" w:rsidRPr="007C5550">
        <w:rPr>
          <w:rFonts w:ascii="Times New Roman" w:hAnsi="Times New Roman" w:cs="Times New Roman"/>
          <w:sz w:val="22"/>
          <w:szCs w:val="22"/>
        </w:rPr>
        <w:t xml:space="preserve">to ensure they are complete and </w:t>
      </w:r>
      <w:r w:rsidR="00822437" w:rsidRPr="007C5550">
        <w:rPr>
          <w:rFonts w:ascii="Times New Roman" w:hAnsi="Times New Roman" w:cs="Times New Roman"/>
          <w:sz w:val="22"/>
          <w:szCs w:val="22"/>
        </w:rPr>
        <w:t xml:space="preserve">free of </w:t>
      </w:r>
      <w:r w:rsidR="00354F1C" w:rsidRPr="007C5550">
        <w:rPr>
          <w:rFonts w:ascii="Times New Roman" w:hAnsi="Times New Roman" w:cs="Times New Roman"/>
          <w:sz w:val="22"/>
          <w:szCs w:val="22"/>
        </w:rPr>
        <w:t>computational errors</w:t>
      </w:r>
      <w:r w:rsidR="00822437" w:rsidRPr="007C5550">
        <w:rPr>
          <w:rFonts w:ascii="Times New Roman" w:hAnsi="Times New Roman" w:cs="Times New Roman"/>
          <w:sz w:val="22"/>
          <w:szCs w:val="22"/>
        </w:rPr>
        <w:t>. The committee will also</w:t>
      </w:r>
      <w:r w:rsidR="00354F1C" w:rsidRPr="007C5550">
        <w:rPr>
          <w:rFonts w:ascii="Times New Roman" w:hAnsi="Times New Roman" w:cs="Times New Roman"/>
          <w:sz w:val="22"/>
          <w:szCs w:val="22"/>
        </w:rPr>
        <w:t xml:space="preserve"> assess</w:t>
      </w:r>
      <w:r w:rsidR="00822437" w:rsidRPr="007C5550">
        <w:rPr>
          <w:rFonts w:ascii="Times New Roman" w:hAnsi="Times New Roman" w:cs="Times New Roman"/>
          <w:sz w:val="22"/>
          <w:szCs w:val="22"/>
        </w:rPr>
        <w:t xml:space="preserve"> </w:t>
      </w:r>
      <w:r w:rsidR="00354F1C" w:rsidRPr="007C5550">
        <w:rPr>
          <w:rFonts w:ascii="Times New Roman" w:hAnsi="Times New Roman" w:cs="Times New Roman"/>
          <w:sz w:val="22"/>
          <w:szCs w:val="22"/>
        </w:rPr>
        <w:t>the reasonableness of costs</w:t>
      </w:r>
      <w:r w:rsidR="00153DE4" w:rsidRPr="007C5550">
        <w:rPr>
          <w:rFonts w:ascii="Times New Roman" w:hAnsi="Times New Roman" w:cs="Times New Roman"/>
          <w:sz w:val="22"/>
          <w:szCs w:val="22"/>
        </w:rPr>
        <w:t xml:space="preserve"> and the cost-effectiveness of the </w:t>
      </w:r>
      <w:r w:rsidR="00A470FA" w:rsidRPr="007C5550">
        <w:rPr>
          <w:rFonts w:ascii="Times New Roman" w:hAnsi="Times New Roman" w:cs="Times New Roman"/>
          <w:sz w:val="22"/>
          <w:szCs w:val="22"/>
        </w:rPr>
        <w:t>budget and</w:t>
      </w:r>
      <w:r w:rsidR="00822437" w:rsidRPr="007C5550">
        <w:rPr>
          <w:rFonts w:ascii="Times New Roman" w:hAnsi="Times New Roman" w:cs="Times New Roman"/>
          <w:sz w:val="22"/>
          <w:szCs w:val="22"/>
        </w:rPr>
        <w:t xml:space="preserve"> </w:t>
      </w:r>
      <w:r w:rsidR="00153DE4" w:rsidRPr="007C5550">
        <w:rPr>
          <w:rFonts w:ascii="Times New Roman" w:hAnsi="Times New Roman" w:cs="Times New Roman"/>
          <w:sz w:val="22"/>
          <w:szCs w:val="22"/>
        </w:rPr>
        <w:t xml:space="preserve">will </w:t>
      </w:r>
      <w:r w:rsidR="00822437" w:rsidRPr="007C5550">
        <w:rPr>
          <w:rFonts w:ascii="Times New Roman" w:hAnsi="Times New Roman" w:cs="Times New Roman"/>
          <w:sz w:val="22"/>
          <w:szCs w:val="22"/>
        </w:rPr>
        <w:t>determine</w:t>
      </w:r>
      <w:r w:rsidR="00354F1C" w:rsidRPr="007C5550">
        <w:rPr>
          <w:rFonts w:ascii="Times New Roman" w:hAnsi="Times New Roman" w:cs="Times New Roman"/>
          <w:sz w:val="22"/>
          <w:szCs w:val="22"/>
        </w:rPr>
        <w:t xml:space="preserve"> whether the costs reflect a clear understanding of </w:t>
      </w:r>
      <w:r w:rsidR="00153DE4" w:rsidRPr="007C5550">
        <w:rPr>
          <w:rFonts w:ascii="Times New Roman" w:hAnsi="Times New Roman" w:cs="Times New Roman"/>
          <w:sz w:val="22"/>
          <w:szCs w:val="22"/>
        </w:rPr>
        <w:t xml:space="preserve">project </w:t>
      </w:r>
      <w:r w:rsidR="00354F1C" w:rsidRPr="007C5550">
        <w:rPr>
          <w:rFonts w:ascii="Times New Roman" w:hAnsi="Times New Roman" w:cs="Times New Roman"/>
          <w:sz w:val="22"/>
          <w:szCs w:val="22"/>
        </w:rPr>
        <w:t xml:space="preserve">requirements. A contract will be offered to the responsible Offeror whose proposal follows the RFP instructions and is judged to be the most advantageous to ACDI/VOCA.  </w:t>
      </w:r>
    </w:p>
    <w:p w14:paraId="11727127" w14:textId="77777777" w:rsidR="00354F1C" w:rsidRPr="007C5550" w:rsidRDefault="00354F1C" w:rsidP="00941127">
      <w:pPr>
        <w:spacing w:before="0" w:after="0" w:line="240" w:lineRule="auto"/>
        <w:ind w:left="720"/>
        <w:jc w:val="both"/>
        <w:rPr>
          <w:rFonts w:ascii="Times New Roman" w:hAnsi="Times New Roman" w:cs="Times New Roman"/>
          <w:b/>
          <w:sz w:val="22"/>
          <w:szCs w:val="22"/>
        </w:rPr>
      </w:pPr>
    </w:p>
    <w:p w14:paraId="6E6B9844" w14:textId="060C96B0" w:rsidR="00E602B4" w:rsidRPr="007C5550" w:rsidRDefault="00B061A5" w:rsidP="00941127">
      <w:pPr>
        <w:pStyle w:val="Ttulo1"/>
        <w:keepNext/>
        <w:numPr>
          <w:ilvl w:val="0"/>
          <w:numId w:val="2"/>
        </w:numPr>
        <w:spacing w:before="0" w:line="240" w:lineRule="auto"/>
        <w:jc w:val="both"/>
        <w:rPr>
          <w:rFonts w:ascii="Times New Roman" w:hAnsi="Times New Roman" w:cs="Times New Roman"/>
          <w:color w:val="auto"/>
        </w:rPr>
      </w:pPr>
      <w:bookmarkStart w:id="61" w:name="_Toc314560736"/>
      <w:bookmarkStart w:id="62" w:name="_Toc314561292"/>
      <w:bookmarkStart w:id="63" w:name="_Toc314561317"/>
      <w:bookmarkStart w:id="64" w:name="_Toc325530375"/>
      <w:bookmarkStart w:id="65" w:name="_Toc102472391"/>
      <w:r w:rsidRPr="007C5550">
        <w:rPr>
          <w:rFonts w:ascii="Times New Roman" w:hAnsi="Times New Roman" w:cs="Times New Roman"/>
          <w:caps w:val="0"/>
          <w:color w:val="auto"/>
        </w:rPr>
        <w:t>SOLICITATION PROCESS</w:t>
      </w:r>
      <w:bookmarkEnd w:id="61"/>
      <w:bookmarkEnd w:id="62"/>
      <w:bookmarkEnd w:id="63"/>
      <w:bookmarkEnd w:id="64"/>
      <w:bookmarkEnd w:id="65"/>
    </w:p>
    <w:p w14:paraId="30BD6443" w14:textId="77777777" w:rsidR="003618C8" w:rsidRPr="007C5550" w:rsidRDefault="003618C8" w:rsidP="00941127">
      <w:pPr>
        <w:autoSpaceDE w:val="0"/>
        <w:autoSpaceDN w:val="0"/>
        <w:adjustRightInd w:val="0"/>
        <w:spacing w:before="0" w:after="0" w:line="240" w:lineRule="auto"/>
        <w:ind w:left="360"/>
        <w:jc w:val="both"/>
        <w:rPr>
          <w:rFonts w:ascii="Times New Roman" w:hAnsi="Times New Roman" w:cs="Times New Roman"/>
          <w:b/>
          <w:sz w:val="22"/>
          <w:szCs w:val="22"/>
        </w:rPr>
      </w:pPr>
      <w:r w:rsidRPr="007C5550">
        <w:rPr>
          <w:rFonts w:ascii="Times New Roman" w:hAnsi="Times New Roman" w:cs="Times New Roman"/>
          <w:sz w:val="22"/>
          <w:szCs w:val="22"/>
        </w:rPr>
        <w:t>Once the RFP is released, the Offerors must prepare a formal proposal to be sent to the contact person at ACDI/VO</w:t>
      </w:r>
      <w:r w:rsidR="00775D0B" w:rsidRPr="007C5550">
        <w:rPr>
          <w:rFonts w:ascii="Times New Roman" w:hAnsi="Times New Roman" w:cs="Times New Roman"/>
          <w:sz w:val="22"/>
          <w:szCs w:val="22"/>
        </w:rPr>
        <w:t>CA as indicated in Section IV (b</w:t>
      </w:r>
      <w:r w:rsidR="00A95F95" w:rsidRPr="007C5550">
        <w:rPr>
          <w:rFonts w:ascii="Times New Roman" w:hAnsi="Times New Roman" w:cs="Times New Roman"/>
          <w:sz w:val="22"/>
          <w:szCs w:val="22"/>
        </w:rPr>
        <w:t>) (</w:t>
      </w:r>
      <w:r w:rsidR="00CC76FA" w:rsidRPr="007C5550">
        <w:rPr>
          <w:rFonts w:ascii="Times New Roman" w:hAnsi="Times New Roman" w:cs="Times New Roman"/>
          <w:sz w:val="22"/>
          <w:szCs w:val="22"/>
        </w:rPr>
        <w:t>1</w:t>
      </w:r>
      <w:r w:rsidR="00775D0B" w:rsidRPr="007C5550">
        <w:rPr>
          <w:rFonts w:ascii="Times New Roman" w:hAnsi="Times New Roman" w:cs="Times New Roman"/>
          <w:sz w:val="22"/>
          <w:szCs w:val="22"/>
        </w:rPr>
        <w:t>)</w:t>
      </w:r>
      <w:r w:rsidRPr="007C5550">
        <w:rPr>
          <w:rFonts w:ascii="Times New Roman" w:hAnsi="Times New Roman" w:cs="Times New Roman"/>
          <w:sz w:val="22"/>
          <w:szCs w:val="22"/>
        </w:rPr>
        <w:t xml:space="preserve">.  The submitted proposals will be reviewed against the </w:t>
      </w:r>
      <w:r w:rsidR="00490C11" w:rsidRPr="007C5550">
        <w:rPr>
          <w:rFonts w:ascii="Times New Roman" w:hAnsi="Times New Roman" w:cs="Times New Roman"/>
          <w:sz w:val="22"/>
          <w:szCs w:val="22"/>
        </w:rPr>
        <w:t>criteria for evaluation</w:t>
      </w:r>
      <w:r w:rsidRPr="007C5550">
        <w:rPr>
          <w:rFonts w:ascii="Times New Roman" w:hAnsi="Times New Roman" w:cs="Times New Roman"/>
          <w:sz w:val="22"/>
          <w:szCs w:val="22"/>
        </w:rPr>
        <w:t xml:space="preserve"> defined in Section V above and rated on their ability to satisfy the requirements stated in this RFP document.  A preferred Offeror will be chosen and formally notified.  A formal contract will be negotiated with the selected Offeror and, if endorsed, the Offeror will begin work on the project.  </w:t>
      </w:r>
    </w:p>
    <w:p w14:paraId="6CBC260B" w14:textId="77777777" w:rsidR="003618C8" w:rsidRPr="007C5550" w:rsidRDefault="003618C8" w:rsidP="00941127">
      <w:pPr>
        <w:spacing w:before="0" w:after="0" w:line="240" w:lineRule="auto"/>
        <w:jc w:val="both"/>
        <w:rPr>
          <w:rFonts w:ascii="Times New Roman" w:hAnsi="Times New Roman" w:cs="Times New Roman"/>
          <w:b/>
          <w:sz w:val="22"/>
          <w:szCs w:val="22"/>
        </w:rPr>
      </w:pPr>
    </w:p>
    <w:p w14:paraId="090C6DAF" w14:textId="398DAEE7" w:rsidR="00735F0F"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66" w:name="_Toc314560737"/>
      <w:bookmarkStart w:id="67" w:name="_Toc314561293"/>
      <w:bookmarkStart w:id="68" w:name="_Toc314561318"/>
      <w:bookmarkStart w:id="69" w:name="_Toc325530376"/>
      <w:bookmarkStart w:id="70" w:name="_Toc102472392"/>
      <w:r w:rsidRPr="007C5550">
        <w:rPr>
          <w:rFonts w:ascii="Times New Roman" w:hAnsi="Times New Roman" w:cs="Times New Roman"/>
          <w:caps w:val="0"/>
          <w:color w:val="auto"/>
        </w:rPr>
        <w:t>TERMS AND CONDITIONS</w:t>
      </w:r>
      <w:bookmarkEnd w:id="66"/>
      <w:bookmarkEnd w:id="67"/>
      <w:bookmarkEnd w:id="68"/>
      <w:bookmarkEnd w:id="69"/>
      <w:bookmarkEnd w:id="70"/>
      <w:r w:rsidRPr="007C5550">
        <w:rPr>
          <w:rFonts w:ascii="Times New Roman" w:hAnsi="Times New Roman" w:cs="Times New Roman"/>
          <w:caps w:val="0"/>
          <w:color w:val="auto"/>
        </w:rPr>
        <w:t xml:space="preserve"> </w:t>
      </w:r>
    </w:p>
    <w:p w14:paraId="3CD88573" w14:textId="21614D30" w:rsidR="006B398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71" w:name="_Toc314560738"/>
      <w:bookmarkStart w:id="72" w:name="_Toc314561294"/>
      <w:bookmarkStart w:id="73" w:name="_Toc314561319"/>
      <w:bookmarkStart w:id="74" w:name="_Toc325530377"/>
      <w:bookmarkStart w:id="75" w:name="_Toc102472393"/>
      <w:r w:rsidRPr="007C5550">
        <w:rPr>
          <w:rFonts w:ascii="Times New Roman" w:hAnsi="Times New Roman" w:cs="Times New Roman"/>
          <w:caps w:val="0"/>
          <w:sz w:val="22"/>
          <w:szCs w:val="22"/>
        </w:rPr>
        <w:t>LATE SUBMISSIONS</w:t>
      </w:r>
      <w:bookmarkEnd w:id="71"/>
      <w:bookmarkEnd w:id="72"/>
      <w:bookmarkEnd w:id="73"/>
      <w:bookmarkEnd w:id="74"/>
      <w:bookmarkEnd w:id="75"/>
    </w:p>
    <w:p w14:paraId="5984736E" w14:textId="77777777" w:rsidR="006B3988" w:rsidRPr="007C5550" w:rsidRDefault="006B3988"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Proposals received after the submission deadline stated in the cover page of this RFP may not be considered. Offerors will be held responsible for ensuring their quotations are received according to the instructions stated herein</w:t>
      </w:r>
      <w:r w:rsidR="00713E82" w:rsidRPr="007C5550">
        <w:rPr>
          <w:rFonts w:ascii="Times New Roman" w:hAnsi="Times New Roman" w:cs="Times New Roman"/>
          <w:sz w:val="22"/>
          <w:szCs w:val="22"/>
        </w:rPr>
        <w:t>.</w:t>
      </w:r>
      <w:r w:rsidRPr="007C5550">
        <w:rPr>
          <w:rFonts w:ascii="Times New Roman" w:hAnsi="Times New Roman" w:cs="Times New Roman"/>
          <w:sz w:val="22"/>
          <w:szCs w:val="22"/>
        </w:rPr>
        <w:t xml:space="preserve"> A late offer will be considered if the cause was attributable to ACDI/VOCA</w:t>
      </w:r>
      <w:r w:rsidR="00464994" w:rsidRPr="007C5550">
        <w:rPr>
          <w:rFonts w:ascii="Times New Roman" w:hAnsi="Times New Roman" w:cs="Times New Roman"/>
          <w:sz w:val="22"/>
          <w:szCs w:val="22"/>
        </w:rPr>
        <w:t xml:space="preserve"> or </w:t>
      </w:r>
      <w:r w:rsidRPr="007C5550">
        <w:rPr>
          <w:rFonts w:ascii="Times New Roman" w:hAnsi="Times New Roman" w:cs="Times New Roman"/>
          <w:sz w:val="22"/>
          <w:szCs w:val="22"/>
        </w:rPr>
        <w:t>its employees/agents</w:t>
      </w:r>
      <w:r w:rsidR="00464994" w:rsidRPr="007C5550">
        <w:rPr>
          <w:rFonts w:ascii="Times New Roman" w:hAnsi="Times New Roman" w:cs="Times New Roman"/>
          <w:sz w:val="22"/>
          <w:szCs w:val="22"/>
        </w:rPr>
        <w:t>,</w:t>
      </w:r>
      <w:r w:rsidRPr="007C5550">
        <w:rPr>
          <w:rFonts w:ascii="Times New Roman" w:hAnsi="Times New Roman" w:cs="Times New Roman"/>
          <w:sz w:val="22"/>
          <w:szCs w:val="22"/>
        </w:rPr>
        <w:t xml:space="preserve"> or if it is in the best interest of ACDI/VOCA.</w:t>
      </w:r>
    </w:p>
    <w:p w14:paraId="494D16F5" w14:textId="58DDFADF" w:rsidR="006B3988" w:rsidRDefault="006B3988" w:rsidP="00941127">
      <w:pPr>
        <w:spacing w:before="0" w:after="0" w:line="240" w:lineRule="auto"/>
        <w:ind w:left="360"/>
        <w:jc w:val="both"/>
        <w:rPr>
          <w:rFonts w:ascii="Times New Roman" w:hAnsi="Times New Roman" w:cs="Times New Roman"/>
          <w:b/>
          <w:sz w:val="22"/>
          <w:szCs w:val="22"/>
        </w:rPr>
      </w:pPr>
    </w:p>
    <w:p w14:paraId="71CFC334" w14:textId="77777777" w:rsidR="007C5550" w:rsidRPr="007C5550" w:rsidRDefault="007C5550" w:rsidP="00941127">
      <w:pPr>
        <w:spacing w:before="0" w:after="0" w:line="240" w:lineRule="auto"/>
        <w:ind w:left="360"/>
        <w:jc w:val="both"/>
        <w:rPr>
          <w:rFonts w:ascii="Times New Roman" w:hAnsi="Times New Roman" w:cs="Times New Roman"/>
          <w:b/>
          <w:sz w:val="22"/>
          <w:szCs w:val="22"/>
        </w:rPr>
      </w:pPr>
    </w:p>
    <w:p w14:paraId="56EE1042" w14:textId="77777777" w:rsidR="00A84550" w:rsidRPr="007C5550" w:rsidRDefault="00A84550" w:rsidP="00941127">
      <w:pPr>
        <w:spacing w:before="0" w:after="0" w:line="240" w:lineRule="auto"/>
        <w:ind w:left="360"/>
        <w:jc w:val="both"/>
        <w:rPr>
          <w:rFonts w:ascii="Times New Roman" w:hAnsi="Times New Roman" w:cs="Times New Roman"/>
          <w:b/>
          <w:sz w:val="22"/>
          <w:szCs w:val="22"/>
        </w:rPr>
      </w:pPr>
    </w:p>
    <w:p w14:paraId="2D76803C" w14:textId="07D18D0B" w:rsidR="006B398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76" w:name="_Toc314560739"/>
      <w:bookmarkStart w:id="77" w:name="_Toc314561295"/>
      <w:bookmarkStart w:id="78" w:name="_Toc314561320"/>
      <w:bookmarkStart w:id="79" w:name="_Toc325530378"/>
      <w:bookmarkStart w:id="80" w:name="_Toc102472394"/>
      <w:r w:rsidRPr="007C5550">
        <w:rPr>
          <w:rFonts w:ascii="Times New Roman" w:hAnsi="Times New Roman" w:cs="Times New Roman"/>
          <w:caps w:val="0"/>
          <w:sz w:val="22"/>
          <w:szCs w:val="22"/>
        </w:rPr>
        <w:lastRenderedPageBreak/>
        <w:t>MODIFICATION OF RFP REQUIREMENTS</w:t>
      </w:r>
      <w:bookmarkEnd w:id="76"/>
      <w:bookmarkEnd w:id="77"/>
      <w:bookmarkEnd w:id="78"/>
      <w:bookmarkEnd w:id="79"/>
      <w:bookmarkEnd w:id="80"/>
    </w:p>
    <w:p w14:paraId="5AE583C9" w14:textId="06852D6E" w:rsidR="006B3988" w:rsidRPr="007C5550" w:rsidRDefault="006B3988"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ACDI/VOCA </w:t>
      </w:r>
      <w:r w:rsidR="00C22A2C" w:rsidRPr="007C5550">
        <w:rPr>
          <w:rFonts w:ascii="Times New Roman" w:hAnsi="Times New Roman" w:cs="Times New Roman"/>
          <w:sz w:val="22"/>
          <w:szCs w:val="22"/>
        </w:rPr>
        <w:t>retains the right to terminate the RFP or modify the requirements upon notification to Offerors</w:t>
      </w:r>
      <w:r w:rsidRPr="007C5550">
        <w:rPr>
          <w:rFonts w:ascii="Times New Roman" w:hAnsi="Times New Roman" w:cs="Times New Roman"/>
          <w:sz w:val="22"/>
          <w:szCs w:val="22"/>
        </w:rPr>
        <w:t xml:space="preserve">.  </w:t>
      </w:r>
    </w:p>
    <w:p w14:paraId="3E2C806B" w14:textId="77777777" w:rsidR="0079197A" w:rsidRPr="007C5550" w:rsidRDefault="0079197A" w:rsidP="00941127">
      <w:pPr>
        <w:autoSpaceDE w:val="0"/>
        <w:autoSpaceDN w:val="0"/>
        <w:adjustRightInd w:val="0"/>
        <w:spacing w:before="0" w:after="0" w:line="240" w:lineRule="auto"/>
        <w:ind w:left="360"/>
        <w:jc w:val="both"/>
        <w:rPr>
          <w:rFonts w:ascii="Times New Roman" w:hAnsi="Times New Roman" w:cs="Times New Roman"/>
          <w:sz w:val="22"/>
          <w:szCs w:val="22"/>
        </w:rPr>
      </w:pPr>
    </w:p>
    <w:p w14:paraId="31FDAE48" w14:textId="1AE16C81" w:rsidR="006B3988" w:rsidRPr="007C5550" w:rsidRDefault="00B061A5" w:rsidP="00941127">
      <w:pPr>
        <w:pStyle w:val="Ttulo2"/>
        <w:keepNext/>
        <w:numPr>
          <w:ilvl w:val="0"/>
          <w:numId w:val="8"/>
        </w:numPr>
        <w:spacing w:before="0" w:line="240" w:lineRule="auto"/>
        <w:jc w:val="both"/>
        <w:rPr>
          <w:rFonts w:ascii="Times New Roman" w:hAnsi="Times New Roman" w:cs="Times New Roman"/>
          <w:sz w:val="22"/>
          <w:szCs w:val="22"/>
        </w:rPr>
      </w:pPr>
      <w:bookmarkStart w:id="81" w:name="_Toc314560740"/>
      <w:bookmarkStart w:id="82" w:name="_Toc314561296"/>
      <w:bookmarkStart w:id="83" w:name="_Toc314561321"/>
      <w:bookmarkStart w:id="84" w:name="_Toc325530379"/>
      <w:bookmarkStart w:id="85" w:name="_Toc102472395"/>
      <w:r w:rsidRPr="007C5550">
        <w:rPr>
          <w:rFonts w:ascii="Times New Roman" w:hAnsi="Times New Roman" w:cs="Times New Roman"/>
          <w:caps w:val="0"/>
          <w:sz w:val="22"/>
          <w:szCs w:val="22"/>
        </w:rPr>
        <w:t>WITHDRAWALS OF PROPOSALS</w:t>
      </w:r>
      <w:bookmarkEnd w:id="81"/>
      <w:bookmarkEnd w:id="82"/>
      <w:bookmarkEnd w:id="83"/>
      <w:bookmarkEnd w:id="84"/>
      <w:bookmarkEnd w:id="85"/>
    </w:p>
    <w:p w14:paraId="4DEFDC38" w14:textId="5E032543" w:rsidR="003618C8" w:rsidRPr="007C5550" w:rsidRDefault="00E602B4"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Proposals may be withdrawn by written notice via email at any time before award. Proposals ma</w:t>
      </w:r>
      <w:r w:rsidR="006B3988" w:rsidRPr="007C5550">
        <w:rPr>
          <w:rFonts w:ascii="Times New Roman" w:hAnsi="Times New Roman" w:cs="Times New Roman"/>
          <w:sz w:val="22"/>
          <w:szCs w:val="22"/>
        </w:rPr>
        <w:t>y be withdrawn in person by an O</w:t>
      </w:r>
      <w:r w:rsidRPr="007C5550">
        <w:rPr>
          <w:rFonts w:ascii="Times New Roman" w:hAnsi="Times New Roman" w:cs="Times New Roman"/>
          <w:sz w:val="22"/>
          <w:szCs w:val="22"/>
        </w:rPr>
        <w:t xml:space="preserve">fferor or authorized </w:t>
      </w:r>
      <w:r w:rsidR="0096701B" w:rsidRPr="007C5550">
        <w:rPr>
          <w:rFonts w:ascii="Times New Roman" w:hAnsi="Times New Roman" w:cs="Times New Roman"/>
          <w:sz w:val="22"/>
          <w:szCs w:val="22"/>
        </w:rPr>
        <w:t>representative if</w:t>
      </w:r>
      <w:r w:rsidRPr="007C5550">
        <w:rPr>
          <w:rFonts w:ascii="Times New Roman" w:hAnsi="Times New Roman" w:cs="Times New Roman"/>
          <w:sz w:val="22"/>
          <w:szCs w:val="22"/>
        </w:rPr>
        <w:t xml:space="preserve"> the representative’s identity is made known and the representative signs a receipt for the proposal before award.</w:t>
      </w:r>
    </w:p>
    <w:p w14:paraId="6BA81A82" w14:textId="77777777" w:rsidR="0079197A" w:rsidRPr="007C5550" w:rsidRDefault="0079197A" w:rsidP="00941127">
      <w:pPr>
        <w:spacing w:before="0" w:after="0" w:line="240" w:lineRule="auto"/>
        <w:ind w:left="360"/>
        <w:jc w:val="both"/>
        <w:rPr>
          <w:rFonts w:ascii="Times New Roman" w:hAnsi="Times New Roman" w:cs="Times New Roman"/>
          <w:sz w:val="22"/>
          <w:szCs w:val="22"/>
        </w:rPr>
      </w:pPr>
    </w:p>
    <w:p w14:paraId="05E01D4D" w14:textId="7E70065E" w:rsidR="006B398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86" w:name="_Toc314560741"/>
      <w:bookmarkStart w:id="87" w:name="_Toc314561297"/>
      <w:bookmarkStart w:id="88" w:name="_Toc314561322"/>
      <w:bookmarkStart w:id="89" w:name="_Toc325530380"/>
      <w:bookmarkStart w:id="90" w:name="_Toc102472396"/>
      <w:r w:rsidRPr="007C5550">
        <w:rPr>
          <w:rFonts w:ascii="Times New Roman" w:hAnsi="Times New Roman" w:cs="Times New Roman"/>
          <w:caps w:val="0"/>
          <w:sz w:val="22"/>
          <w:szCs w:val="22"/>
        </w:rPr>
        <w:t>RIGHT OF NEGOTIATION AND ACCEPTANCE OF PROPOSAL</w:t>
      </w:r>
      <w:bookmarkEnd w:id="86"/>
      <w:bookmarkEnd w:id="87"/>
      <w:bookmarkEnd w:id="88"/>
      <w:bookmarkEnd w:id="89"/>
      <w:bookmarkEnd w:id="90"/>
      <w:r w:rsidRPr="007C5550">
        <w:rPr>
          <w:rFonts w:ascii="Times New Roman" w:hAnsi="Times New Roman" w:cs="Times New Roman"/>
          <w:caps w:val="0"/>
          <w:sz w:val="22"/>
          <w:szCs w:val="22"/>
        </w:rPr>
        <w:t xml:space="preserve"> </w:t>
      </w:r>
    </w:p>
    <w:p w14:paraId="01D0B4FF" w14:textId="77777777" w:rsidR="00C22A2C" w:rsidRPr="007C5550" w:rsidRDefault="00F36DE1"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This RFP represents a definition of requirements</w:t>
      </w:r>
      <w:r w:rsidR="002E0D0E" w:rsidRPr="007C5550">
        <w:rPr>
          <w:rFonts w:ascii="Times New Roman" w:hAnsi="Times New Roman" w:cs="Times New Roman"/>
          <w:sz w:val="22"/>
          <w:szCs w:val="22"/>
        </w:rPr>
        <w:t xml:space="preserve"> and</w:t>
      </w:r>
      <w:r w:rsidRPr="007C5550">
        <w:rPr>
          <w:rFonts w:ascii="Times New Roman" w:hAnsi="Times New Roman" w:cs="Times New Roman"/>
          <w:sz w:val="22"/>
          <w:szCs w:val="22"/>
        </w:rPr>
        <w:t xml:space="preserve"> is an invitation for submission of proposals</w:t>
      </w:r>
      <w:r w:rsidR="00E37C89" w:rsidRPr="007C5550">
        <w:rPr>
          <w:rFonts w:ascii="Times New Roman" w:hAnsi="Times New Roman" w:cs="Times New Roman"/>
          <w:sz w:val="22"/>
          <w:szCs w:val="22"/>
        </w:rPr>
        <w:t xml:space="preserve">. </w:t>
      </w:r>
      <w:r w:rsidR="00C22A2C" w:rsidRPr="007C5550">
        <w:rPr>
          <w:rFonts w:ascii="Times New Roman" w:hAnsi="Times New Roman" w:cs="Times New Roman"/>
          <w:sz w:val="22"/>
          <w:szCs w:val="22"/>
        </w:rPr>
        <w:t xml:space="preserve">ACDI/VOCA reserves the right to fund/award any or none of the submitted </w:t>
      </w:r>
      <w:r w:rsidR="00E37C89" w:rsidRPr="007C5550">
        <w:rPr>
          <w:rFonts w:ascii="Times New Roman" w:hAnsi="Times New Roman" w:cs="Times New Roman"/>
          <w:sz w:val="22"/>
          <w:szCs w:val="22"/>
        </w:rPr>
        <w:t>proposals</w:t>
      </w:r>
      <w:r w:rsidR="00C22A2C" w:rsidRPr="007C5550">
        <w:rPr>
          <w:rFonts w:ascii="Times New Roman" w:hAnsi="Times New Roman" w:cs="Times New Roman"/>
          <w:sz w:val="22"/>
          <w:szCs w:val="22"/>
        </w:rPr>
        <w:t>. No commitment is made, either expressed or implied</w:t>
      </w:r>
      <w:r w:rsidR="00643411" w:rsidRPr="007C5550">
        <w:rPr>
          <w:rFonts w:ascii="Times New Roman" w:hAnsi="Times New Roman" w:cs="Times New Roman"/>
          <w:sz w:val="22"/>
          <w:szCs w:val="22"/>
        </w:rPr>
        <w:t>,</w:t>
      </w:r>
      <w:r w:rsidR="00C22A2C" w:rsidRPr="007C5550">
        <w:rPr>
          <w:rFonts w:ascii="Times New Roman" w:hAnsi="Times New Roman" w:cs="Times New Roman"/>
          <w:sz w:val="22"/>
          <w:szCs w:val="22"/>
        </w:rPr>
        <w:t xml:space="preserve"> to compensate </w:t>
      </w:r>
      <w:r w:rsidR="00E37C89" w:rsidRPr="007C5550">
        <w:rPr>
          <w:rFonts w:ascii="Times New Roman" w:hAnsi="Times New Roman" w:cs="Times New Roman"/>
          <w:sz w:val="22"/>
          <w:szCs w:val="22"/>
        </w:rPr>
        <w:t>Offerors</w:t>
      </w:r>
      <w:r w:rsidR="00C22A2C" w:rsidRPr="007C5550">
        <w:rPr>
          <w:rFonts w:ascii="Times New Roman" w:hAnsi="Times New Roman" w:cs="Times New Roman"/>
          <w:sz w:val="22"/>
          <w:szCs w:val="22"/>
        </w:rPr>
        <w:t xml:space="preserve"> </w:t>
      </w:r>
      <w:r w:rsidR="00E37C89" w:rsidRPr="007C5550">
        <w:rPr>
          <w:rFonts w:ascii="Times New Roman" w:hAnsi="Times New Roman" w:cs="Times New Roman"/>
          <w:sz w:val="22"/>
          <w:szCs w:val="22"/>
        </w:rPr>
        <w:t xml:space="preserve">for </w:t>
      </w:r>
      <w:r w:rsidR="00C22A2C" w:rsidRPr="007C5550">
        <w:rPr>
          <w:rFonts w:ascii="Times New Roman" w:hAnsi="Times New Roman" w:cs="Times New Roman"/>
          <w:sz w:val="22"/>
          <w:szCs w:val="22"/>
        </w:rPr>
        <w:t xml:space="preserve">costs incurred in the preparation and submission of their </w:t>
      </w:r>
      <w:r w:rsidR="00E37C89" w:rsidRPr="007C5550">
        <w:rPr>
          <w:rFonts w:ascii="Times New Roman" w:hAnsi="Times New Roman" w:cs="Times New Roman"/>
          <w:sz w:val="22"/>
          <w:szCs w:val="22"/>
        </w:rPr>
        <w:t>proposal.</w:t>
      </w:r>
    </w:p>
    <w:p w14:paraId="3EBC3995" w14:textId="77777777" w:rsidR="00B532E7" w:rsidRPr="007C5550" w:rsidRDefault="00B532E7" w:rsidP="00941127">
      <w:pPr>
        <w:autoSpaceDE w:val="0"/>
        <w:autoSpaceDN w:val="0"/>
        <w:adjustRightInd w:val="0"/>
        <w:spacing w:before="0" w:after="0" w:line="240" w:lineRule="auto"/>
        <w:ind w:left="1080"/>
        <w:jc w:val="both"/>
        <w:rPr>
          <w:rFonts w:ascii="Times New Roman" w:hAnsi="Times New Roman" w:cs="Times New Roman"/>
          <w:sz w:val="22"/>
          <w:szCs w:val="22"/>
          <w:lang w:val="en"/>
        </w:rPr>
      </w:pPr>
    </w:p>
    <w:p w14:paraId="55F9E3A5" w14:textId="77777777" w:rsidR="003249A8" w:rsidRPr="007C5550" w:rsidRDefault="003249A8" w:rsidP="00941127">
      <w:pPr>
        <w:widowControl w:val="0"/>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lang w:val="en"/>
        </w:rPr>
        <w:t>ACDI/VOCA may reject any</w:t>
      </w:r>
      <w:r w:rsidR="00322081" w:rsidRPr="007C5550">
        <w:rPr>
          <w:rFonts w:ascii="Times New Roman" w:hAnsi="Times New Roman" w:cs="Times New Roman"/>
          <w:sz w:val="22"/>
          <w:szCs w:val="22"/>
          <w:lang w:val="en"/>
        </w:rPr>
        <w:t xml:space="preserve"> proposal</w:t>
      </w:r>
      <w:r w:rsidRPr="007C5550">
        <w:rPr>
          <w:rFonts w:ascii="Times New Roman" w:hAnsi="Times New Roman" w:cs="Times New Roman"/>
          <w:sz w:val="22"/>
          <w:szCs w:val="22"/>
          <w:lang w:val="en"/>
        </w:rPr>
        <w:t xml:space="preserve"> that is nonresponsive. A responsive </w:t>
      </w:r>
      <w:r w:rsidR="00322081" w:rsidRPr="007C5550">
        <w:rPr>
          <w:rFonts w:ascii="Times New Roman" w:hAnsi="Times New Roman" w:cs="Times New Roman"/>
          <w:sz w:val="22"/>
          <w:szCs w:val="22"/>
          <w:lang w:val="en"/>
        </w:rPr>
        <w:t>proposal</w:t>
      </w:r>
      <w:r w:rsidRPr="007C5550">
        <w:rPr>
          <w:rFonts w:ascii="Times New Roman" w:hAnsi="Times New Roman" w:cs="Times New Roman"/>
          <w:sz w:val="22"/>
          <w:szCs w:val="22"/>
          <w:lang w:val="en"/>
        </w:rPr>
        <w:t xml:space="preserve"> is one that complies with all</w:t>
      </w:r>
      <w:r w:rsidR="00322081" w:rsidRPr="007C5550">
        <w:rPr>
          <w:rFonts w:ascii="Times New Roman" w:hAnsi="Times New Roman" w:cs="Times New Roman"/>
          <w:sz w:val="22"/>
          <w:szCs w:val="22"/>
          <w:lang w:val="en"/>
        </w:rPr>
        <w:t xml:space="preserve"> terms and conditions of the RFP</w:t>
      </w:r>
      <w:r w:rsidRPr="007C5550">
        <w:rPr>
          <w:rFonts w:ascii="Times New Roman" w:hAnsi="Times New Roman" w:cs="Times New Roman"/>
          <w:sz w:val="22"/>
          <w:szCs w:val="22"/>
          <w:lang w:val="en"/>
        </w:rPr>
        <w:t xml:space="preserve">. </w:t>
      </w:r>
      <w:r w:rsidRPr="007C5550">
        <w:rPr>
          <w:rFonts w:ascii="Times New Roman" w:hAnsi="Times New Roman" w:cs="Times New Roman"/>
          <w:sz w:val="22"/>
          <w:szCs w:val="22"/>
        </w:rPr>
        <w:t xml:space="preserve">A </w:t>
      </w:r>
      <w:r w:rsidR="00322081" w:rsidRPr="007C5550">
        <w:rPr>
          <w:rFonts w:ascii="Times New Roman" w:hAnsi="Times New Roman" w:cs="Times New Roman"/>
          <w:sz w:val="22"/>
          <w:szCs w:val="22"/>
        </w:rPr>
        <w:t>proposal</w:t>
      </w:r>
      <w:r w:rsidRPr="007C5550">
        <w:rPr>
          <w:rFonts w:ascii="Times New Roman" w:hAnsi="Times New Roman" w:cs="Times New Roman"/>
          <w:sz w:val="22"/>
          <w:szCs w:val="22"/>
        </w:rPr>
        <w:t xml:space="preserve"> must be complete</w:t>
      </w:r>
      <w:r w:rsidR="00643411" w:rsidRPr="007C5550">
        <w:rPr>
          <w:rFonts w:ascii="Times New Roman" w:hAnsi="Times New Roman" w:cs="Times New Roman"/>
          <w:sz w:val="22"/>
          <w:szCs w:val="22"/>
        </w:rPr>
        <w:t>,</w:t>
      </w:r>
      <w:r w:rsidRPr="007C5550">
        <w:rPr>
          <w:rFonts w:ascii="Times New Roman" w:hAnsi="Times New Roman" w:cs="Times New Roman"/>
          <w:sz w:val="22"/>
          <w:szCs w:val="22"/>
        </w:rPr>
        <w:t xml:space="preserve"> signed by an authorized signatory</w:t>
      </w:r>
      <w:r w:rsidR="00464994" w:rsidRPr="007C5550">
        <w:rPr>
          <w:rFonts w:ascii="Times New Roman" w:hAnsi="Times New Roman" w:cs="Times New Roman"/>
          <w:sz w:val="22"/>
          <w:szCs w:val="22"/>
        </w:rPr>
        <w:t>,</w:t>
      </w:r>
      <w:r w:rsidRPr="007C5550">
        <w:rPr>
          <w:rFonts w:ascii="Times New Roman" w:hAnsi="Times New Roman" w:cs="Times New Roman"/>
          <w:sz w:val="22"/>
          <w:szCs w:val="22"/>
        </w:rPr>
        <w:t xml:space="preserve"> </w:t>
      </w:r>
      <w:r w:rsidR="004F18FE" w:rsidRPr="007C5550">
        <w:rPr>
          <w:rFonts w:ascii="Times New Roman" w:hAnsi="Times New Roman" w:cs="Times New Roman"/>
          <w:sz w:val="22"/>
          <w:szCs w:val="22"/>
        </w:rPr>
        <w:t xml:space="preserve">and delivered </w:t>
      </w:r>
      <w:r w:rsidRPr="007C5550">
        <w:rPr>
          <w:rFonts w:ascii="Times New Roman" w:hAnsi="Times New Roman" w:cs="Times New Roman"/>
          <w:sz w:val="22"/>
          <w:szCs w:val="22"/>
        </w:rPr>
        <w:t xml:space="preserve">no later </w:t>
      </w:r>
      <w:r w:rsidR="00643411" w:rsidRPr="007C5550">
        <w:rPr>
          <w:rFonts w:ascii="Times New Roman" w:hAnsi="Times New Roman" w:cs="Times New Roman"/>
          <w:sz w:val="22"/>
          <w:szCs w:val="22"/>
        </w:rPr>
        <w:t>than the submission time and date</w:t>
      </w:r>
      <w:r w:rsidRPr="007C5550">
        <w:rPr>
          <w:rFonts w:ascii="Times New Roman" w:hAnsi="Times New Roman" w:cs="Times New Roman"/>
          <w:sz w:val="22"/>
          <w:szCs w:val="22"/>
        </w:rPr>
        <w:t xml:space="preserve"> indicate</w:t>
      </w:r>
      <w:r w:rsidR="00322081" w:rsidRPr="007C5550">
        <w:rPr>
          <w:rFonts w:ascii="Times New Roman" w:hAnsi="Times New Roman" w:cs="Times New Roman"/>
          <w:sz w:val="22"/>
          <w:szCs w:val="22"/>
        </w:rPr>
        <w:t>d on the cover sheet of this RFP</w:t>
      </w:r>
      <w:r w:rsidRPr="007C5550">
        <w:rPr>
          <w:rFonts w:ascii="Times New Roman" w:hAnsi="Times New Roman" w:cs="Times New Roman"/>
          <w:sz w:val="22"/>
          <w:szCs w:val="22"/>
        </w:rPr>
        <w:t xml:space="preserve">. </w:t>
      </w:r>
      <w:r w:rsidR="00565D18" w:rsidRPr="007C5550">
        <w:rPr>
          <w:rFonts w:ascii="Times New Roman" w:hAnsi="Times New Roman" w:cs="Times New Roman"/>
          <w:sz w:val="22"/>
          <w:szCs w:val="22"/>
          <w:lang w:val="en"/>
        </w:rPr>
        <w:t xml:space="preserve">ACDI/VOCA may reserve the right to waive any minor discrepancies in a proposal.  </w:t>
      </w:r>
    </w:p>
    <w:p w14:paraId="6E9F0B9A" w14:textId="77777777" w:rsidR="003249A8" w:rsidRPr="007C5550" w:rsidRDefault="003249A8" w:rsidP="00941127">
      <w:pPr>
        <w:autoSpaceDE w:val="0"/>
        <w:autoSpaceDN w:val="0"/>
        <w:adjustRightInd w:val="0"/>
        <w:spacing w:before="0" w:after="0" w:line="240" w:lineRule="auto"/>
        <w:jc w:val="both"/>
        <w:rPr>
          <w:rFonts w:ascii="Times New Roman" w:hAnsi="Times New Roman" w:cs="Times New Roman"/>
          <w:b/>
          <w:sz w:val="22"/>
          <w:szCs w:val="22"/>
        </w:rPr>
      </w:pPr>
    </w:p>
    <w:p w14:paraId="0BD1748D" w14:textId="77777777" w:rsidR="0079197A" w:rsidRPr="007C5550" w:rsidRDefault="00E602B4"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ACDI/VOCA </w:t>
      </w:r>
      <w:r w:rsidR="004F18FE" w:rsidRPr="007C5550">
        <w:rPr>
          <w:rFonts w:ascii="Times New Roman" w:hAnsi="Times New Roman" w:cs="Times New Roman"/>
          <w:sz w:val="22"/>
          <w:szCs w:val="22"/>
        </w:rPr>
        <w:t>reserves the right to</w:t>
      </w:r>
      <w:r w:rsidR="00A323C9" w:rsidRPr="007C5550">
        <w:rPr>
          <w:rFonts w:ascii="Times New Roman" w:hAnsi="Times New Roman" w:cs="Times New Roman"/>
          <w:sz w:val="22"/>
          <w:szCs w:val="22"/>
        </w:rPr>
        <w:t xml:space="preserve"> issue an award based on the initial evaluation of </w:t>
      </w:r>
      <w:r w:rsidR="00643411" w:rsidRPr="007C5550">
        <w:rPr>
          <w:rFonts w:ascii="Times New Roman" w:hAnsi="Times New Roman" w:cs="Times New Roman"/>
          <w:sz w:val="22"/>
          <w:szCs w:val="22"/>
        </w:rPr>
        <w:t>proposals</w:t>
      </w:r>
      <w:r w:rsidR="00A323C9" w:rsidRPr="007C5550">
        <w:rPr>
          <w:rFonts w:ascii="Times New Roman" w:hAnsi="Times New Roman" w:cs="Times New Roman"/>
          <w:sz w:val="22"/>
          <w:szCs w:val="22"/>
        </w:rPr>
        <w:t xml:space="preserve"> without discussion. </w:t>
      </w:r>
      <w:r w:rsidR="00643411" w:rsidRPr="007C5550">
        <w:rPr>
          <w:rFonts w:ascii="Times New Roman" w:hAnsi="Times New Roman" w:cs="Times New Roman"/>
          <w:sz w:val="22"/>
          <w:szCs w:val="22"/>
        </w:rPr>
        <w:t>ACDI/VOCA</w:t>
      </w:r>
      <w:r w:rsidR="00A323C9" w:rsidRPr="007C5550">
        <w:rPr>
          <w:rFonts w:ascii="Times New Roman" w:hAnsi="Times New Roman" w:cs="Times New Roman"/>
          <w:sz w:val="22"/>
          <w:szCs w:val="22"/>
        </w:rPr>
        <w:t xml:space="preserve"> also reserves the right to </w:t>
      </w:r>
      <w:proofErr w:type="gramStart"/>
      <w:r w:rsidR="00A323C9" w:rsidRPr="007C5550">
        <w:rPr>
          <w:rFonts w:ascii="Times New Roman" w:hAnsi="Times New Roman" w:cs="Times New Roman"/>
          <w:sz w:val="22"/>
          <w:szCs w:val="22"/>
        </w:rPr>
        <w:t>enter into</w:t>
      </w:r>
      <w:proofErr w:type="gramEnd"/>
      <w:r w:rsidR="00A323C9" w:rsidRPr="007C5550">
        <w:rPr>
          <w:rFonts w:ascii="Times New Roman" w:hAnsi="Times New Roman" w:cs="Times New Roman"/>
          <w:sz w:val="22"/>
          <w:szCs w:val="22"/>
        </w:rPr>
        <w:t xml:space="preserve"> best and final negotiations with any responsive </w:t>
      </w:r>
      <w:r w:rsidR="00F36DE1" w:rsidRPr="007C5550">
        <w:rPr>
          <w:rFonts w:ascii="Times New Roman" w:hAnsi="Times New Roman" w:cs="Times New Roman"/>
          <w:sz w:val="22"/>
          <w:szCs w:val="22"/>
        </w:rPr>
        <w:t>Offeror</w:t>
      </w:r>
      <w:r w:rsidR="00643411" w:rsidRPr="007C5550">
        <w:rPr>
          <w:rFonts w:ascii="Times New Roman" w:hAnsi="Times New Roman" w:cs="Times New Roman"/>
          <w:sz w:val="22"/>
          <w:szCs w:val="22"/>
        </w:rPr>
        <w:t>s</w:t>
      </w:r>
      <w:r w:rsidR="00F36DE1" w:rsidRPr="007C5550">
        <w:rPr>
          <w:rFonts w:ascii="Times New Roman" w:hAnsi="Times New Roman" w:cs="Times New Roman"/>
          <w:sz w:val="22"/>
          <w:szCs w:val="22"/>
        </w:rPr>
        <w:t xml:space="preserve"> </w:t>
      </w:r>
      <w:r w:rsidR="00A323C9" w:rsidRPr="007C5550">
        <w:rPr>
          <w:rFonts w:ascii="Times New Roman" w:hAnsi="Times New Roman" w:cs="Times New Roman"/>
          <w:sz w:val="22"/>
          <w:szCs w:val="22"/>
        </w:rPr>
        <w:t>for all or part of the proposed scope.</w:t>
      </w:r>
      <w:r w:rsidR="00F36DE1" w:rsidRPr="007C5550">
        <w:rPr>
          <w:rFonts w:ascii="Times New Roman" w:hAnsi="Times New Roman" w:cs="Times New Roman"/>
          <w:sz w:val="22"/>
          <w:szCs w:val="22"/>
        </w:rPr>
        <w:t xml:space="preserve"> </w:t>
      </w:r>
    </w:p>
    <w:p w14:paraId="4BE838C7" w14:textId="0A2D6D94" w:rsidR="00E602B4" w:rsidRPr="007C5550" w:rsidRDefault="00F36DE1" w:rsidP="00941127">
      <w:pPr>
        <w:autoSpaceDE w:val="0"/>
        <w:autoSpaceDN w:val="0"/>
        <w:adjustRightInd w:val="0"/>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 </w:t>
      </w:r>
    </w:p>
    <w:p w14:paraId="26D7039C" w14:textId="60F54F65" w:rsidR="00322081"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91" w:name="_Toc314560742"/>
      <w:bookmarkStart w:id="92" w:name="_Toc314561298"/>
      <w:bookmarkStart w:id="93" w:name="_Toc314561323"/>
      <w:bookmarkStart w:id="94" w:name="_Toc325530381"/>
      <w:bookmarkStart w:id="95" w:name="_Toc102472397"/>
      <w:r w:rsidRPr="007C5550">
        <w:rPr>
          <w:rFonts w:ascii="Times New Roman" w:hAnsi="Times New Roman" w:cs="Times New Roman"/>
          <w:caps w:val="0"/>
          <w:sz w:val="22"/>
          <w:szCs w:val="22"/>
        </w:rPr>
        <w:t>VALIDITY OF PROPOSAL</w:t>
      </w:r>
      <w:bookmarkEnd w:id="91"/>
      <w:bookmarkEnd w:id="92"/>
      <w:bookmarkEnd w:id="93"/>
      <w:bookmarkEnd w:id="94"/>
      <w:bookmarkEnd w:id="95"/>
      <w:r w:rsidRPr="007C5550">
        <w:rPr>
          <w:rFonts w:ascii="Times New Roman" w:hAnsi="Times New Roman" w:cs="Times New Roman"/>
          <w:caps w:val="0"/>
          <w:sz w:val="22"/>
          <w:szCs w:val="22"/>
        </w:rPr>
        <w:t xml:space="preserve"> </w:t>
      </w:r>
    </w:p>
    <w:p w14:paraId="4E250055" w14:textId="7D70F805" w:rsidR="002E0D0E" w:rsidRPr="007C5550" w:rsidRDefault="002E0D0E"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Proposals</w:t>
      </w:r>
      <w:r w:rsidR="00BF7EE2" w:rsidRPr="007C5550">
        <w:rPr>
          <w:rFonts w:ascii="Times New Roman" w:hAnsi="Times New Roman" w:cs="Times New Roman"/>
          <w:sz w:val="22"/>
          <w:szCs w:val="22"/>
        </w:rPr>
        <w:t xml:space="preserve"> submitted shall remain open for acceptance for </w:t>
      </w:r>
      <w:r w:rsidR="009B2A80" w:rsidRPr="007C5550">
        <w:rPr>
          <w:rFonts w:ascii="Times New Roman" w:hAnsi="Times New Roman" w:cs="Times New Roman"/>
          <w:i/>
          <w:sz w:val="22"/>
          <w:szCs w:val="22"/>
          <w:highlight w:val="lightGray"/>
        </w:rPr>
        <w:t>60</w:t>
      </w:r>
      <w:r w:rsidR="00BF7EE2" w:rsidRPr="007C5550">
        <w:rPr>
          <w:rFonts w:ascii="Times New Roman" w:hAnsi="Times New Roman" w:cs="Times New Roman"/>
          <w:i/>
          <w:sz w:val="22"/>
          <w:szCs w:val="22"/>
          <w:highlight w:val="lightGray"/>
        </w:rPr>
        <w:t xml:space="preserve"> days</w:t>
      </w:r>
      <w:r w:rsidR="00B23023" w:rsidRPr="007C5550">
        <w:rPr>
          <w:rFonts w:ascii="Times New Roman" w:hAnsi="Times New Roman" w:cs="Times New Roman"/>
          <w:i/>
          <w:sz w:val="22"/>
          <w:szCs w:val="22"/>
          <w:highlight w:val="lightGray"/>
        </w:rPr>
        <w:t xml:space="preserve"> </w:t>
      </w:r>
      <w:r w:rsidR="00BF7EE2" w:rsidRPr="007C5550">
        <w:rPr>
          <w:rFonts w:ascii="Times New Roman" w:hAnsi="Times New Roman" w:cs="Times New Roman"/>
          <w:sz w:val="22"/>
          <w:szCs w:val="22"/>
        </w:rPr>
        <w:t>from the las</w:t>
      </w:r>
      <w:r w:rsidRPr="007C5550">
        <w:rPr>
          <w:rFonts w:ascii="Times New Roman" w:hAnsi="Times New Roman" w:cs="Times New Roman"/>
          <w:sz w:val="22"/>
          <w:szCs w:val="22"/>
        </w:rPr>
        <w:t>t date specified for receipt of proposals</w:t>
      </w:r>
      <w:r w:rsidR="00BF7EE2" w:rsidRPr="007C5550">
        <w:rPr>
          <w:rFonts w:ascii="Times New Roman" w:hAnsi="Times New Roman" w:cs="Times New Roman"/>
          <w:sz w:val="22"/>
          <w:szCs w:val="22"/>
        </w:rPr>
        <w:t xml:space="preserve">. </w:t>
      </w:r>
      <w:r w:rsidRPr="007C5550">
        <w:rPr>
          <w:rFonts w:ascii="Times New Roman" w:hAnsi="Times New Roman" w:cs="Times New Roman"/>
          <w:sz w:val="22"/>
          <w:szCs w:val="22"/>
        </w:rPr>
        <w:t>This includes, but is not limited to, pricing, terms and conditions, service levels, and all other information. If your organization is awarded the contract, all information in the RFP and negotiation process is contractually binding.</w:t>
      </w:r>
    </w:p>
    <w:p w14:paraId="583A06A7" w14:textId="77777777" w:rsidR="0079197A" w:rsidRPr="007C5550" w:rsidRDefault="0079197A" w:rsidP="00941127">
      <w:pPr>
        <w:spacing w:before="0" w:after="0" w:line="240" w:lineRule="auto"/>
        <w:ind w:left="360"/>
        <w:jc w:val="both"/>
        <w:rPr>
          <w:rFonts w:ascii="Times New Roman" w:hAnsi="Times New Roman" w:cs="Times New Roman"/>
          <w:sz w:val="22"/>
          <w:szCs w:val="22"/>
        </w:rPr>
      </w:pPr>
    </w:p>
    <w:p w14:paraId="7C8AAED7" w14:textId="1456E075" w:rsidR="002E0D0E"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96" w:name="_Toc314560743"/>
      <w:bookmarkStart w:id="97" w:name="_Toc314561299"/>
      <w:bookmarkStart w:id="98" w:name="_Toc314561324"/>
      <w:bookmarkStart w:id="99" w:name="_Toc325530382"/>
      <w:bookmarkStart w:id="100" w:name="_Toc102472398"/>
      <w:r w:rsidRPr="007C5550">
        <w:rPr>
          <w:rFonts w:ascii="Times New Roman" w:hAnsi="Times New Roman" w:cs="Times New Roman"/>
          <w:caps w:val="0"/>
          <w:sz w:val="22"/>
          <w:szCs w:val="22"/>
        </w:rPr>
        <w:t>MINIMUM OFFEROR QUALIFICATIONS</w:t>
      </w:r>
      <w:bookmarkEnd w:id="96"/>
      <w:bookmarkEnd w:id="97"/>
      <w:bookmarkEnd w:id="98"/>
      <w:bookmarkEnd w:id="99"/>
      <w:bookmarkEnd w:id="100"/>
    </w:p>
    <w:p w14:paraId="6F6278DF" w14:textId="0371E522" w:rsidR="00EE6D1A" w:rsidRPr="007C5550" w:rsidRDefault="002E0D0E"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Offerors submitting proposals must </w:t>
      </w:r>
      <w:r w:rsidR="00CE7146" w:rsidRPr="007C5550">
        <w:rPr>
          <w:rFonts w:ascii="Times New Roman" w:hAnsi="Times New Roman" w:cs="Times New Roman"/>
          <w:sz w:val="22"/>
          <w:szCs w:val="22"/>
        </w:rPr>
        <w:t>(1) be</w:t>
      </w:r>
      <w:r w:rsidRPr="007C5550">
        <w:rPr>
          <w:rFonts w:ascii="Times New Roman" w:hAnsi="Times New Roman" w:cs="Times New Roman"/>
          <w:sz w:val="22"/>
          <w:szCs w:val="22"/>
        </w:rPr>
        <w:t xml:space="preserve"> officially licensed to do such business in </w:t>
      </w:r>
      <w:r w:rsidR="00720893" w:rsidRPr="007C5550">
        <w:rPr>
          <w:rFonts w:ascii="Times New Roman" w:hAnsi="Times New Roman" w:cs="Times New Roman"/>
          <w:i/>
          <w:sz w:val="22"/>
          <w:szCs w:val="22"/>
        </w:rPr>
        <w:t>United States</w:t>
      </w:r>
      <w:r w:rsidR="00CE7146" w:rsidRPr="007C5550">
        <w:rPr>
          <w:rFonts w:ascii="Times New Roman" w:hAnsi="Times New Roman" w:cs="Times New Roman"/>
          <w:sz w:val="22"/>
          <w:szCs w:val="22"/>
        </w:rPr>
        <w:t>, (2) be able to receive USAID funds and (3) not have been identified as a terrorist.</w:t>
      </w:r>
      <w:r w:rsidR="009C3BA6" w:rsidRPr="007C5550">
        <w:rPr>
          <w:rFonts w:ascii="Times New Roman" w:hAnsi="Times New Roman" w:cs="Times New Roman"/>
          <w:sz w:val="22"/>
          <w:szCs w:val="22"/>
        </w:rPr>
        <w:t xml:space="preserve"> </w:t>
      </w:r>
      <w:r w:rsidRPr="007C5550">
        <w:rPr>
          <w:rFonts w:ascii="Times New Roman" w:hAnsi="Times New Roman" w:cs="Times New Roman"/>
          <w:sz w:val="22"/>
          <w:szCs w:val="22"/>
        </w:rPr>
        <w:t>In addition, Offeror may be required to provide</w:t>
      </w:r>
      <w:r w:rsidR="00464994" w:rsidRPr="007C5550">
        <w:rPr>
          <w:rFonts w:ascii="Times New Roman" w:hAnsi="Times New Roman" w:cs="Times New Roman"/>
          <w:sz w:val="22"/>
          <w:szCs w:val="22"/>
        </w:rPr>
        <w:t xml:space="preserve"> the following</w:t>
      </w:r>
      <w:r w:rsidRPr="007C5550">
        <w:rPr>
          <w:rFonts w:ascii="Times New Roman" w:hAnsi="Times New Roman" w:cs="Times New Roman"/>
          <w:sz w:val="22"/>
          <w:szCs w:val="22"/>
        </w:rPr>
        <w:t xml:space="preserve"> infor</w:t>
      </w:r>
      <w:r w:rsidR="00EE6D1A" w:rsidRPr="007C5550">
        <w:rPr>
          <w:rFonts w:ascii="Times New Roman" w:hAnsi="Times New Roman" w:cs="Times New Roman"/>
          <w:sz w:val="22"/>
          <w:szCs w:val="22"/>
        </w:rPr>
        <w:t>mation:</w:t>
      </w:r>
    </w:p>
    <w:p w14:paraId="2FC3EC23" w14:textId="77777777" w:rsidR="00EE6D1A" w:rsidRPr="007C5550" w:rsidRDefault="00464994"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D</w:t>
      </w:r>
      <w:r w:rsidR="00EE6D1A" w:rsidRPr="007C5550">
        <w:rPr>
          <w:rFonts w:ascii="Times New Roman" w:hAnsi="Times New Roman" w:cs="Times New Roman"/>
          <w:sz w:val="22"/>
          <w:szCs w:val="22"/>
        </w:rPr>
        <w:t xml:space="preserve">ocumentation to </w:t>
      </w:r>
      <w:r w:rsidR="00C16666" w:rsidRPr="007C5550">
        <w:rPr>
          <w:rFonts w:ascii="Times New Roman" w:hAnsi="Times New Roman" w:cs="Times New Roman"/>
          <w:sz w:val="22"/>
          <w:szCs w:val="22"/>
        </w:rPr>
        <w:t>verify</w:t>
      </w:r>
      <w:r w:rsidR="00EE6D1A" w:rsidRPr="007C5550">
        <w:rPr>
          <w:rFonts w:ascii="Times New Roman" w:hAnsi="Times New Roman" w:cs="Times New Roman"/>
          <w:sz w:val="22"/>
          <w:szCs w:val="22"/>
        </w:rPr>
        <w:t xml:space="preserve"> licensure (</w:t>
      </w:r>
      <w:r w:rsidRPr="007C5550">
        <w:rPr>
          <w:rFonts w:ascii="Times New Roman" w:hAnsi="Times New Roman" w:cs="Times New Roman"/>
          <w:sz w:val="22"/>
          <w:szCs w:val="22"/>
        </w:rPr>
        <w:t>e.g.,</w:t>
      </w:r>
      <w:r w:rsidR="00EE6D1A" w:rsidRPr="007C5550">
        <w:rPr>
          <w:rFonts w:ascii="Times New Roman" w:hAnsi="Times New Roman" w:cs="Times New Roman"/>
          <w:sz w:val="22"/>
          <w:szCs w:val="22"/>
        </w:rPr>
        <w:t xml:space="preserve"> tax id, registration certificate, etc.)</w:t>
      </w:r>
    </w:p>
    <w:p w14:paraId="0A46CE90" w14:textId="77777777" w:rsidR="002E0D0E" w:rsidRPr="007C5550" w:rsidRDefault="002E0D0E"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 xml:space="preserve">Demonstration of adequate management and financial resources to perform the </w:t>
      </w:r>
      <w:proofErr w:type="gramStart"/>
      <w:r w:rsidRPr="007C5550">
        <w:rPr>
          <w:rFonts w:ascii="Times New Roman" w:hAnsi="Times New Roman" w:cs="Times New Roman"/>
          <w:sz w:val="22"/>
          <w:szCs w:val="22"/>
        </w:rPr>
        <w:t>contract</w:t>
      </w:r>
      <w:proofErr w:type="gramEnd"/>
    </w:p>
    <w:p w14:paraId="30CF4227" w14:textId="2BF85F41" w:rsidR="00565D18" w:rsidRPr="007C5550" w:rsidRDefault="002E0D0E"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 xml:space="preserve">Satisfactory records of performance history, </w:t>
      </w:r>
      <w:r w:rsidR="0096701B" w:rsidRPr="007C5550">
        <w:rPr>
          <w:rFonts w:ascii="Times New Roman" w:hAnsi="Times New Roman" w:cs="Times New Roman"/>
          <w:sz w:val="22"/>
          <w:szCs w:val="22"/>
        </w:rPr>
        <w:t>integrity,</w:t>
      </w:r>
      <w:r w:rsidRPr="007C5550">
        <w:rPr>
          <w:rFonts w:ascii="Times New Roman" w:hAnsi="Times New Roman" w:cs="Times New Roman"/>
          <w:sz w:val="22"/>
          <w:szCs w:val="22"/>
        </w:rPr>
        <w:t xml:space="preserve"> and business ethics</w:t>
      </w:r>
    </w:p>
    <w:p w14:paraId="40650F31" w14:textId="2F6023E1" w:rsidR="000751E1" w:rsidRPr="007C5550" w:rsidRDefault="000751E1" w:rsidP="00941127">
      <w:pPr>
        <w:numPr>
          <w:ilvl w:val="0"/>
          <w:numId w:val="1"/>
        </w:numPr>
        <w:spacing w:before="0" w:after="0" w:line="240" w:lineRule="auto"/>
        <w:ind w:left="1080"/>
        <w:jc w:val="both"/>
        <w:rPr>
          <w:rFonts w:ascii="Times New Roman" w:hAnsi="Times New Roman" w:cs="Times New Roman"/>
          <w:sz w:val="22"/>
          <w:szCs w:val="22"/>
        </w:rPr>
      </w:pPr>
      <w:r w:rsidRPr="007C5550">
        <w:rPr>
          <w:rFonts w:ascii="Times New Roman" w:hAnsi="Times New Roman" w:cs="Times New Roman"/>
          <w:sz w:val="22"/>
          <w:szCs w:val="22"/>
        </w:rPr>
        <w:t>New Unique Entity Identifier</w:t>
      </w:r>
    </w:p>
    <w:p w14:paraId="164D48E1" w14:textId="77777777" w:rsidR="0079197A" w:rsidRPr="007C5550" w:rsidRDefault="0079197A" w:rsidP="00941127">
      <w:pPr>
        <w:spacing w:before="0" w:after="0" w:line="240" w:lineRule="auto"/>
        <w:ind w:left="1080"/>
        <w:jc w:val="both"/>
        <w:rPr>
          <w:rFonts w:ascii="Times New Roman" w:hAnsi="Times New Roman" w:cs="Times New Roman"/>
          <w:sz w:val="22"/>
          <w:szCs w:val="22"/>
        </w:rPr>
      </w:pPr>
    </w:p>
    <w:p w14:paraId="1A29AB1C" w14:textId="5CC773FE" w:rsidR="00565D18" w:rsidRPr="007C5550" w:rsidRDefault="00B061A5" w:rsidP="00941127">
      <w:pPr>
        <w:pStyle w:val="Ttulo2"/>
        <w:numPr>
          <w:ilvl w:val="0"/>
          <w:numId w:val="8"/>
        </w:numPr>
        <w:spacing w:before="0" w:line="240" w:lineRule="auto"/>
        <w:jc w:val="both"/>
        <w:rPr>
          <w:rFonts w:ascii="Times New Roman" w:hAnsi="Times New Roman" w:cs="Times New Roman"/>
          <w:sz w:val="22"/>
          <w:szCs w:val="22"/>
        </w:rPr>
      </w:pPr>
      <w:bookmarkStart w:id="101" w:name="_Toc314560744"/>
      <w:bookmarkStart w:id="102" w:name="_Toc314561300"/>
      <w:bookmarkStart w:id="103" w:name="_Toc314561325"/>
      <w:bookmarkStart w:id="104" w:name="_Toc325530383"/>
      <w:bookmarkStart w:id="105" w:name="_Toc102472399"/>
      <w:r w:rsidRPr="007C5550">
        <w:rPr>
          <w:rFonts w:ascii="Times New Roman" w:hAnsi="Times New Roman" w:cs="Times New Roman"/>
          <w:caps w:val="0"/>
          <w:sz w:val="22"/>
          <w:szCs w:val="22"/>
        </w:rPr>
        <w:t>INTELLECTUAL PROPERTY RIGHTS</w:t>
      </w:r>
      <w:bookmarkEnd w:id="101"/>
      <w:bookmarkEnd w:id="102"/>
      <w:bookmarkEnd w:id="103"/>
      <w:bookmarkEnd w:id="104"/>
      <w:bookmarkEnd w:id="105"/>
    </w:p>
    <w:p w14:paraId="4B961BF3" w14:textId="77777777" w:rsidR="00D301BE" w:rsidRPr="007C5550" w:rsidRDefault="00565D18" w:rsidP="00941127">
      <w:pPr>
        <w:pStyle w:val="Sinespaciado"/>
        <w:spacing w:before="0"/>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All tangible or intangible property created or acquired under this </w:t>
      </w:r>
      <w:r w:rsidR="001A5910" w:rsidRPr="007C5550">
        <w:rPr>
          <w:rFonts w:ascii="Times New Roman" w:hAnsi="Times New Roman" w:cs="Times New Roman"/>
          <w:sz w:val="22"/>
          <w:szCs w:val="22"/>
        </w:rPr>
        <w:t xml:space="preserve">contract </w:t>
      </w:r>
      <w:r w:rsidRPr="007C5550">
        <w:rPr>
          <w:rFonts w:ascii="Times New Roman" w:hAnsi="Times New Roman" w:cs="Times New Roman"/>
          <w:sz w:val="22"/>
          <w:szCs w:val="22"/>
        </w:rPr>
        <w:t>shall be the exclusive property of ACDI/VOCA</w:t>
      </w:r>
      <w:r w:rsidR="006F2E65" w:rsidRPr="007C5550">
        <w:rPr>
          <w:rFonts w:ascii="Times New Roman" w:hAnsi="Times New Roman" w:cs="Times New Roman"/>
          <w:sz w:val="22"/>
          <w:szCs w:val="22"/>
        </w:rPr>
        <w:t xml:space="preserve"> </w:t>
      </w:r>
      <w:r w:rsidRPr="007C5550">
        <w:rPr>
          <w:rFonts w:ascii="Times New Roman" w:hAnsi="Times New Roman" w:cs="Times New Roman"/>
          <w:sz w:val="22"/>
          <w:szCs w:val="22"/>
        </w:rPr>
        <w:t xml:space="preserve">and </w:t>
      </w:r>
      <w:r w:rsidR="006F2E65" w:rsidRPr="007C5550">
        <w:rPr>
          <w:rFonts w:ascii="Times New Roman" w:hAnsi="Times New Roman" w:cs="Times New Roman"/>
          <w:sz w:val="22"/>
          <w:szCs w:val="22"/>
        </w:rPr>
        <w:t>the donor</w:t>
      </w:r>
      <w:r w:rsidRPr="007C5550">
        <w:rPr>
          <w:rFonts w:ascii="Times New Roman" w:hAnsi="Times New Roman" w:cs="Times New Roman"/>
          <w:sz w:val="22"/>
          <w:szCs w:val="22"/>
        </w:rPr>
        <w:t>. The term “property” includes all data and reports a</w:t>
      </w:r>
      <w:r w:rsidR="00150615" w:rsidRPr="007C5550">
        <w:rPr>
          <w:rFonts w:ascii="Times New Roman" w:hAnsi="Times New Roman" w:cs="Times New Roman"/>
          <w:sz w:val="22"/>
          <w:szCs w:val="22"/>
        </w:rPr>
        <w:t>ssociated with this engagement.</w:t>
      </w:r>
      <w:r w:rsidR="00D301BE" w:rsidRPr="007C5550">
        <w:rPr>
          <w:rFonts w:ascii="Times New Roman" w:hAnsi="Times New Roman" w:cs="Times New Roman"/>
          <w:sz w:val="22"/>
          <w:szCs w:val="22"/>
        </w:rPr>
        <w:t xml:space="preserve"> </w:t>
      </w:r>
      <w:r w:rsidR="004279D1" w:rsidRPr="007C5550">
        <w:rPr>
          <w:rFonts w:ascii="Times New Roman" w:hAnsi="Times New Roman" w:cs="Times New Roman"/>
          <w:sz w:val="22"/>
          <w:szCs w:val="22"/>
        </w:rPr>
        <w:t>Reference is made to Sections 12</w:t>
      </w:r>
      <w:r w:rsidR="00D301BE" w:rsidRPr="007C5550">
        <w:rPr>
          <w:rFonts w:ascii="Times New Roman" w:hAnsi="Times New Roman" w:cs="Times New Roman"/>
          <w:sz w:val="22"/>
          <w:szCs w:val="22"/>
        </w:rPr>
        <w:t xml:space="preserve"> and 1</w:t>
      </w:r>
      <w:r w:rsidR="004279D1" w:rsidRPr="007C5550">
        <w:rPr>
          <w:rFonts w:ascii="Times New Roman" w:hAnsi="Times New Roman" w:cs="Times New Roman"/>
          <w:sz w:val="22"/>
          <w:szCs w:val="22"/>
        </w:rPr>
        <w:t>3</w:t>
      </w:r>
      <w:r w:rsidR="00D301BE" w:rsidRPr="007C5550">
        <w:rPr>
          <w:rFonts w:ascii="Times New Roman" w:hAnsi="Times New Roman" w:cs="Times New Roman"/>
          <w:sz w:val="22"/>
          <w:szCs w:val="22"/>
        </w:rPr>
        <w:t xml:space="preserve"> in the </w:t>
      </w:r>
      <w:r w:rsidR="004279D1" w:rsidRPr="007C5550">
        <w:rPr>
          <w:rFonts w:ascii="Times New Roman" w:hAnsi="Times New Roman" w:cs="Times New Roman"/>
          <w:sz w:val="22"/>
          <w:szCs w:val="22"/>
        </w:rPr>
        <w:t>business</w:t>
      </w:r>
      <w:r w:rsidR="00D301BE" w:rsidRPr="007C5550">
        <w:rPr>
          <w:rFonts w:ascii="Times New Roman" w:hAnsi="Times New Roman" w:cs="Times New Roman"/>
          <w:sz w:val="22"/>
          <w:szCs w:val="22"/>
        </w:rPr>
        <w:t xml:space="preserve"> terms and conditions attached in Appendix A.</w:t>
      </w:r>
    </w:p>
    <w:p w14:paraId="5FEC9241" w14:textId="77777777" w:rsidR="00E23D70" w:rsidRPr="007C5550" w:rsidRDefault="00E23D70" w:rsidP="00941127">
      <w:pPr>
        <w:spacing w:before="0" w:after="0" w:line="240" w:lineRule="auto"/>
        <w:jc w:val="both"/>
        <w:rPr>
          <w:rFonts w:ascii="Times New Roman" w:hAnsi="Times New Roman" w:cs="Times New Roman"/>
          <w:sz w:val="22"/>
          <w:szCs w:val="22"/>
        </w:rPr>
      </w:pPr>
    </w:p>
    <w:p w14:paraId="29B3CC7F" w14:textId="70E7832F" w:rsidR="00565D18" w:rsidRPr="007C5550" w:rsidRDefault="00B061A5" w:rsidP="00941127">
      <w:pPr>
        <w:pStyle w:val="Ttulo1"/>
        <w:numPr>
          <w:ilvl w:val="0"/>
          <w:numId w:val="2"/>
        </w:numPr>
        <w:spacing w:before="0" w:line="240" w:lineRule="auto"/>
        <w:jc w:val="both"/>
        <w:rPr>
          <w:rFonts w:ascii="Times New Roman" w:hAnsi="Times New Roman" w:cs="Times New Roman"/>
          <w:color w:val="auto"/>
        </w:rPr>
      </w:pPr>
      <w:bookmarkStart w:id="106" w:name="_Toc314560745"/>
      <w:bookmarkStart w:id="107" w:name="_Toc314561301"/>
      <w:bookmarkStart w:id="108" w:name="_Toc314561326"/>
      <w:bookmarkStart w:id="109" w:name="_Toc325530384"/>
      <w:bookmarkStart w:id="110" w:name="_Toc102472400"/>
      <w:r w:rsidRPr="007C5550">
        <w:rPr>
          <w:rFonts w:ascii="Times New Roman" w:hAnsi="Times New Roman" w:cs="Times New Roman"/>
          <w:caps w:val="0"/>
          <w:color w:val="auto"/>
        </w:rPr>
        <w:t>ATTACHMENTS</w:t>
      </w:r>
      <w:bookmarkEnd w:id="106"/>
      <w:bookmarkEnd w:id="107"/>
      <w:bookmarkEnd w:id="108"/>
      <w:bookmarkEnd w:id="109"/>
      <w:bookmarkEnd w:id="110"/>
    </w:p>
    <w:p w14:paraId="71B8DC1B" w14:textId="77777777" w:rsidR="00565D18" w:rsidRPr="007C5550" w:rsidRDefault="00565D18"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 xml:space="preserve">Appendix A:  Purchase Order General Terms and Conditions </w:t>
      </w:r>
    </w:p>
    <w:p w14:paraId="5BE0EBF2" w14:textId="77777777" w:rsidR="00565D18" w:rsidRPr="007C5550" w:rsidRDefault="00565D18" w:rsidP="00941127">
      <w:pPr>
        <w:spacing w:before="0" w:after="0" w:line="240" w:lineRule="auto"/>
        <w:ind w:left="360"/>
        <w:jc w:val="both"/>
        <w:rPr>
          <w:rFonts w:ascii="Times New Roman" w:hAnsi="Times New Roman" w:cs="Times New Roman"/>
          <w:sz w:val="22"/>
          <w:szCs w:val="22"/>
        </w:rPr>
      </w:pPr>
      <w:r w:rsidRPr="007C5550">
        <w:rPr>
          <w:rFonts w:ascii="Times New Roman" w:hAnsi="Times New Roman" w:cs="Times New Roman"/>
          <w:sz w:val="22"/>
          <w:szCs w:val="22"/>
        </w:rPr>
        <w:t>Appendix B:  Sample Budget Format</w:t>
      </w:r>
    </w:p>
    <w:p w14:paraId="5EC891BB" w14:textId="77777777" w:rsidR="00BC4EF0" w:rsidRPr="007C5550" w:rsidRDefault="00A24F66" w:rsidP="00941127">
      <w:pPr>
        <w:spacing w:before="0" w:after="0" w:line="240" w:lineRule="auto"/>
        <w:ind w:left="360"/>
        <w:jc w:val="both"/>
        <w:rPr>
          <w:rFonts w:ascii="Times New Roman" w:hAnsi="Times New Roman" w:cs="Times New Roman"/>
          <w:sz w:val="22"/>
          <w:szCs w:val="22"/>
        </w:rPr>
        <w:sectPr w:rsidR="00BC4EF0" w:rsidRPr="007C5550" w:rsidSect="00B9296D">
          <w:footerReference w:type="default" r:id="rId18"/>
          <w:pgSz w:w="12240" w:h="15840"/>
          <w:pgMar w:top="720" w:right="720" w:bottom="720" w:left="720" w:header="144" w:footer="144" w:gutter="0"/>
          <w:pgNumType w:start="1"/>
          <w:cols w:space="720"/>
          <w:docGrid w:linePitch="360"/>
        </w:sectPr>
      </w:pPr>
      <w:r w:rsidRPr="007C5550">
        <w:rPr>
          <w:rFonts w:ascii="Times New Roman" w:hAnsi="Times New Roman" w:cs="Times New Roman"/>
          <w:sz w:val="22"/>
          <w:szCs w:val="22"/>
        </w:rPr>
        <w:t xml:space="preserve">Appendix C: </w:t>
      </w:r>
      <w:r w:rsidR="00565D18" w:rsidRPr="007C5550">
        <w:rPr>
          <w:rFonts w:ascii="Times New Roman" w:hAnsi="Times New Roman" w:cs="Times New Roman"/>
          <w:sz w:val="22"/>
          <w:szCs w:val="22"/>
        </w:rPr>
        <w:t>Technical Proposal Submission Sheet</w:t>
      </w:r>
      <w:bookmarkStart w:id="111" w:name="_Toc314561302"/>
      <w:bookmarkStart w:id="112" w:name="_Toc314561327"/>
    </w:p>
    <w:p w14:paraId="4F8BA593" w14:textId="6B2C694A" w:rsidR="00565D18" w:rsidRPr="007C5550" w:rsidRDefault="00B061A5" w:rsidP="00941127">
      <w:pPr>
        <w:pStyle w:val="Ttulo2"/>
        <w:spacing w:before="0" w:line="240" w:lineRule="auto"/>
        <w:jc w:val="both"/>
        <w:rPr>
          <w:rFonts w:ascii="Times New Roman" w:hAnsi="Times New Roman" w:cs="Times New Roman"/>
          <w:sz w:val="22"/>
          <w:szCs w:val="22"/>
        </w:rPr>
      </w:pPr>
      <w:bookmarkStart w:id="113" w:name="_Toc102472401"/>
      <w:r w:rsidRPr="007C5550">
        <w:rPr>
          <w:rFonts w:ascii="Times New Roman" w:hAnsi="Times New Roman" w:cs="Times New Roman"/>
          <w:caps w:val="0"/>
          <w:sz w:val="22"/>
          <w:szCs w:val="22"/>
        </w:rPr>
        <w:lastRenderedPageBreak/>
        <w:t>APPENDIX A</w:t>
      </w:r>
      <w:bookmarkEnd w:id="111"/>
      <w:bookmarkEnd w:id="112"/>
      <w:r w:rsidRPr="007C5550">
        <w:rPr>
          <w:rFonts w:ascii="Times New Roman" w:hAnsi="Times New Roman" w:cs="Times New Roman"/>
          <w:caps w:val="0"/>
          <w:sz w:val="22"/>
          <w:szCs w:val="22"/>
        </w:rPr>
        <w:t>. PURCHASE ORDER GENERAL TERMS AND CONDITIONS</w:t>
      </w:r>
      <w:bookmarkEnd w:id="113"/>
    </w:p>
    <w:p w14:paraId="3B5BCECC" w14:textId="77777777" w:rsidR="00A025D4" w:rsidRPr="007C5550" w:rsidRDefault="00A025D4" w:rsidP="00941127">
      <w:pPr>
        <w:spacing w:before="0" w:after="0" w:line="240" w:lineRule="auto"/>
        <w:jc w:val="both"/>
        <w:rPr>
          <w:rFonts w:ascii="Times New Roman" w:hAnsi="Times New Roman" w:cs="Times New Roman"/>
          <w:b/>
          <w:sz w:val="22"/>
          <w:szCs w:val="22"/>
        </w:rPr>
      </w:pPr>
      <w:bookmarkStart w:id="114" w:name="_Toc325530385"/>
      <w:r w:rsidRPr="007C5550">
        <w:rPr>
          <w:rFonts w:ascii="Times New Roman" w:hAnsi="Times New Roman" w:cs="Times New Roman"/>
          <w:b/>
          <w:sz w:val="22"/>
          <w:szCs w:val="22"/>
        </w:rPr>
        <w:t>GENERAL BUSINESS TERMS AND CONDITIONS</w:t>
      </w:r>
    </w:p>
    <w:p w14:paraId="4C192C25" w14:textId="77777777" w:rsidR="00A025D4" w:rsidRPr="007C5550" w:rsidRDefault="00A025D4" w:rsidP="00941127">
      <w:pPr>
        <w:spacing w:before="0" w:after="0" w:line="240" w:lineRule="auto"/>
        <w:jc w:val="both"/>
        <w:rPr>
          <w:rFonts w:ascii="Times New Roman" w:hAnsi="Times New Roman" w:cs="Times New Roman"/>
          <w:b/>
          <w:i/>
          <w:sz w:val="22"/>
          <w:szCs w:val="22"/>
          <w:u w:val="single"/>
        </w:rPr>
      </w:pPr>
      <w:r w:rsidRPr="007C5550">
        <w:rPr>
          <w:rFonts w:ascii="Times New Roman" w:hAnsi="Times New Roman" w:cs="Times New Roman"/>
          <w:b/>
          <w:i/>
          <w:sz w:val="22"/>
          <w:szCs w:val="22"/>
        </w:rPr>
        <w:t>**These Terms and Conditions apply to all Purchase Orders**</w:t>
      </w:r>
    </w:p>
    <w:p w14:paraId="7CBF5E94" w14:textId="77777777" w:rsidR="00A025D4" w:rsidRPr="007C5550" w:rsidRDefault="00A025D4" w:rsidP="00941127">
      <w:pPr>
        <w:spacing w:before="0" w:after="0" w:line="240" w:lineRule="auto"/>
        <w:jc w:val="both"/>
        <w:rPr>
          <w:rFonts w:ascii="Times New Roman" w:hAnsi="Times New Roman" w:cs="Times New Roman"/>
          <w:sz w:val="22"/>
          <w:szCs w:val="22"/>
          <w:u w:val="single"/>
        </w:rPr>
      </w:pPr>
      <w:r w:rsidRPr="007C5550">
        <w:rPr>
          <w:rFonts w:ascii="Times New Roman" w:hAnsi="Times New Roman" w:cs="Times New Roman"/>
          <w:sz w:val="22"/>
          <w:szCs w:val="22"/>
          <w:u w:val="single"/>
        </w:rPr>
        <w:t>1. Assignment.</w:t>
      </w:r>
      <w:r w:rsidRPr="007C5550">
        <w:rPr>
          <w:rFonts w:ascii="Times New Roman" w:hAnsi="Times New Roman" w:cs="Times New Roman"/>
          <w:sz w:val="22"/>
          <w:szCs w:val="22"/>
        </w:rPr>
        <w:t xml:space="preserve"> Vendor shall not assign, </w:t>
      </w:r>
      <w:proofErr w:type="gramStart"/>
      <w:r w:rsidRPr="007C5550">
        <w:rPr>
          <w:rFonts w:ascii="Times New Roman" w:hAnsi="Times New Roman" w:cs="Times New Roman"/>
          <w:sz w:val="22"/>
          <w:szCs w:val="22"/>
        </w:rPr>
        <w:t>subcontract</w:t>
      </w:r>
      <w:proofErr w:type="gramEnd"/>
      <w:r w:rsidRPr="007C5550">
        <w:rPr>
          <w:rFonts w:ascii="Times New Roman" w:hAnsi="Times New Roman" w:cs="Times New Roman"/>
          <w:sz w:val="22"/>
          <w:szCs w:val="22"/>
        </w:rPr>
        <w:t xml:space="preserve"> or transfer all or any portion this Purchase Order or any of its obligations without the express, prior written permission of ACDI/VOCA.</w:t>
      </w:r>
    </w:p>
    <w:p w14:paraId="549C5D7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2. Proprietary Information &amp; Confidentiality</w:t>
      </w:r>
      <w:r w:rsidRPr="007C5550">
        <w:rPr>
          <w:rFonts w:ascii="Times New Roman" w:hAnsi="Times New Roman" w:cs="Times New Roman"/>
          <w:sz w:val="22"/>
          <w:szCs w:val="22"/>
        </w:rPr>
        <w:t xml:space="preserve">. Vendor shall consider all data, documentation, drawings, specifications software and other information furnished by ACDI/VOCA to be confidential and proprietary and shall not disclose any such information to any other </w:t>
      </w:r>
      <w:proofErr w:type="gramStart"/>
      <w:r w:rsidRPr="007C5550">
        <w:rPr>
          <w:rFonts w:ascii="Times New Roman" w:hAnsi="Times New Roman" w:cs="Times New Roman"/>
          <w:sz w:val="22"/>
          <w:szCs w:val="22"/>
        </w:rPr>
        <w:t>person, or</w:t>
      </w:r>
      <w:proofErr w:type="gramEnd"/>
      <w:r w:rsidRPr="007C5550">
        <w:rPr>
          <w:rFonts w:ascii="Times New Roman" w:hAnsi="Times New Roman" w:cs="Times New Roman"/>
          <w:sz w:val="22"/>
          <w:szCs w:val="22"/>
        </w:rPr>
        <w:t xml:space="preserve"> use such information itself for any purpose other than that for which it was intended in completing this order, unless Vendor obtains written permission from ACDI/VOCA to do so. Vendor agrees to execute ACDI/VOCA’s standard Non-Disclosure Agreement upon request.</w:t>
      </w:r>
    </w:p>
    <w:p w14:paraId="0DBB327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3. </w:t>
      </w:r>
      <w:r w:rsidRPr="007C5550">
        <w:rPr>
          <w:rFonts w:ascii="Times New Roman" w:hAnsi="Times New Roman" w:cs="Times New Roman"/>
          <w:sz w:val="22"/>
          <w:szCs w:val="22"/>
          <w:u w:val="single"/>
        </w:rPr>
        <w:t>Terms of Payment</w:t>
      </w:r>
      <w:r w:rsidRPr="007C5550">
        <w:rPr>
          <w:rFonts w:ascii="Times New Roman" w:hAnsi="Times New Roman" w:cs="Times New Roman"/>
          <w:sz w:val="22"/>
          <w:szCs w:val="22"/>
        </w:rPr>
        <w:t xml:space="preserve">.  Subject to any superseding terms on the face hereof, Vendor shall mail the invoice to the address listed in Box 6 of the Purchase Order and be paid upon completion/acceptance of the required supplies/services. </w:t>
      </w:r>
      <w:r w:rsidRPr="007C5550">
        <w:rPr>
          <w:rFonts w:ascii="Times New Roman" w:hAnsi="Times New Roman" w:cs="Times New Roman"/>
          <w:i/>
          <w:sz w:val="22"/>
          <w:szCs w:val="22"/>
          <w:u w:val="single"/>
        </w:rPr>
        <w:t>(A) TIMING OF PAYMENTS</w:t>
      </w:r>
      <w:r w:rsidRPr="007C5550">
        <w:rPr>
          <w:rFonts w:ascii="Times New Roman" w:hAnsi="Times New Roman" w:cs="Times New Roman"/>
          <w:i/>
          <w:sz w:val="22"/>
          <w:szCs w:val="22"/>
        </w:rPr>
        <w:t>.</w:t>
      </w:r>
      <w:r w:rsidRPr="007C5550">
        <w:rPr>
          <w:rFonts w:ascii="Times New Roman" w:hAnsi="Times New Roman" w:cs="Times New Roman"/>
          <w:sz w:val="22"/>
          <w:szCs w:val="22"/>
        </w:rPr>
        <w:t xml:space="preserve"> Vendor shall be paid, in the currency on the face of this Purchase Order, within thirty (30) days after ACDI/VOCA’s receipt of an acceptable invoice and ACDI/VOCA’s acceptance of the completed products/services in accordance with (B) “Inspection and Acceptance” below, together with any required documents. ACDI/VOCA is under no obligation to pay Vendor’s invoices received later than 90 days after acceptance.  Payment of Vendor invoices by ACDI/VOCA shall not constitute final approval of the invoices. All charges invoiced by Vendor may remain subject to ACDI/VOCA and/or government/Client audit and subsequent adjustment.  Vendor agrees to reimburse ACDI/VOCA for any costs disallowed by Client. </w:t>
      </w:r>
      <w:r w:rsidRPr="007C5550">
        <w:rPr>
          <w:rFonts w:ascii="Times New Roman" w:hAnsi="Times New Roman" w:cs="Times New Roman"/>
          <w:sz w:val="22"/>
          <w:szCs w:val="22"/>
          <w:u w:val="single"/>
        </w:rPr>
        <w:t xml:space="preserve">(B) </w:t>
      </w:r>
      <w:r w:rsidRPr="007C5550">
        <w:rPr>
          <w:rFonts w:ascii="Times New Roman" w:hAnsi="Times New Roman" w:cs="Times New Roman"/>
          <w:i/>
          <w:sz w:val="22"/>
          <w:szCs w:val="22"/>
          <w:u w:val="single"/>
        </w:rPr>
        <w:t>INSPECTION &amp; ACCEPTANCE</w:t>
      </w:r>
      <w:r w:rsidRPr="007C5550">
        <w:rPr>
          <w:rFonts w:ascii="Times New Roman" w:hAnsi="Times New Roman" w:cs="Times New Roman"/>
          <w:sz w:val="22"/>
          <w:szCs w:val="22"/>
          <w:u w:val="single"/>
        </w:rPr>
        <w:t>.</w:t>
      </w:r>
      <w:r w:rsidRPr="007C5550">
        <w:rPr>
          <w:rFonts w:ascii="Times New Roman" w:hAnsi="Times New Roman" w:cs="Times New Roman"/>
          <w:sz w:val="22"/>
          <w:szCs w:val="22"/>
        </w:rPr>
        <w:t xml:space="preserve"> (1) Vendor shall work within professional standards covering the work and shall make such inspections as are deemed necessary to </w:t>
      </w:r>
      <w:proofErr w:type="gramStart"/>
      <w:r w:rsidRPr="007C5550">
        <w:rPr>
          <w:rFonts w:ascii="Times New Roman" w:hAnsi="Times New Roman" w:cs="Times New Roman"/>
          <w:sz w:val="22"/>
          <w:szCs w:val="22"/>
        </w:rPr>
        <w:t>insure</w:t>
      </w:r>
      <w:proofErr w:type="gramEnd"/>
      <w:r w:rsidRPr="007C5550">
        <w:rPr>
          <w:rFonts w:ascii="Times New Roman" w:hAnsi="Times New Roman" w:cs="Times New Roman"/>
          <w:sz w:val="22"/>
          <w:szCs w:val="22"/>
        </w:rPr>
        <w:t xml:space="preserve"> Vendor compliance. (2) All deliveries shall be subject to final inspection by ACDI/VOCA. If deliverables or a service performed by Vendor is found to be defective, Vendor shall be given the opportunity to correct any deficiencies within a reasonable </w:t>
      </w:r>
      <w:proofErr w:type="gramStart"/>
      <w:r w:rsidRPr="007C5550">
        <w:rPr>
          <w:rFonts w:ascii="Times New Roman" w:hAnsi="Times New Roman" w:cs="Times New Roman"/>
          <w:sz w:val="22"/>
          <w:szCs w:val="22"/>
        </w:rPr>
        <w:t>period of time</w:t>
      </w:r>
      <w:proofErr w:type="gramEnd"/>
      <w:r w:rsidRPr="007C5550">
        <w:rPr>
          <w:rFonts w:ascii="Times New Roman" w:hAnsi="Times New Roman" w:cs="Times New Roman"/>
          <w:sz w:val="22"/>
          <w:szCs w:val="22"/>
        </w:rPr>
        <w:t xml:space="preserve">, not more than 10 days. If correction of such work is impracticable, Vendor shall bear all risk after notice of rejection and shall promptly make all necessary replacements at its own expense, if </w:t>
      </w:r>
      <w:proofErr w:type="gramStart"/>
      <w:r w:rsidRPr="007C5550">
        <w:rPr>
          <w:rFonts w:ascii="Times New Roman" w:hAnsi="Times New Roman" w:cs="Times New Roman"/>
          <w:sz w:val="22"/>
          <w:szCs w:val="22"/>
        </w:rPr>
        <w:t>so</w:t>
      </w:r>
      <w:proofErr w:type="gramEnd"/>
      <w:r w:rsidRPr="007C5550">
        <w:rPr>
          <w:rFonts w:ascii="Times New Roman" w:hAnsi="Times New Roman" w:cs="Times New Roman"/>
          <w:sz w:val="22"/>
          <w:szCs w:val="22"/>
        </w:rPr>
        <w:t xml:space="preserve"> requested by ACDI/VOCA. Vendor shall provide immediate notice to ACDI/VOCA of any potential failure on the part of its suppliers to provide supplies/services required. Vendor is responsible for any deficiency on the part of its suppliers. Vendor shall be responsible for any costs of </w:t>
      </w:r>
      <w:proofErr w:type="spellStart"/>
      <w:r w:rsidRPr="007C5550">
        <w:rPr>
          <w:rFonts w:ascii="Times New Roman" w:hAnsi="Times New Roman" w:cs="Times New Roman"/>
          <w:sz w:val="22"/>
          <w:szCs w:val="22"/>
        </w:rPr>
        <w:t>reprocurement</w:t>
      </w:r>
      <w:proofErr w:type="spellEnd"/>
      <w:r w:rsidRPr="007C5550">
        <w:rPr>
          <w:rFonts w:ascii="Times New Roman" w:hAnsi="Times New Roman" w:cs="Times New Roman"/>
          <w:sz w:val="22"/>
          <w:szCs w:val="22"/>
        </w:rPr>
        <w:t xml:space="preserve"> as may be necessary for ACDI/VOCA to secure the supplies/services </w:t>
      </w:r>
      <w:proofErr w:type="gramStart"/>
      <w:r w:rsidRPr="007C5550">
        <w:rPr>
          <w:rFonts w:ascii="Times New Roman" w:hAnsi="Times New Roman" w:cs="Times New Roman"/>
          <w:sz w:val="22"/>
          <w:szCs w:val="22"/>
        </w:rPr>
        <w:t>as a result of</w:t>
      </w:r>
      <w:proofErr w:type="gramEnd"/>
      <w:r w:rsidRPr="007C5550">
        <w:rPr>
          <w:rFonts w:ascii="Times New Roman" w:hAnsi="Times New Roman" w:cs="Times New Roman"/>
          <w:sz w:val="22"/>
          <w:szCs w:val="22"/>
        </w:rPr>
        <w:t xml:space="preserve"> Vendor’s inability to perform that exceed the agreed upon price herein. </w:t>
      </w:r>
      <w:r w:rsidRPr="007C5550">
        <w:rPr>
          <w:rFonts w:ascii="Times New Roman" w:hAnsi="Times New Roman" w:cs="Times New Roman"/>
          <w:sz w:val="22"/>
          <w:szCs w:val="22"/>
          <w:u w:val="single"/>
        </w:rPr>
        <w:t xml:space="preserve">(C) </w:t>
      </w:r>
      <w:r w:rsidRPr="007C5550">
        <w:rPr>
          <w:rFonts w:ascii="Times New Roman" w:hAnsi="Times New Roman" w:cs="Times New Roman"/>
          <w:i/>
          <w:sz w:val="22"/>
          <w:szCs w:val="22"/>
          <w:u w:val="single"/>
        </w:rPr>
        <w:t>LATE DELIVERIES</w:t>
      </w:r>
      <w:r w:rsidRPr="007C5550">
        <w:rPr>
          <w:rFonts w:ascii="Times New Roman" w:hAnsi="Times New Roman" w:cs="Times New Roman"/>
          <w:sz w:val="22"/>
          <w:szCs w:val="22"/>
        </w:rPr>
        <w:t>. In addition to any remedies available to it in the event of late delivery, ACDI/VOCA may deduct 1% of the amount invoiced for such delivery for each day said delivery was late. This will not exceed 10% of the total value of the Purchase Order.</w:t>
      </w:r>
    </w:p>
    <w:p w14:paraId="618CDA7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4. Performance</w:t>
      </w:r>
      <w:r w:rsidRPr="007C5550">
        <w:rPr>
          <w:rFonts w:ascii="Times New Roman" w:hAnsi="Times New Roman" w:cs="Times New Roman"/>
          <w:sz w:val="22"/>
          <w:szCs w:val="22"/>
        </w:rPr>
        <w:t xml:space="preserve">. All services are to be performed to the satisfaction of ACDI/VOCA.  If stated in the scope of work, time is of the essence with respect to the performance. ACDI/VOCA shall not be billed at prices higher than those stated in this Purchase Order.  ACDI/VOCA shall have no obligation to pay Vendor more than the fixed price or ceiling price stated on the face of this Purchase Order. </w:t>
      </w:r>
    </w:p>
    <w:p w14:paraId="73A53CF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5. Title and Risk of Loss</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Title to and risk of loss of, each product and/or service to be delivered/provided shall, unless otherwise provided herein, pass from Vendor to ACDI/VOCA upon acceptance of such product/service by ACDI/VOCA.</w:t>
      </w:r>
    </w:p>
    <w:p w14:paraId="25211C7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6. Force Majeure</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Any non-performance or delay in performance of any obligation of either party under this Purchase Order may be excused to the extent such failure or non-performance is caused by an event or condition beyond the reasonable control of the non-performing party, and which, by the exercise of due diligence, could not be avoided or overcome (“Force Majeure”).  However, in no event will any non-performance or delay in performance of any of Vendor’s suppliers or any labor disruption affecting Vendor specifically, and not Vendor’s industry generally, constitute Force Majeure for Vendor.  If Vendor is affected by Force Majeure, it will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promptly provide notice to ACDI/VOCA, explaining the particulars and the expected duration of the Force Majeure and (ii) use its best efforts to remedy the interruption or delay if it is reasonably capable of being remedied, and to mitigate the adverse effects of such interruption or delay on ACDI/VOCA, including sourcing substitute providers of services from the market, at Vendor’s expense, in order to meet ACDI/VOCA’s required completion dates.  </w:t>
      </w:r>
    </w:p>
    <w:p w14:paraId="024CB17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7. Warranty</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Vendor warrants all supplies/services to be free from all material defects and expressly represents that all such required supplies/services </w:t>
      </w:r>
      <w:proofErr w:type="gramStart"/>
      <w:r w:rsidRPr="007C5550">
        <w:rPr>
          <w:rFonts w:ascii="Times New Roman" w:hAnsi="Times New Roman" w:cs="Times New Roman"/>
          <w:sz w:val="22"/>
          <w:szCs w:val="22"/>
        </w:rPr>
        <w:t>are capable of providing/performing</w:t>
      </w:r>
      <w:proofErr w:type="gramEnd"/>
      <w:r w:rsidRPr="007C5550">
        <w:rPr>
          <w:rFonts w:ascii="Times New Roman" w:hAnsi="Times New Roman" w:cs="Times New Roman"/>
          <w:sz w:val="22"/>
          <w:szCs w:val="22"/>
        </w:rPr>
        <w:t xml:space="preserve"> the function service for which they were intended. Vendor agrees to pass on all manufacturers’ warranties to ACDI/VOCA. To the extent that ACDI/VOCA is held financially responsible for any deficiencies in the services performed by the Vendor, the Vendor agrees to cure such deficiencies at the sole cost to the Vendor. Vendor agrees to deliver/provide the products/services which are the subject-matter of this Purchase Order to ACDI/VOCA free and clear of all liens, claims, and encumbrances. Vendor represents and warrants to ACDI/VOCA that: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it has no conflict of interest with respect to the Services to be performed for ACDI/VOCA under this Purchase Order; (ii) it has not entered into any agreement, or executed any document, with any individual or other organization that will prevent it from: (a) disclosing and assigning intellectual property in work product exclusively to ACDI/VOCA; and (b) performing any other obligation under this Purchase Order; (iii) it will not enter into any such agreement, or execute any documents, which will create a conflict of interest </w:t>
      </w:r>
      <w:r w:rsidRPr="007C5550">
        <w:rPr>
          <w:rFonts w:ascii="Times New Roman" w:hAnsi="Times New Roman" w:cs="Times New Roman"/>
          <w:sz w:val="22"/>
          <w:szCs w:val="22"/>
        </w:rPr>
        <w:lastRenderedPageBreak/>
        <w:t>or which will prevent it from freely performing any obligation under this Purchase Order; and (iv) it will not knowingly incorporate confidential information of any person or entity not a party to this Purchase Order into any materials furnished to ACDI/VOCA without prior written notice to ACDI/VOCA. Vendor further represents and warrants to ACDI/VOCA as follows: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no kickback, bribe, gratuity or transfer of anything of value was offered, agreed to, or  made, nor shall be made, to or for the benefit of any employee or representative of ACDI/VOCA in return for or in connection with the award of this Purchase Order; (ii) the Vendor has not engaged in bid-rigging or other collusive agreements or behavior with any actual or potential competitor for this Purchase Order or any other person, which behavior could have had the effect of lessening competition for the award of this Purchase Order or of raising the price of the Deliverables or the Services procured; and (iii) all statements of material fact contained in any proposal, response, certification, or questionnaire submitted by Vendor or any of its representatives in connection with the solicitation, award or negotiation of this Purchase Order were true and complete when made.    </w:t>
      </w:r>
    </w:p>
    <w:p w14:paraId="534094E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8. Compliance with Law</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Vendor’s performance of work and all products to be delivered shall be in accordance with </w:t>
      </w:r>
      <w:proofErr w:type="gramStart"/>
      <w:r w:rsidRPr="007C5550">
        <w:rPr>
          <w:rFonts w:ascii="Times New Roman" w:hAnsi="Times New Roman" w:cs="Times New Roman"/>
          <w:sz w:val="22"/>
          <w:szCs w:val="22"/>
        </w:rPr>
        <w:t>any and all</w:t>
      </w:r>
      <w:proofErr w:type="gramEnd"/>
      <w:r w:rsidRPr="007C5550">
        <w:rPr>
          <w:rFonts w:ascii="Times New Roman" w:hAnsi="Times New Roman" w:cs="Times New Roman"/>
          <w:sz w:val="22"/>
          <w:szCs w:val="22"/>
        </w:rPr>
        <w:t xml:space="preserve"> applicable regulations: executive orders, Federal, State, municipal, local and host country laws and ordinances, and rules, orders, requirements and regulations. Such Federal laws shall include, but not be limited to, the Fair Labor Standards Act of 1938 as amended, E.O. 11246, “Equal Opportunity,” as amended by E.O. 11375, “Amending Executive Order 11246 Relating to Equal Employment Opportunity,” and as supplemented by regulations at 41 CFR Chapter 60, “Office of Federal Contract Compliance Programs, Equal Employment Opportunity, Department of Labor”, the Copeland “Anti-Kickback” Act (18USC874 and 40USC276c and 18USC874 as supplemented by Department of Labor regulations at 29CFRpart 3, the Davis-Bacon Act, as amended (40USC276a-a7) and as supplemented by Department of Labor at 29CFRpart 5, the Contract Work Hours and Safety Standards Act (40USC327-333), and the Byrd Anti-Lobbying Amendment (31USC1352). Unless otherwise agreed, governing law shall be that of the District of Columbia.</w:t>
      </w:r>
    </w:p>
    <w:p w14:paraId="6F9CE24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9. Suspension and Termination</w:t>
      </w:r>
      <w:r w:rsidRPr="007C5550">
        <w:rPr>
          <w:rFonts w:ascii="Times New Roman" w:hAnsi="Times New Roman" w:cs="Times New Roman"/>
          <w:sz w:val="22"/>
          <w:szCs w:val="22"/>
        </w:rPr>
        <w:t xml:space="preserve">.  ACDI/VOCA shall retain the right to direct Vendor to stop work (“Suspension”) at any time.  Such direction must be in writing and shall be effective for a period of no more than 30 days after which time Vendor may continue work absent direction to do so or a notice of termination at their own risk. Under no circumstances shall Vendor receive more than the original value of this Purchase Order.  “Termination”: ACDI/VOCA reserves the right to terminate this Purchase Order when:  1. deemed in the best interests of its client; or 2. if the Vendor defaults in performing this Purchase Order and fails to cure the default within 10 days after receiving a notice specifying the default. ACDI/VOCA shall be liable only for payment under the payment provisions of this Purchase Order for services/deliverables completed and accepted before the effective date of termination. Payments for partial deliverables shall not be made unless explicitly authorized by ACDI/VOCA in the Termination Letter. This paragraph shall not limit any legal rights to cancel this Purchase Order without further liability for articles not accepted by ACDI/VOCA. This Purchase Order may be terminated at any time in the event Vendor commits an act of bankruptcy, files or has filed against the petition of bankruptcy or insolvency or suffers any receivership or other similar petition to be filed for or against </w:t>
      </w:r>
      <w:proofErr w:type="gramStart"/>
      <w:r w:rsidRPr="007C5550">
        <w:rPr>
          <w:rFonts w:ascii="Times New Roman" w:hAnsi="Times New Roman" w:cs="Times New Roman"/>
          <w:sz w:val="22"/>
          <w:szCs w:val="22"/>
        </w:rPr>
        <w:t>it, or</w:t>
      </w:r>
      <w:proofErr w:type="gramEnd"/>
      <w:r w:rsidRPr="007C5550">
        <w:rPr>
          <w:rFonts w:ascii="Times New Roman" w:hAnsi="Times New Roman" w:cs="Times New Roman"/>
          <w:sz w:val="22"/>
          <w:szCs w:val="22"/>
        </w:rPr>
        <w:t xml:space="preserve"> is subject to any Suspension/Debarment or other action by the USG. Vendor may be liable to reimburse ACDI/VOCA should ACDI/VOCA incur any additional costs as a direct result of such default termination.    </w:t>
      </w:r>
    </w:p>
    <w:p w14:paraId="70A24490" w14:textId="77777777" w:rsidR="00A025D4" w:rsidRPr="007C5550" w:rsidRDefault="00A025D4" w:rsidP="00941127">
      <w:pPr>
        <w:tabs>
          <w:tab w:val="left" w:pos="270"/>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10. Insurance &amp; Work on ACDI/VOCA’s or ACDI/VOCA Client Premises</w:t>
      </w:r>
      <w:r w:rsidRPr="007C5550">
        <w:rPr>
          <w:rFonts w:ascii="Times New Roman" w:hAnsi="Times New Roman" w:cs="Times New Roman"/>
          <w:b/>
          <w:sz w:val="22"/>
          <w:szCs w:val="22"/>
        </w:rPr>
        <w:t>.</w:t>
      </w:r>
      <w:r w:rsidRPr="007C5550">
        <w:rPr>
          <w:rFonts w:ascii="Times New Roman" w:hAnsi="Times New Roman" w:cs="Times New Roman"/>
          <w:sz w:val="22"/>
          <w:szCs w:val="22"/>
        </w:rPr>
        <w:t xml:space="preserve"> Vendor agrees to maintain the adequate insurance coverage against claims arising from injuries sustained by Vendor on ACDI/VOCA’s facilities and agrees to be liable for all damages &amp; claims arising against ACDI/VOCA for which the Vendor is responsible. Vendor will maintain a comprehensive general liability insurance policy in the amount of at least $500,000 per occurrence or the standard, local business practice. Purchase Orders which require performance outside the United States shall contain a provision requiring Worker's Compensation Insurance. The Vendor should refer questions on this subject to the ACDI/VOCA representative named above in Block 6.</w:t>
      </w:r>
    </w:p>
    <w:p w14:paraId="1C2D491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11. Independent Relationship</w:t>
      </w:r>
      <w:r w:rsidRPr="007C5550">
        <w:rPr>
          <w:rFonts w:ascii="Times New Roman" w:hAnsi="Times New Roman" w:cs="Times New Roman"/>
          <w:sz w:val="22"/>
          <w:szCs w:val="22"/>
        </w:rPr>
        <w:t xml:space="preserve">. Vendor agrees that its relationship with ACDI/VOCA is that of an independent contractor and nothing in this Purchase Order shall be construed as creating any other relationship.  As such, Vendor shall comply with all applicable laws and assume all risks incident to its status as an independent contractor.  This includes, but is not limited </w:t>
      </w:r>
      <w:proofErr w:type="gramStart"/>
      <w:r w:rsidRPr="007C5550">
        <w:rPr>
          <w:rFonts w:ascii="Times New Roman" w:hAnsi="Times New Roman" w:cs="Times New Roman"/>
          <w:sz w:val="22"/>
          <w:szCs w:val="22"/>
        </w:rPr>
        <w:t>to:</w:t>
      </w:r>
      <w:proofErr w:type="gramEnd"/>
      <w:r w:rsidRPr="007C5550">
        <w:rPr>
          <w:rFonts w:ascii="Times New Roman" w:hAnsi="Times New Roman" w:cs="Times New Roman"/>
          <w:sz w:val="22"/>
          <w:szCs w:val="22"/>
        </w:rPr>
        <w:t xml:space="preserve"> compliance with all applicable laws, responsibility for all applicable taxes including VAT, income taxes, social security payments and other such taxes that might occur, licenses, fees, insurance, etc.  Neither the vendor nor anyone employed by it shall be, represent, act or be deemed to be an agent, representative or employee of ACDI/VOCA.</w:t>
      </w:r>
    </w:p>
    <w:p w14:paraId="105AC0A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12. Rights in Intellectual Property</w:t>
      </w:r>
      <w:r w:rsidRPr="007C5550">
        <w:rPr>
          <w:rFonts w:ascii="Times New Roman" w:hAnsi="Times New Roman" w:cs="Times New Roman"/>
          <w:sz w:val="22"/>
          <w:szCs w:val="22"/>
        </w:rPr>
        <w:t xml:space="preserve">. Vendor acknowledges that all Deliverables and work product produced by Vendor, whether alone or jointly with others, in connection with or pursuant to the Vendor’s performance under this Purchase Order shall be the sole and exclusive property of ACDI/VOCA. This includes all writings, books, articles, computer programs, databases, source and object codes, and other material of any nature whatsoever, including trademarks, trade names, and logos, that is subject to copyright protection and reduced to tangible form in whole or in part by Vendor in the course of Vendor’s service to ACDI/VOCA shall be considered a work made for hire, or otherwise ACDI/VOCA property. Vendor hereby assigns and agrees to assign to ACDI/VOCA </w:t>
      </w:r>
      <w:proofErr w:type="gramStart"/>
      <w:r w:rsidRPr="007C5550">
        <w:rPr>
          <w:rFonts w:ascii="Times New Roman" w:hAnsi="Times New Roman" w:cs="Times New Roman"/>
          <w:sz w:val="22"/>
          <w:szCs w:val="22"/>
        </w:rPr>
        <w:t>all of</w:t>
      </w:r>
      <w:proofErr w:type="gramEnd"/>
      <w:r w:rsidRPr="007C5550">
        <w:rPr>
          <w:rFonts w:ascii="Times New Roman" w:hAnsi="Times New Roman" w:cs="Times New Roman"/>
          <w:sz w:val="22"/>
          <w:szCs w:val="22"/>
        </w:rPr>
        <w:t xml:space="preserve"> its respective rights, title and interest in such Deliverables and work product, including without limitation all patents and patent rights and all applications for registration of the same, and, upon being reduced to a tangible form, all copyrights therein. To the greatest extent permissible under U.S. copyright laws, each copyrightable element of the property and work product first </w:t>
      </w:r>
      <w:r w:rsidRPr="007C5550">
        <w:rPr>
          <w:rFonts w:ascii="Times New Roman" w:hAnsi="Times New Roman" w:cs="Times New Roman"/>
          <w:sz w:val="22"/>
          <w:szCs w:val="22"/>
        </w:rPr>
        <w:lastRenderedPageBreak/>
        <w:t xml:space="preserve">produced shall be a “work made for hire” in favor of ACDI/VOCA. For items and material of Vendor existing prior to or produced outside this Purchase Order, and incorporated into Deliverables or work product delivered or produced pursuant to this Purchase Order, Vendor hereby grants and agrees to grant to ACDI/VOCA an irrevocable, non-exclusive, fully transferable and sublicensable, royalty-free license to make, use, sell, copy, publish, perform, display, and prepare derivative works from such items and material in connection with ACDI/VOCA’s beneficial use, enjoyment and disposition of such property and work product. Vendor agrees to execute such documents of assignment or take such other action as ACDI/VOCA may reasonably request to evidence, </w:t>
      </w:r>
      <w:proofErr w:type="gramStart"/>
      <w:r w:rsidRPr="007C5550">
        <w:rPr>
          <w:rFonts w:ascii="Times New Roman" w:hAnsi="Times New Roman" w:cs="Times New Roman"/>
          <w:sz w:val="22"/>
          <w:szCs w:val="22"/>
        </w:rPr>
        <w:t>perfect</w:t>
      </w:r>
      <w:proofErr w:type="gramEnd"/>
      <w:r w:rsidRPr="007C5550">
        <w:rPr>
          <w:rFonts w:ascii="Times New Roman" w:hAnsi="Times New Roman" w:cs="Times New Roman"/>
          <w:sz w:val="22"/>
          <w:szCs w:val="22"/>
        </w:rPr>
        <w:t xml:space="preserve"> or effect the transfer, recordation or protection of rights assigned or licensed.</w:t>
      </w:r>
    </w:p>
    <w:p w14:paraId="049E1F8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13. Rights in Data</w:t>
      </w:r>
      <w:r w:rsidRPr="007C5550">
        <w:rPr>
          <w:rFonts w:ascii="Times New Roman" w:hAnsi="Times New Roman" w:cs="Times New Roman"/>
          <w:sz w:val="22"/>
          <w:szCs w:val="22"/>
        </w:rPr>
        <w:t>. The Vendor understands and agrees that ACDI/VOCA may itself and permit others, including government agencies of the United States and other foreign governments, to reproduce any provided publications and materials through but not limited to the publication, broadcast, translation, creation of other versions, quotations there from, and otherwise utilize the work and material of this Purchase Order.</w:t>
      </w:r>
    </w:p>
    <w:p w14:paraId="412BB1B1" w14:textId="0A55A1CE"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14. Indemnification</w:t>
      </w:r>
      <w:r w:rsidRPr="007C5550">
        <w:rPr>
          <w:rFonts w:ascii="Times New Roman" w:hAnsi="Times New Roman" w:cs="Times New Roman"/>
          <w:sz w:val="22"/>
          <w:szCs w:val="22"/>
        </w:rPr>
        <w:t xml:space="preserve">. The Vendor shall </w:t>
      </w:r>
      <w:r w:rsidR="00B97AB3" w:rsidRPr="007C5550">
        <w:rPr>
          <w:rFonts w:ascii="Times New Roman" w:hAnsi="Times New Roman" w:cs="Times New Roman"/>
          <w:sz w:val="22"/>
          <w:szCs w:val="22"/>
        </w:rPr>
        <w:t>indemnify and</w:t>
      </w:r>
      <w:r w:rsidRPr="007C5550">
        <w:rPr>
          <w:rFonts w:ascii="Times New Roman" w:hAnsi="Times New Roman" w:cs="Times New Roman"/>
          <w:sz w:val="22"/>
          <w:szCs w:val="22"/>
        </w:rPr>
        <w:t xml:space="preserve"> hold harmless each of ACDI/VOCA and its directors, officers, </w:t>
      </w:r>
      <w:proofErr w:type="gramStart"/>
      <w:r w:rsidRPr="007C5550">
        <w:rPr>
          <w:rFonts w:ascii="Times New Roman" w:hAnsi="Times New Roman" w:cs="Times New Roman"/>
          <w:sz w:val="22"/>
          <w:szCs w:val="22"/>
        </w:rPr>
        <w:t>employees</w:t>
      </w:r>
      <w:proofErr w:type="gramEnd"/>
      <w:r w:rsidRPr="007C5550">
        <w:rPr>
          <w:rFonts w:ascii="Times New Roman" w:hAnsi="Times New Roman" w:cs="Times New Roman"/>
          <w:sz w:val="22"/>
          <w:szCs w:val="22"/>
        </w:rPr>
        <w:t xml:space="preserve"> and agents from and against all claims, liabilities, losses, suits, costs, damages, and expenses, including reasonable attorneys’ fees and litigation expenses, that ACDI/VOCA may sustain by reason of Vendor’s negligent or unlawful actions in connection with its performance under this Purchase Order, or a breach of any of Vendor’s warranties contained herein.</w:t>
      </w:r>
    </w:p>
    <w:p w14:paraId="444CA99E" w14:textId="77777777" w:rsidR="00A025D4" w:rsidRPr="007C5550" w:rsidRDefault="00A025D4" w:rsidP="00941127">
      <w:pPr>
        <w:tabs>
          <w:tab w:val="left" w:pos="270"/>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15.  Claims and Disputes</w:t>
      </w:r>
      <w:r w:rsidRPr="007C5550">
        <w:rPr>
          <w:rFonts w:ascii="Times New Roman" w:hAnsi="Times New Roman" w:cs="Times New Roman"/>
          <w:sz w:val="22"/>
          <w:szCs w:val="22"/>
        </w:rPr>
        <w:t xml:space="preserve">.  In the event of any dispute, a claim by the Vendor must be made in writing and submitted to the ACDI/VOCA Vice President of Quality and Compliance for a written decision.  A claim by the Vendor is subject to a written decision by the Vice President of Contracts and Grants, who shall render a decision within 60 days of receipt of the Vendor's claim. If an equitable resolution cannot be resolved, both Parties agree to settlement by arbitration in accordance with the regulations of the American Arbitration Association in the District of Columbia, USA. The non-prevailing Party (as determined by the arbitrator) in the arbitration shall pay </w:t>
      </w:r>
      <w:proofErr w:type="gramStart"/>
      <w:r w:rsidRPr="007C5550">
        <w:rPr>
          <w:rFonts w:ascii="Times New Roman" w:hAnsi="Times New Roman" w:cs="Times New Roman"/>
          <w:sz w:val="22"/>
          <w:szCs w:val="22"/>
        </w:rPr>
        <w:t>all of</w:t>
      </w:r>
      <w:proofErr w:type="gramEnd"/>
      <w:r w:rsidRPr="007C5550">
        <w:rPr>
          <w:rFonts w:ascii="Times New Roman" w:hAnsi="Times New Roman" w:cs="Times New Roman"/>
          <w:sz w:val="22"/>
          <w:szCs w:val="22"/>
        </w:rPr>
        <w:t xml:space="preserve"> the associated costs, expenses and attorney’s fees in connection with the arbitration and the cost of the arbitrator and any accountants or advisors which the Parties agree to employ for the benefit of the arbitrator.  The Subcontractor will proceed with performance of this Purchase Order pending final resolution of any claim.</w:t>
      </w:r>
    </w:p>
    <w:p w14:paraId="4C13F5D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16. Changes.</w:t>
      </w:r>
      <w:r w:rsidRPr="007C5550">
        <w:rPr>
          <w:rFonts w:ascii="Times New Roman" w:hAnsi="Times New Roman" w:cs="Times New Roman"/>
          <w:sz w:val="22"/>
          <w:szCs w:val="22"/>
        </w:rPr>
        <w:t xml:space="preserve"> ACDI/VOCA may - with the consent of the Subcontractor – make changes, revisions, additions, or deletions (collectively hereinafter called "changes") in the Subcontract scope of services.  ACDI/VOCA may make unilateral changes, with prior written notice to the Subcontractor, to this Purchase Order by written order issued by ACDI/VOCA where required in writing by the Client.   If any change causes an increase or decrease in the Subcontractor’s cost of, or the time required for, the performance of any part of the Work, </w:t>
      </w:r>
      <w:proofErr w:type="gramStart"/>
      <w:r w:rsidRPr="007C5550">
        <w:rPr>
          <w:rFonts w:ascii="Times New Roman" w:hAnsi="Times New Roman" w:cs="Times New Roman"/>
          <w:sz w:val="22"/>
          <w:szCs w:val="22"/>
        </w:rPr>
        <w:t>whether or not</w:t>
      </w:r>
      <w:proofErr w:type="gramEnd"/>
      <w:r w:rsidRPr="007C5550">
        <w:rPr>
          <w:rFonts w:ascii="Times New Roman" w:hAnsi="Times New Roman" w:cs="Times New Roman"/>
          <w:sz w:val="22"/>
          <w:szCs w:val="22"/>
        </w:rPr>
        <w:t xml:space="preserve"> changed by any such change authorization, ACDI/VOCA shall make an equitable adjustment and modify in writing the Subcontract as applicable. Any claim by Subcontractor for an adjustment under this paragraph must be asserted in writing, fully supported by factual information, to ACDI/VOCA’s Prime Contracting Officer or designee within thirty (30) calendar days from the date of receipt by Subcontractor of the written change authorization from ACDI/VOCA or within such extension of that 30-day period as ACDI/VOCA, in its sole discretion, may grant in writing at Subcontractor's request prior to expiration of said period. The Subcontractor will not proceed with any changes unless notified to proceed in writing by the Prime Contracting Officer. </w:t>
      </w:r>
    </w:p>
    <w:p w14:paraId="34CAA14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 xml:space="preserve">17. Certifications. </w:t>
      </w:r>
      <w:r w:rsidRPr="007C5550">
        <w:rPr>
          <w:rFonts w:ascii="Times New Roman" w:hAnsi="Times New Roman" w:cs="Times New Roman"/>
          <w:sz w:val="22"/>
          <w:szCs w:val="22"/>
        </w:rPr>
        <w:t>Vendor certifies by acceptance of this agreement that (</w:t>
      </w:r>
      <w:proofErr w:type="spellStart"/>
      <w:r w:rsidRPr="007C5550">
        <w:rPr>
          <w:rFonts w:ascii="Times New Roman" w:hAnsi="Times New Roman" w:cs="Times New Roman"/>
          <w:sz w:val="22"/>
          <w:szCs w:val="22"/>
        </w:rPr>
        <w:t>i</w:t>
      </w:r>
      <w:proofErr w:type="spellEnd"/>
      <w:r w:rsidRPr="007C5550">
        <w:rPr>
          <w:rFonts w:ascii="Times New Roman" w:hAnsi="Times New Roman" w:cs="Times New Roman"/>
          <w:sz w:val="22"/>
          <w:szCs w:val="22"/>
        </w:rPr>
        <w:t xml:space="preserve">) neither it nor its principals is presently debarred, suspended, proposed for debarment, declared ineligible, or voluntarily excluded from participation in this transaction by any U.S. Federal Government department of agency; (ii) neither it nor its principals have been convicted of a narcotics offense or have been engaged in drug trafficking as defined in 22 CFR Part 140; (iii) neither it nor its principals are designated affiliates as “specially designated nationals” by the Office of Foreign Asset Control of the U.S. Department of Treasury or UN Security Council Committee 1267 sanctions list; (iv) neither it nor its principals have been indicted or convicted on charges of terrorism or of providing support to terrorists; (v) Vendor agrees and certifies to take all necessary actions to comply with Executive Order No. 13244 on Terrorist Financing; blocking and prohibiting transactions with persons who commit, threaten to commit, or support terrorism.  Note: Vendor is required to obtain the updated lists at the time of procurement of goods or services. The updated lists are available at: </w:t>
      </w:r>
      <w:hyperlink r:id="rId19" w:history="1">
        <w:r w:rsidRPr="007C5550">
          <w:rPr>
            <w:rFonts w:ascii="Times New Roman" w:hAnsi="Times New Roman" w:cs="Times New Roman"/>
            <w:sz w:val="22"/>
            <w:szCs w:val="22"/>
            <w:u w:val="single"/>
          </w:rPr>
          <w:t>www.sam.gov</w:t>
        </w:r>
      </w:hyperlink>
      <w:r w:rsidRPr="007C5550">
        <w:rPr>
          <w:rFonts w:ascii="Times New Roman" w:hAnsi="Times New Roman" w:cs="Times New Roman"/>
          <w:sz w:val="22"/>
          <w:szCs w:val="22"/>
          <w:u w:val="single"/>
        </w:rPr>
        <w:t xml:space="preserve">; </w:t>
      </w:r>
      <w:r w:rsidR="00892D74" w:rsidRPr="007C5550">
        <w:rPr>
          <w:rFonts w:ascii="Times New Roman" w:hAnsi="Times New Roman" w:cs="Times New Roman"/>
          <w:sz w:val="22"/>
          <w:szCs w:val="22"/>
          <w:u w:val="single"/>
        </w:rPr>
        <w:t xml:space="preserve"> </w:t>
      </w:r>
      <w:hyperlink r:id="rId20" w:history="1">
        <w:r w:rsidRPr="007C5550">
          <w:rPr>
            <w:rFonts w:ascii="Times New Roman" w:hAnsi="Times New Roman" w:cs="Times New Roman"/>
            <w:bCs/>
            <w:sz w:val="22"/>
            <w:szCs w:val="22"/>
            <w:u w:val="single"/>
          </w:rPr>
          <w:t>http://www.treasury.gov/resource-center/sanctions/SDN-List/Pages/default.aspx</w:t>
        </w:r>
      </w:hyperlink>
      <w:r w:rsidRPr="007C5550">
        <w:rPr>
          <w:rFonts w:ascii="Times New Roman" w:hAnsi="Times New Roman" w:cs="Times New Roman"/>
          <w:sz w:val="22"/>
          <w:szCs w:val="22"/>
        </w:rPr>
        <w:t xml:space="preserve">; and </w:t>
      </w:r>
      <w:hyperlink r:id="rId21" w:history="1">
        <w:r w:rsidRPr="007C5550">
          <w:rPr>
            <w:rFonts w:ascii="Times New Roman" w:hAnsi="Times New Roman" w:cs="Times New Roman"/>
            <w:sz w:val="22"/>
            <w:szCs w:val="22"/>
            <w:u w:val="single"/>
          </w:rPr>
          <w:t xml:space="preserve"> http://www.un.org/sc/committees/1267/aq_sanctions_list.shtml</w:t>
        </w:r>
      </w:hyperlink>
      <w:r w:rsidRPr="007C5550">
        <w:rPr>
          <w:rFonts w:ascii="Times New Roman" w:hAnsi="Times New Roman" w:cs="Times New Roman"/>
          <w:sz w:val="22"/>
          <w:szCs w:val="22"/>
        </w:rPr>
        <w:t>; (vi) neither it nor its principals have been indicted or convicted for violating the Trafficking in Persons Policy; (vii) Vendor may not charge under this Purchase Order any item which has a source/origin from any restricted countries or prohibited sources, as designated by the U.S. State Department.  Further, ACDI/VOCA shall not issue purchase orders to entities with a source or nationality of: Cuba, Iran, Libya, North Korea and Syria; and (viii) Vendor warrants that no offer, payment, consideration, or benefit of any kind, which constitutes an illegal or corrupt practice, has been made or shall be made, either directly or indirectly, as an inducement or reward for the award of this Purchase Order. Any such practice will be grounds for terminating or rescinding the award of this Purchase Order, in addition to any other remedies that may be available to ACDI/VOCA in such event. Violation of any of these certifications is considered a material defect and will lead to the termination of this Purchase Order.</w:t>
      </w:r>
    </w:p>
    <w:p w14:paraId="5C9A03C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lastRenderedPageBreak/>
        <w:t>18. Severability.</w:t>
      </w:r>
      <w:r w:rsidRPr="007C5550">
        <w:rPr>
          <w:rFonts w:ascii="Times New Roman" w:hAnsi="Times New Roman" w:cs="Times New Roman"/>
          <w:sz w:val="22"/>
          <w:szCs w:val="22"/>
        </w:rPr>
        <w:t xml:space="preserve"> If any provision of this Purchase Order is held to be invalid or unenforceable for any reason, the remaining provisions may continue in full force at the discretion of ACDI/VOCA without being impaired or invalidated in any way. The invalid provision will be replaced with a valid provision which most closely approximates the intent and economic effect of the invalid provision. </w:t>
      </w:r>
    </w:p>
    <w:p w14:paraId="1B8F9AC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19. Order of Precedence.</w:t>
      </w:r>
      <w:r w:rsidRPr="007C5550">
        <w:rPr>
          <w:rFonts w:ascii="Times New Roman" w:hAnsi="Times New Roman" w:cs="Times New Roman"/>
          <w:sz w:val="22"/>
          <w:szCs w:val="22"/>
        </w:rPr>
        <w:t xml:space="preserve"> The rights and obligations of both Parties shall be subject to and governed by the following documents in order listed: (a) the cover page of this Purchase Order; (b) the Business Terms and Conditions of this Purchase Order; (c) any Attachments to this Purchase Order; (d) the Client award noted at Block 9; (e) the Federal Terms and Conditions of this Purchase Order. Any conflict occurring among these documents will be resolved in the stated order of precedence. </w:t>
      </w:r>
    </w:p>
    <w:p w14:paraId="6F3066BA" w14:textId="77777777" w:rsidR="00A025D4" w:rsidRPr="007C5550" w:rsidRDefault="00A025D4" w:rsidP="00941127">
      <w:pPr>
        <w:tabs>
          <w:tab w:val="left" w:pos="0"/>
        </w:tabs>
        <w:suppressAutoHyphens/>
        <w:spacing w:before="0" w:after="0" w:line="240" w:lineRule="auto"/>
        <w:jc w:val="both"/>
        <w:rPr>
          <w:rFonts w:ascii="Times New Roman" w:eastAsia="Calibri" w:hAnsi="Times New Roman" w:cs="Times New Roman"/>
          <w:sz w:val="22"/>
          <w:szCs w:val="22"/>
          <w:u w:val="single"/>
        </w:rPr>
      </w:pPr>
      <w:r w:rsidRPr="007C5550">
        <w:rPr>
          <w:rFonts w:ascii="Times New Roman" w:eastAsia="Calibri" w:hAnsi="Times New Roman" w:cs="Times New Roman"/>
          <w:sz w:val="22"/>
          <w:szCs w:val="22"/>
        </w:rPr>
        <w:t xml:space="preserve">20. </w:t>
      </w:r>
      <w:r w:rsidRPr="007C5550">
        <w:rPr>
          <w:rFonts w:ascii="Times New Roman" w:eastAsia="Calibri" w:hAnsi="Times New Roman" w:cs="Times New Roman"/>
          <w:sz w:val="22"/>
          <w:szCs w:val="22"/>
          <w:u w:val="single"/>
        </w:rPr>
        <w:t>Compliance with Foreign Corrupt Practices Act</w:t>
      </w:r>
      <w:r w:rsidRPr="007C5550">
        <w:rPr>
          <w:rFonts w:ascii="Times New Roman" w:eastAsia="Calibri" w:hAnsi="Times New Roman" w:cs="Times New Roman"/>
          <w:sz w:val="22"/>
          <w:szCs w:val="22"/>
        </w:rPr>
        <w:t xml:space="preserve">. By accepting and implementing the terms of this agreement with ACDI/VOCA the awardee and/or contractor certifies that neither it, nor any of  its affiliates, partners, owners, officers, directors, employees, and agents have paid, offered, promised to pay or authorized payment of, and will not pay, offer, promise to pay, or authorize payment of, directly or indirectly, any monies or anything of value to any government official, government employee, political party, or candidate for political office for the purpose of influencing any act or decision of such person or of the government for the benefit of ACDI/VOCA or the programs it implements. Further, the awardee and/or contractor agrees to report any suspected improper payment or activity to the ACDI/VOCA Chief of Party or through the ACDI/VOCA Ethics Hotline </w:t>
      </w:r>
      <w:hyperlink r:id="rId22" w:history="1">
        <w:r w:rsidRPr="007C5550">
          <w:rPr>
            <w:rFonts w:ascii="Times New Roman" w:eastAsia="Calibri" w:hAnsi="Times New Roman" w:cs="Times New Roman"/>
            <w:sz w:val="22"/>
            <w:szCs w:val="22"/>
            <w:u w:val="single"/>
          </w:rPr>
          <w:t xml:space="preserve">https://secure.ethicspoint.com/domain/media/en/gui/26304/index.html </w:t>
        </w:r>
      </w:hyperlink>
    </w:p>
    <w:p w14:paraId="2EE1E981" w14:textId="77777777" w:rsidR="00A025D4" w:rsidRPr="007C5550" w:rsidRDefault="00A025D4" w:rsidP="00941127">
      <w:pPr>
        <w:tabs>
          <w:tab w:val="left" w:pos="0"/>
        </w:tabs>
        <w:suppressAutoHyphens/>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THE FOLLOWING CLAUSE APPLIES ONLY TO PURCHASE ORDERS IN WHICH WORK WILL BE PERFORMED IN WHOLE OR PART IN THE U.S.</w:t>
      </w:r>
    </w:p>
    <w:p w14:paraId="2BC7BE2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21. </w:t>
      </w:r>
      <w:r w:rsidRPr="007C5550">
        <w:rPr>
          <w:rFonts w:ascii="Times New Roman" w:hAnsi="Times New Roman" w:cs="Times New Roman"/>
          <w:sz w:val="22"/>
          <w:szCs w:val="22"/>
          <w:u w:val="single"/>
        </w:rPr>
        <w:t>Anti-discrimination.</w:t>
      </w:r>
      <w:r w:rsidRPr="007C5550">
        <w:rPr>
          <w:rFonts w:ascii="Times New Roman" w:hAnsi="Times New Roman" w:cs="Times New Roman"/>
          <w:sz w:val="22"/>
          <w:szCs w:val="22"/>
        </w:rPr>
        <w:t xml:space="preserve"> </w:t>
      </w:r>
      <w:r w:rsidRPr="007C5550">
        <w:rPr>
          <w:rFonts w:ascii="Times New Roman" w:hAnsi="Times New Roman" w:cs="Times New Roman"/>
          <w:bCs/>
          <w:sz w:val="22"/>
          <w:szCs w:val="22"/>
        </w:rPr>
        <w:t xml:space="preserve">Veterans Rule: "This contractor and subcontractor shall abide by the requirements of 41 CFR 60-300.5(a). This regulation prohibits discrimination against qualified protected </w:t>
      </w:r>
      <w:proofErr w:type="gramStart"/>
      <w:r w:rsidRPr="007C5550">
        <w:rPr>
          <w:rFonts w:ascii="Times New Roman" w:hAnsi="Times New Roman" w:cs="Times New Roman"/>
          <w:bCs/>
          <w:sz w:val="22"/>
          <w:szCs w:val="22"/>
        </w:rPr>
        <w:t>veterans, and</w:t>
      </w:r>
      <w:proofErr w:type="gramEnd"/>
      <w:r w:rsidRPr="007C5550">
        <w:rPr>
          <w:rFonts w:ascii="Times New Roman" w:hAnsi="Times New Roman" w:cs="Times New Roman"/>
          <w:bCs/>
          <w:sz w:val="22"/>
          <w:szCs w:val="22"/>
        </w:rPr>
        <w:t xml:space="preserve"> requires affirmative action by covered prime contractors and subcontractors to employ and advance in employment qualified protected veterans."</w:t>
      </w:r>
    </w:p>
    <w:p w14:paraId="28D597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Cs/>
          <w:sz w:val="22"/>
          <w:szCs w:val="22"/>
        </w:rPr>
        <w:t xml:space="preserve">Disability Rule: "This contractor and subcontractor shall abide by the requirements of 41 CFR 60-741.5(a). This regulation prohibits discrimination against qualified individuals on the basis of </w:t>
      </w:r>
      <w:proofErr w:type="gramStart"/>
      <w:r w:rsidRPr="007C5550">
        <w:rPr>
          <w:rFonts w:ascii="Times New Roman" w:hAnsi="Times New Roman" w:cs="Times New Roman"/>
          <w:bCs/>
          <w:sz w:val="22"/>
          <w:szCs w:val="22"/>
        </w:rPr>
        <w:t>disability, and</w:t>
      </w:r>
      <w:proofErr w:type="gramEnd"/>
      <w:r w:rsidRPr="007C5550">
        <w:rPr>
          <w:rFonts w:ascii="Times New Roman" w:hAnsi="Times New Roman" w:cs="Times New Roman"/>
          <w:bCs/>
          <w:sz w:val="22"/>
          <w:szCs w:val="22"/>
        </w:rPr>
        <w:t xml:space="preserve"> requires affirmative action by covered prime contractors and subcontractors to employ and advance in employment qualified individuals with disabilities."</w:t>
      </w:r>
    </w:p>
    <w:p w14:paraId="251A88B1" w14:textId="77777777" w:rsidR="00A025D4" w:rsidRPr="007C5550" w:rsidRDefault="00A025D4" w:rsidP="00941127">
      <w:pPr>
        <w:tabs>
          <w:tab w:val="left" w:pos="270"/>
        </w:tabs>
        <w:spacing w:before="0" w:after="0" w:line="240" w:lineRule="auto"/>
        <w:jc w:val="both"/>
        <w:rPr>
          <w:rFonts w:ascii="Times New Roman" w:hAnsi="Times New Roman" w:cs="Times New Roman"/>
          <w:b/>
          <w:sz w:val="22"/>
          <w:szCs w:val="22"/>
        </w:rPr>
      </w:pPr>
      <w:r w:rsidRPr="007C5550">
        <w:rPr>
          <w:rFonts w:ascii="Times New Roman" w:hAnsi="Times New Roman" w:cs="Times New Roman"/>
          <w:b/>
          <w:sz w:val="22"/>
          <w:szCs w:val="22"/>
        </w:rPr>
        <w:t>THIS CLAUSE APPLIES TO PURCHASE ORDERS THAT EXCEED $150,000</w:t>
      </w:r>
    </w:p>
    <w:p w14:paraId="05FAC3B9" w14:textId="77777777" w:rsidR="00A025D4" w:rsidRPr="007C5550" w:rsidRDefault="00A025D4" w:rsidP="00941127">
      <w:pPr>
        <w:tabs>
          <w:tab w:val="left" w:pos="270"/>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u w:val="single"/>
        </w:rPr>
        <w:t>22. Access to Records.</w:t>
      </w:r>
      <w:r w:rsidRPr="007C5550">
        <w:rPr>
          <w:rFonts w:ascii="Times New Roman" w:hAnsi="Times New Roman" w:cs="Times New Roman"/>
          <w:sz w:val="22"/>
          <w:szCs w:val="22"/>
        </w:rPr>
        <w:t xml:space="preserve"> If this Purchase Order is a negotiated Purchase Order, ACDI/VOCA, US government donor agency, the Comptroller General of the United States, or any of their duly authorized representatives, shall have access to any records of the contractor which are directly pertinent to this Purchase Order for the purpose of an audit or examination.</w:t>
      </w:r>
    </w:p>
    <w:p w14:paraId="00334662"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4A1FDD9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br w:type="page"/>
      </w:r>
    </w:p>
    <w:p w14:paraId="4384C85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lastRenderedPageBreak/>
        <w:t>*The following tables of Terms &amp; Conditions Apply to Purchase Orders under U.S. Government Prime Contracts Only*</w:t>
      </w:r>
    </w:p>
    <w:tbl>
      <w:tblPr>
        <w:tblW w:w="11340" w:type="dxa"/>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1340"/>
      </w:tblGrid>
      <w:tr w:rsidR="00A025D4" w:rsidRPr="007C5550" w14:paraId="05A8F5A9" w14:textId="77777777" w:rsidTr="00333BDF">
        <w:tc>
          <w:tcPr>
            <w:tcW w:w="11340" w:type="dxa"/>
          </w:tcPr>
          <w:p w14:paraId="58069BB4" w14:textId="77777777" w:rsidR="00A025D4" w:rsidRPr="007C5550" w:rsidRDefault="00A025D4" w:rsidP="00941127">
            <w:pPr>
              <w:tabs>
                <w:tab w:val="center" w:pos="5223"/>
              </w:tabs>
              <w:spacing w:before="0" w:after="0" w:line="240" w:lineRule="auto"/>
              <w:jc w:val="both"/>
              <w:rPr>
                <w:rFonts w:ascii="Times New Roman" w:hAnsi="Times New Roman" w:cs="Times New Roman"/>
                <w:b/>
                <w:sz w:val="22"/>
                <w:szCs w:val="22"/>
              </w:rPr>
            </w:pPr>
            <w:r w:rsidRPr="007C5550">
              <w:rPr>
                <w:rFonts w:ascii="Times New Roman" w:hAnsi="Times New Roman" w:cs="Times New Roman"/>
                <w:sz w:val="22"/>
                <w:szCs w:val="22"/>
              </w:rPr>
              <w:br w:type="page"/>
            </w:r>
            <w:r w:rsidRPr="007C5550">
              <w:rPr>
                <w:rFonts w:ascii="Times New Roman" w:hAnsi="Times New Roman" w:cs="Times New Roman"/>
                <w:b/>
                <w:sz w:val="22"/>
                <w:szCs w:val="22"/>
              </w:rPr>
              <w:t>FEDERAL TERMS AND CONDITIONS</w:t>
            </w:r>
          </w:p>
          <w:p w14:paraId="10902A0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This agreement is issued under a U.S. Government Prime Contract.  Applicable clauses set forth below are incorporated by reference into this agreement with the same force and effect as if they were set forth in full.  A full copy of each clause may be obtained from the ACDI/VOCA Compliance Department.  The term FAR means Federal Acquisition Regulation, effective as of January 1, 2014.  The terms, "Contractor," "Government" and "Contracting Officer" as used in these clauses shall refer to the Vendor, ACDI/VOCA, and the ACDI/VOCA Compliance Administrator, respectively.  This agreement is between Vendor and ACDI/VOCA only and shall not be construed in any way to create a contractual relationship between Vendor and the U.S. Government.  The Vendor shall not appeal directly to the U.S. Government without the written consent/concurrence of the ACDI/VOCA Contract Administrator.</w:t>
            </w:r>
          </w:p>
        </w:tc>
      </w:tr>
    </w:tbl>
    <w:p w14:paraId="3DE500D4" w14:textId="77777777" w:rsidR="00A025D4" w:rsidRPr="007C5550" w:rsidRDefault="00A025D4" w:rsidP="00941127">
      <w:pPr>
        <w:spacing w:before="0" w:after="0" w:line="240" w:lineRule="auto"/>
        <w:jc w:val="both"/>
        <w:rPr>
          <w:rFonts w:ascii="Times New Roman" w:hAnsi="Times New Roman" w:cs="Times New Roman"/>
          <w:vanish/>
          <w:sz w:val="22"/>
          <w:szCs w:val="22"/>
        </w:rPr>
      </w:pPr>
    </w:p>
    <w:tbl>
      <w:tblPr>
        <w:tblW w:w="11340" w:type="dxa"/>
        <w:tblInd w:w="141" w:type="dxa"/>
        <w:tblLayout w:type="fixed"/>
        <w:tblCellMar>
          <w:left w:w="141" w:type="dxa"/>
          <w:right w:w="141" w:type="dxa"/>
        </w:tblCellMar>
        <w:tblLook w:val="0000" w:firstRow="0" w:lastRow="0" w:firstColumn="0" w:lastColumn="0" w:noHBand="0" w:noVBand="0"/>
      </w:tblPr>
      <w:tblGrid>
        <w:gridCol w:w="4485"/>
        <w:gridCol w:w="90"/>
        <w:gridCol w:w="1077"/>
        <w:gridCol w:w="90"/>
        <w:gridCol w:w="4306"/>
        <w:gridCol w:w="179"/>
        <w:gridCol w:w="1077"/>
        <w:gridCol w:w="36"/>
      </w:tblGrid>
      <w:tr w:rsidR="001256A8" w:rsidRPr="007C5550" w14:paraId="41FD7C3E" w14:textId="77777777" w:rsidTr="00333BDF">
        <w:trPr>
          <w:trHeight w:val="144"/>
        </w:trPr>
        <w:tc>
          <w:tcPr>
            <w:tcW w:w="11340" w:type="dxa"/>
            <w:gridSpan w:val="8"/>
            <w:tcBorders>
              <w:top w:val="double" w:sz="6" w:space="0" w:color="000000"/>
              <w:left w:val="double" w:sz="6" w:space="0" w:color="000000"/>
              <w:bottom w:val="double" w:sz="6" w:space="0" w:color="000000"/>
              <w:right w:val="double" w:sz="6" w:space="0" w:color="000000"/>
            </w:tcBorders>
          </w:tcPr>
          <w:p w14:paraId="155D93D8" w14:textId="77777777" w:rsidR="00A025D4" w:rsidRPr="007C5550" w:rsidRDefault="00A025D4" w:rsidP="00941127">
            <w:pPr>
              <w:spacing w:before="0" w:after="0" w:line="240" w:lineRule="auto"/>
              <w:jc w:val="both"/>
              <w:outlineLvl w:val="1"/>
              <w:rPr>
                <w:rFonts w:ascii="Times New Roman" w:hAnsi="Times New Roman" w:cs="Times New Roman"/>
                <w:b/>
                <w:bCs/>
                <w:sz w:val="22"/>
                <w:szCs w:val="22"/>
                <w:lang w:val="x-none" w:eastAsia="x-none"/>
              </w:rPr>
            </w:pPr>
            <w:bookmarkStart w:id="115" w:name="_Toc390683113"/>
            <w:bookmarkStart w:id="116" w:name="_Toc390683632"/>
            <w:bookmarkStart w:id="117" w:name="_Toc100142351"/>
            <w:bookmarkStart w:id="118" w:name="_Toc100142471"/>
            <w:bookmarkStart w:id="119" w:name="_Toc101365853"/>
            <w:bookmarkStart w:id="120" w:name="_Toc101365923"/>
            <w:bookmarkStart w:id="121" w:name="_Toc102472258"/>
            <w:bookmarkStart w:id="122" w:name="_Toc102472333"/>
            <w:bookmarkStart w:id="123" w:name="_Toc102472402"/>
            <w:r w:rsidRPr="007C5550">
              <w:rPr>
                <w:rFonts w:ascii="Times New Roman" w:hAnsi="Times New Roman" w:cs="Times New Roman"/>
                <w:b/>
                <w:bCs/>
                <w:sz w:val="22"/>
                <w:szCs w:val="22"/>
                <w:lang w:val="x-none" w:eastAsia="x-none"/>
              </w:rPr>
              <w:t>THESE CLAUSES AND STANDARD BUSINESS TERMS AND CONDITIONS APPLY TO ALL CONTRACTS</w:t>
            </w:r>
            <w:bookmarkEnd w:id="115"/>
            <w:bookmarkEnd w:id="116"/>
            <w:bookmarkEnd w:id="117"/>
            <w:bookmarkEnd w:id="118"/>
            <w:bookmarkEnd w:id="119"/>
            <w:bookmarkEnd w:id="120"/>
            <w:bookmarkEnd w:id="121"/>
            <w:bookmarkEnd w:id="122"/>
            <w:bookmarkEnd w:id="123"/>
          </w:p>
        </w:tc>
      </w:tr>
      <w:tr w:rsidR="001256A8" w:rsidRPr="007C5550" w14:paraId="0DD5CB43" w14:textId="77777777" w:rsidTr="00333BDF">
        <w:trPr>
          <w:trHeight w:val="2448"/>
        </w:trPr>
        <w:tc>
          <w:tcPr>
            <w:tcW w:w="4590" w:type="dxa"/>
            <w:gridSpan w:val="2"/>
            <w:tcBorders>
              <w:top w:val="double" w:sz="6" w:space="0" w:color="000000"/>
              <w:left w:val="double" w:sz="6" w:space="0" w:color="000000"/>
              <w:bottom w:val="double" w:sz="6" w:space="0" w:color="000000"/>
              <w:right w:val="single" w:sz="8" w:space="0" w:color="000000"/>
            </w:tcBorders>
          </w:tcPr>
          <w:p w14:paraId="349427E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32CB601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Definitions</w:t>
            </w:r>
          </w:p>
          <w:p w14:paraId="3F31714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Restriction on Subcontractor Sales to the Government</w:t>
            </w:r>
          </w:p>
          <w:p w14:paraId="66D26E8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Anti-Kickback Procedures</w:t>
            </w:r>
            <w:r w:rsidR="008B7D22" w:rsidRPr="007C5550">
              <w:rPr>
                <w:rFonts w:ascii="Times New Roman" w:hAnsi="Times New Roman" w:cs="Times New Roman"/>
                <w:sz w:val="22"/>
                <w:szCs w:val="22"/>
              </w:rPr>
              <w:t xml:space="preserve"> 52.</w:t>
            </w:r>
            <w:r w:rsidR="006A1023" w:rsidRPr="007C5550">
              <w:rPr>
                <w:rFonts w:ascii="Times New Roman" w:hAnsi="Times New Roman" w:cs="Times New Roman"/>
                <w:sz w:val="22"/>
                <w:szCs w:val="22"/>
              </w:rPr>
              <w:t>2</w:t>
            </w:r>
            <w:r w:rsidR="008B7D22" w:rsidRPr="007C5550">
              <w:rPr>
                <w:rFonts w:ascii="Times New Roman" w:hAnsi="Times New Roman" w:cs="Times New Roman"/>
                <w:sz w:val="22"/>
                <w:szCs w:val="22"/>
              </w:rPr>
              <w:t>03-7</w:t>
            </w:r>
          </w:p>
          <w:p w14:paraId="31E624E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Taxpayer Identification</w:t>
            </w:r>
          </w:p>
          <w:p w14:paraId="65237EA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Data Universal Numbering System (DUNS) </w:t>
            </w:r>
          </w:p>
          <w:p w14:paraId="1DBF7FE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Annual Representations &amp; Certifications</w:t>
            </w:r>
          </w:p>
          <w:p w14:paraId="569983B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Protecting Government’s Interest When Subcontracting                  with Contracts Debarred, Suspended or Proposed for Debarment</w:t>
            </w:r>
          </w:p>
          <w:p w14:paraId="5A5F37C2"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1EAE85E"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7BE11E4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Material Requirements</w:t>
            </w:r>
          </w:p>
          <w:p w14:paraId="0653C2F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Liquidated </w:t>
            </w:r>
            <w:proofErr w:type="gramStart"/>
            <w:r w:rsidRPr="007C5550">
              <w:rPr>
                <w:rFonts w:ascii="Times New Roman" w:hAnsi="Times New Roman" w:cs="Times New Roman"/>
                <w:sz w:val="22"/>
                <w:szCs w:val="22"/>
              </w:rPr>
              <w:t>Damages  (</w:t>
            </w:r>
            <w:proofErr w:type="gramEnd"/>
            <w:r w:rsidRPr="007C5550">
              <w:rPr>
                <w:rFonts w:ascii="Times New Roman" w:hAnsi="Times New Roman" w:cs="Times New Roman"/>
                <w:sz w:val="22"/>
                <w:szCs w:val="22"/>
              </w:rPr>
              <w:t>1% of Contract Value/Day)</w:t>
            </w:r>
          </w:p>
          <w:p w14:paraId="566A6B1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Terms and Conditions – Simplified Acquisition</w:t>
            </w:r>
          </w:p>
          <w:p w14:paraId="4B9B65D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(Other Than Commercial Items)</w:t>
            </w:r>
          </w:p>
          <w:p w14:paraId="239FA99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Order of Precedence</w:t>
            </w:r>
          </w:p>
          <w:p w14:paraId="3F39418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Convict Labor (U.S. POs only)</w:t>
            </w:r>
          </w:p>
          <w:p w14:paraId="1293725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Child Labor- Cooperation </w:t>
            </w:r>
            <w:proofErr w:type="gramStart"/>
            <w:r w:rsidRPr="007C5550">
              <w:rPr>
                <w:rFonts w:ascii="Times New Roman" w:hAnsi="Times New Roman" w:cs="Times New Roman"/>
                <w:sz w:val="22"/>
                <w:szCs w:val="22"/>
              </w:rPr>
              <w:t>With</w:t>
            </w:r>
            <w:proofErr w:type="gramEnd"/>
            <w:r w:rsidRPr="007C5550">
              <w:rPr>
                <w:rFonts w:ascii="Times New Roman" w:hAnsi="Times New Roman" w:cs="Times New Roman"/>
                <w:sz w:val="22"/>
                <w:szCs w:val="22"/>
              </w:rPr>
              <w:t xml:space="preserve"> Authorities and Remedies</w:t>
            </w:r>
          </w:p>
          <w:p w14:paraId="3D966A7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Walsh-Healy Act</w:t>
            </w:r>
          </w:p>
          <w:p w14:paraId="4E7E4E0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Prohibition of Segregated Facilities</w:t>
            </w:r>
          </w:p>
          <w:p w14:paraId="5E84991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Affirmative Action Compliance Equal Opportunity</w:t>
            </w:r>
          </w:p>
          <w:p w14:paraId="1FF10D4D"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7D97FA9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 xml:space="preserve">Equal Opportunity for Special Disabled Veterans </w:t>
            </w:r>
            <w:proofErr w:type="gramStart"/>
            <w:r w:rsidRPr="007C5550">
              <w:rPr>
                <w:rFonts w:ascii="Times New Roman" w:hAnsi="Times New Roman" w:cs="Times New Roman"/>
                <w:sz w:val="22"/>
                <w:szCs w:val="22"/>
              </w:rPr>
              <w:t>and  Veterans</w:t>
            </w:r>
            <w:proofErr w:type="gramEnd"/>
            <w:r w:rsidRPr="007C5550">
              <w:rPr>
                <w:rFonts w:ascii="Times New Roman" w:hAnsi="Times New Roman" w:cs="Times New Roman"/>
                <w:sz w:val="22"/>
                <w:szCs w:val="22"/>
              </w:rPr>
              <w:t xml:space="preserve"> of the Vietnam Era and Other Eligible Veterans</w:t>
            </w:r>
          </w:p>
          <w:p w14:paraId="4A748456"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w:t>
            </w:r>
            <w:proofErr w:type="gramStart"/>
            <w:r w:rsidRPr="007C5550">
              <w:rPr>
                <w:rFonts w:ascii="Times New Roman" w:hAnsi="Times New Roman" w:cs="Times New Roman"/>
                <w:sz w:val="22"/>
                <w:szCs w:val="22"/>
              </w:rPr>
              <w:t>for</w:t>
            </w:r>
            <w:proofErr w:type="gramEnd"/>
            <w:r w:rsidRPr="007C5550">
              <w:rPr>
                <w:rFonts w:ascii="Times New Roman" w:hAnsi="Times New Roman" w:cs="Times New Roman"/>
                <w:sz w:val="22"/>
                <w:szCs w:val="22"/>
              </w:rPr>
              <w:t xml:space="preserve"> POs over $100,000 only)</w:t>
            </w:r>
          </w:p>
          <w:p w14:paraId="7305B43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Affirmative Action for Workers </w:t>
            </w:r>
            <w:proofErr w:type="gramStart"/>
            <w:r w:rsidRPr="007C5550">
              <w:rPr>
                <w:rFonts w:ascii="Times New Roman" w:hAnsi="Times New Roman" w:cs="Times New Roman"/>
                <w:sz w:val="22"/>
                <w:szCs w:val="22"/>
              </w:rPr>
              <w:t>With</w:t>
            </w:r>
            <w:proofErr w:type="gramEnd"/>
            <w:r w:rsidRPr="007C5550">
              <w:rPr>
                <w:rFonts w:ascii="Times New Roman" w:hAnsi="Times New Roman" w:cs="Times New Roman"/>
                <w:sz w:val="22"/>
                <w:szCs w:val="22"/>
              </w:rPr>
              <w:t xml:space="preserve"> Disabilities</w:t>
            </w:r>
          </w:p>
          <w:p w14:paraId="3CDFFED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Employment Reports on Disabled </w:t>
            </w:r>
            <w:proofErr w:type="gramStart"/>
            <w:r w:rsidRPr="007C5550">
              <w:rPr>
                <w:rFonts w:ascii="Times New Roman" w:hAnsi="Times New Roman" w:cs="Times New Roman"/>
                <w:sz w:val="22"/>
                <w:szCs w:val="22"/>
              </w:rPr>
              <w:t>Veterans  and</w:t>
            </w:r>
            <w:proofErr w:type="gramEnd"/>
            <w:r w:rsidRPr="007C5550">
              <w:rPr>
                <w:rFonts w:ascii="Times New Roman" w:hAnsi="Times New Roman" w:cs="Times New Roman"/>
                <w:sz w:val="22"/>
                <w:szCs w:val="22"/>
              </w:rPr>
              <w:t xml:space="preserve"> Veterans </w:t>
            </w:r>
          </w:p>
          <w:p w14:paraId="784176C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of the Vietnam Era</w:t>
            </w:r>
          </w:p>
          <w:p w14:paraId="02764188" w14:textId="77777777" w:rsidR="00A025D4" w:rsidRPr="007C5550" w:rsidRDefault="00A025D4" w:rsidP="00941127">
            <w:pPr>
              <w:spacing w:before="0" w:after="0" w:line="240" w:lineRule="auto"/>
              <w:jc w:val="both"/>
              <w:rPr>
                <w:rFonts w:ascii="Times New Roman" w:hAnsi="Times New Roman" w:cs="Times New Roman"/>
                <w:sz w:val="22"/>
                <w:szCs w:val="22"/>
              </w:rPr>
            </w:pPr>
          </w:p>
        </w:tc>
        <w:tc>
          <w:tcPr>
            <w:tcW w:w="1080" w:type="dxa"/>
            <w:tcBorders>
              <w:top w:val="double" w:sz="6" w:space="0" w:color="000000"/>
              <w:left w:val="single" w:sz="8" w:space="0" w:color="000000"/>
              <w:bottom w:val="double" w:sz="6" w:space="0" w:color="000000"/>
              <w:right w:val="single" w:sz="8" w:space="0" w:color="000000"/>
            </w:tcBorders>
          </w:tcPr>
          <w:p w14:paraId="0DBCA97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19BF0B4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52.202-1</w:t>
            </w:r>
          </w:p>
          <w:p w14:paraId="511FD49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52.203-6</w:t>
            </w:r>
          </w:p>
          <w:p w14:paraId="4D2AA69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52.203-52.204-3</w:t>
            </w:r>
          </w:p>
          <w:p w14:paraId="784639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52-204-6</w:t>
            </w:r>
          </w:p>
          <w:p w14:paraId="391183F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52.204-8</w:t>
            </w:r>
          </w:p>
          <w:p w14:paraId="70003C5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52.209-6</w:t>
            </w:r>
          </w:p>
          <w:p w14:paraId="5418F7B4"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CE3A382"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24049A61"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FA34125"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507145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52.211-5</w:t>
            </w:r>
          </w:p>
          <w:p w14:paraId="4BA416A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52.211-11</w:t>
            </w:r>
          </w:p>
          <w:p w14:paraId="71062F0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52.213-4</w:t>
            </w:r>
          </w:p>
          <w:p w14:paraId="154807E0"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0762E37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52.215-8</w:t>
            </w:r>
          </w:p>
          <w:p w14:paraId="77BDCDF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w:t>
            </w:r>
          </w:p>
          <w:p w14:paraId="4794106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52.222-19</w:t>
            </w:r>
          </w:p>
          <w:p w14:paraId="1645B01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52.222-20</w:t>
            </w:r>
          </w:p>
          <w:p w14:paraId="0A80003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52.222-21</w:t>
            </w:r>
          </w:p>
          <w:p w14:paraId="6B955D3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52.222-25</w:t>
            </w:r>
          </w:p>
          <w:p w14:paraId="5C256D3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52.222-26</w:t>
            </w:r>
          </w:p>
          <w:p w14:paraId="22DB5183"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2D2DE7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52.222-35</w:t>
            </w:r>
          </w:p>
          <w:p w14:paraId="7EAD46D4"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8833DC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52.222-36</w:t>
            </w:r>
          </w:p>
          <w:p w14:paraId="3DE60AC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52.222-37</w:t>
            </w:r>
          </w:p>
          <w:p w14:paraId="3D386E6D"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38F12849"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6A34673" w14:textId="77777777" w:rsidR="00A025D4" w:rsidRPr="007C5550" w:rsidRDefault="00A025D4" w:rsidP="00941127">
            <w:pPr>
              <w:spacing w:before="0" w:after="0" w:line="240" w:lineRule="auto"/>
              <w:jc w:val="both"/>
              <w:rPr>
                <w:rFonts w:ascii="Times New Roman" w:hAnsi="Times New Roman" w:cs="Times New Roman"/>
                <w:sz w:val="22"/>
                <w:szCs w:val="22"/>
              </w:rPr>
            </w:pPr>
          </w:p>
        </w:tc>
        <w:tc>
          <w:tcPr>
            <w:tcW w:w="4590" w:type="dxa"/>
            <w:gridSpan w:val="3"/>
            <w:tcBorders>
              <w:top w:val="double" w:sz="6" w:space="0" w:color="000000"/>
              <w:left w:val="single" w:sz="8" w:space="0" w:color="000000"/>
              <w:bottom w:val="double" w:sz="6" w:space="0" w:color="000000"/>
              <w:right w:val="single" w:sz="8" w:space="0" w:color="000000"/>
            </w:tcBorders>
          </w:tcPr>
          <w:p w14:paraId="10D259A9" w14:textId="77777777" w:rsidR="00A025D4" w:rsidRPr="007C5550" w:rsidRDefault="00A025D4" w:rsidP="00941127">
            <w:pPr>
              <w:spacing w:before="0" w:after="0" w:line="240" w:lineRule="auto"/>
              <w:jc w:val="both"/>
              <w:outlineLvl w:val="1"/>
              <w:rPr>
                <w:rFonts w:ascii="Times New Roman" w:hAnsi="Times New Roman" w:cs="Times New Roman"/>
                <w:b/>
                <w:bCs/>
                <w:sz w:val="22"/>
                <w:szCs w:val="22"/>
                <w:lang w:val="x-none" w:eastAsia="x-none"/>
              </w:rPr>
            </w:pPr>
            <w:bookmarkStart w:id="124" w:name="_Toc390683114"/>
            <w:bookmarkStart w:id="125" w:name="_Toc390683633"/>
            <w:bookmarkStart w:id="126" w:name="_Toc100142352"/>
            <w:bookmarkStart w:id="127" w:name="_Toc100142472"/>
            <w:bookmarkStart w:id="128" w:name="_Toc101365854"/>
            <w:bookmarkStart w:id="129" w:name="_Toc101365924"/>
            <w:bookmarkStart w:id="130" w:name="_Toc102472259"/>
            <w:bookmarkStart w:id="131" w:name="_Toc102472334"/>
            <w:bookmarkStart w:id="132" w:name="_Toc102472403"/>
            <w:r w:rsidRPr="007C5550">
              <w:rPr>
                <w:rFonts w:ascii="Times New Roman" w:hAnsi="Times New Roman" w:cs="Times New Roman"/>
                <w:b/>
                <w:bCs/>
                <w:sz w:val="22"/>
                <w:szCs w:val="22"/>
                <w:lang w:val="x-none" w:eastAsia="x-none"/>
              </w:rPr>
              <w:t>CLAUSE TITLE</w:t>
            </w:r>
            <w:bookmarkEnd w:id="124"/>
            <w:bookmarkEnd w:id="125"/>
            <w:bookmarkEnd w:id="126"/>
            <w:bookmarkEnd w:id="127"/>
            <w:bookmarkEnd w:id="128"/>
            <w:bookmarkEnd w:id="129"/>
            <w:bookmarkEnd w:id="130"/>
            <w:bookmarkEnd w:id="131"/>
            <w:bookmarkEnd w:id="132"/>
          </w:p>
          <w:p w14:paraId="70C65E7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Combatting Trafficking in Persons</w:t>
            </w:r>
          </w:p>
          <w:p w14:paraId="0523E72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Privacy Act Notification</w:t>
            </w:r>
          </w:p>
          <w:p w14:paraId="4D67CC3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Restrictions on Certain Foreign Purchases</w:t>
            </w:r>
          </w:p>
          <w:p w14:paraId="221215ED"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2ADFE490"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6A503C6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Patent Rights – Acquisition by the Government</w:t>
            </w:r>
          </w:p>
          <w:p w14:paraId="23294DC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Rights in Data – Special Works</w:t>
            </w:r>
          </w:p>
          <w:p w14:paraId="029A6EE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Payments Under Time &amp; Materials/Labor Hour Contracts </w:t>
            </w:r>
          </w:p>
          <w:p w14:paraId="799DDEB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Disputes, Alternate I</w:t>
            </w:r>
          </w:p>
          <w:p w14:paraId="38773A2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Restrictions on Severance Payments to Foreign Nationals</w:t>
            </w:r>
          </w:p>
          <w:p w14:paraId="50FDCE6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Stop Work Order, Alternate I</w:t>
            </w:r>
          </w:p>
          <w:p w14:paraId="33E3BA5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Government Delay of Work</w:t>
            </w:r>
          </w:p>
          <w:p w14:paraId="427006D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Changes-Fixed Price</w:t>
            </w:r>
          </w:p>
          <w:p w14:paraId="5EC3A6F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Subcontracts</w:t>
            </w:r>
          </w:p>
          <w:p w14:paraId="12E966C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Inspection of Supplies – Fixed Price</w:t>
            </w:r>
          </w:p>
          <w:p w14:paraId="1F182B8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Contractor Liability for Personal Injury and/or Property   Damage (applies only to POs for transportation services)</w:t>
            </w:r>
          </w:p>
          <w:p w14:paraId="7D4B522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Contract Not Affected </w:t>
            </w:r>
            <w:proofErr w:type="gramStart"/>
            <w:r w:rsidRPr="007C5550">
              <w:rPr>
                <w:rFonts w:ascii="Times New Roman" w:hAnsi="Times New Roman" w:cs="Times New Roman"/>
                <w:sz w:val="22"/>
                <w:szCs w:val="22"/>
              </w:rPr>
              <w:t>By</w:t>
            </w:r>
            <w:proofErr w:type="gramEnd"/>
            <w:r w:rsidRPr="007C5550">
              <w:rPr>
                <w:rFonts w:ascii="Times New Roman" w:hAnsi="Times New Roman" w:cs="Times New Roman"/>
                <w:sz w:val="22"/>
                <w:szCs w:val="22"/>
              </w:rPr>
              <w:t xml:space="preserve"> Oral Agreement</w:t>
            </w:r>
          </w:p>
          <w:p w14:paraId="4D9AA5A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Preference for U.S.-Flag Air Carriers</w:t>
            </w:r>
          </w:p>
          <w:p w14:paraId="40D13C8D"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Preference for Privately Owned U.S.-Flag Commercial Vessels</w:t>
            </w:r>
          </w:p>
          <w:p w14:paraId="360CBB0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Termination For Convenience of the Government (Fixed Price)</w:t>
            </w:r>
          </w:p>
          <w:p w14:paraId="216EB7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Termination (Cost Reimbursement) (for any cost reimbursable elements</w:t>
            </w:r>
          </w:p>
        </w:tc>
        <w:tc>
          <w:tcPr>
            <w:tcW w:w="1080" w:type="dxa"/>
            <w:gridSpan w:val="2"/>
            <w:tcBorders>
              <w:top w:val="double" w:sz="6" w:space="0" w:color="000000"/>
              <w:left w:val="single" w:sz="8" w:space="0" w:color="000000"/>
              <w:bottom w:val="double" w:sz="6" w:space="0" w:color="000000"/>
              <w:right w:val="double" w:sz="6" w:space="0" w:color="000000"/>
            </w:tcBorders>
          </w:tcPr>
          <w:p w14:paraId="2F7B100A" w14:textId="77777777" w:rsidR="00A025D4" w:rsidRPr="007C5550" w:rsidRDefault="00A025D4" w:rsidP="00941127">
            <w:pPr>
              <w:spacing w:before="0" w:after="0" w:line="240" w:lineRule="auto"/>
              <w:jc w:val="both"/>
              <w:outlineLvl w:val="1"/>
              <w:rPr>
                <w:rFonts w:ascii="Times New Roman" w:hAnsi="Times New Roman" w:cs="Times New Roman"/>
                <w:b/>
                <w:bCs/>
                <w:sz w:val="22"/>
                <w:szCs w:val="22"/>
                <w:lang w:val="x-none" w:eastAsia="x-none"/>
              </w:rPr>
            </w:pPr>
            <w:bookmarkStart w:id="133" w:name="_Toc390683115"/>
            <w:bookmarkStart w:id="134" w:name="_Toc390683634"/>
            <w:bookmarkStart w:id="135" w:name="_Toc100142353"/>
            <w:bookmarkStart w:id="136" w:name="_Toc100142473"/>
            <w:bookmarkStart w:id="137" w:name="_Toc101365855"/>
            <w:bookmarkStart w:id="138" w:name="_Toc101365925"/>
            <w:bookmarkStart w:id="139" w:name="_Toc102472260"/>
            <w:bookmarkStart w:id="140" w:name="_Toc102472335"/>
            <w:bookmarkStart w:id="141" w:name="_Toc102472404"/>
            <w:r w:rsidRPr="007C5550">
              <w:rPr>
                <w:rFonts w:ascii="Times New Roman" w:hAnsi="Times New Roman" w:cs="Times New Roman"/>
                <w:b/>
                <w:bCs/>
                <w:sz w:val="22"/>
                <w:szCs w:val="22"/>
                <w:lang w:val="x-none" w:eastAsia="x-none"/>
              </w:rPr>
              <w:t>FAR CITE</w:t>
            </w:r>
            <w:bookmarkEnd w:id="133"/>
            <w:bookmarkEnd w:id="134"/>
            <w:bookmarkEnd w:id="135"/>
            <w:bookmarkEnd w:id="136"/>
            <w:bookmarkEnd w:id="137"/>
            <w:bookmarkEnd w:id="138"/>
            <w:bookmarkEnd w:id="139"/>
            <w:bookmarkEnd w:id="140"/>
            <w:bookmarkEnd w:id="141"/>
          </w:p>
          <w:p w14:paraId="1F232E4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52.222.50</w:t>
            </w:r>
          </w:p>
          <w:p w14:paraId="23B2D05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52.224-1</w:t>
            </w:r>
          </w:p>
          <w:p w14:paraId="1DEFEAE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52.225-13</w:t>
            </w:r>
          </w:p>
          <w:p w14:paraId="18129FF1"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D8EB11A"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062CF00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52.227-13</w:t>
            </w:r>
          </w:p>
          <w:p w14:paraId="05016EF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52.227-17</w:t>
            </w:r>
          </w:p>
          <w:p w14:paraId="230A266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52.232-7</w:t>
            </w:r>
          </w:p>
          <w:p w14:paraId="5770649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52.233-1</w:t>
            </w:r>
          </w:p>
          <w:p w14:paraId="0DCF8B3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52.237-8</w:t>
            </w:r>
          </w:p>
          <w:p w14:paraId="6E1B68D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52.242-15</w:t>
            </w:r>
          </w:p>
          <w:p w14:paraId="2C92912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52.242-17</w:t>
            </w:r>
          </w:p>
          <w:p w14:paraId="0DD70E6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52.243-1</w:t>
            </w:r>
          </w:p>
          <w:p w14:paraId="0E4FAC8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52.244-2</w:t>
            </w:r>
          </w:p>
          <w:p w14:paraId="219B8D1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52.246-2</w:t>
            </w:r>
          </w:p>
          <w:p w14:paraId="67808C76"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4999744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52.247-21</w:t>
            </w:r>
          </w:p>
          <w:p w14:paraId="1F0F2A8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52.247-27</w:t>
            </w:r>
          </w:p>
          <w:p w14:paraId="23DF493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52.247-63</w:t>
            </w:r>
          </w:p>
          <w:p w14:paraId="4809C54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52.247-64</w:t>
            </w:r>
          </w:p>
          <w:p w14:paraId="39E3563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52.249-2</w:t>
            </w:r>
          </w:p>
          <w:p w14:paraId="616F791C"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0C860E0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52.249-6</w:t>
            </w:r>
          </w:p>
        </w:tc>
      </w:tr>
      <w:tr w:rsidR="001256A8" w:rsidRPr="007C5550" w14:paraId="7CED1BF0" w14:textId="77777777" w:rsidTr="00333BDF">
        <w:trPr>
          <w:trHeight w:val="144"/>
        </w:trPr>
        <w:tc>
          <w:tcPr>
            <w:tcW w:w="11340" w:type="dxa"/>
            <w:gridSpan w:val="8"/>
            <w:tcBorders>
              <w:top w:val="double" w:sz="6" w:space="0" w:color="000000"/>
              <w:left w:val="double" w:sz="6" w:space="0" w:color="000000"/>
              <w:bottom w:val="single" w:sz="8" w:space="0" w:color="000000"/>
              <w:right w:val="double" w:sz="6" w:space="0" w:color="000000"/>
            </w:tcBorders>
            <w:vAlign w:val="center"/>
          </w:tcPr>
          <w:p w14:paraId="5DE38834" w14:textId="77777777" w:rsidR="00A025D4" w:rsidRPr="007C5550" w:rsidRDefault="00A025D4" w:rsidP="00941127">
            <w:pPr>
              <w:tabs>
                <w:tab w:val="center" w:pos="1655"/>
              </w:tabs>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br w:type="page"/>
            </w:r>
            <w:r w:rsidRPr="007C5550">
              <w:rPr>
                <w:rFonts w:ascii="Times New Roman" w:hAnsi="Times New Roman" w:cs="Times New Roman"/>
                <w:b/>
                <w:sz w:val="22"/>
                <w:szCs w:val="22"/>
              </w:rPr>
              <w:t>THESE CLAUSES APPLY TO CONTRACTS FOR SERVICES</w:t>
            </w:r>
          </w:p>
        </w:tc>
      </w:tr>
      <w:tr w:rsidR="001256A8" w:rsidRPr="007C5550" w14:paraId="1528D064" w14:textId="77777777" w:rsidTr="00333BDF">
        <w:trPr>
          <w:trHeight w:val="720"/>
        </w:trPr>
        <w:tc>
          <w:tcPr>
            <w:tcW w:w="4590" w:type="dxa"/>
            <w:gridSpan w:val="2"/>
            <w:tcBorders>
              <w:top w:val="single" w:sz="8" w:space="0" w:color="000000"/>
              <w:left w:val="double" w:sz="6" w:space="0" w:color="000000"/>
              <w:bottom w:val="double" w:sz="6" w:space="0" w:color="000000"/>
              <w:right w:val="single" w:sz="8" w:space="0" w:color="000000"/>
            </w:tcBorders>
          </w:tcPr>
          <w:p w14:paraId="2F55B95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lastRenderedPageBreak/>
              <w:t>CLAUSE TITLE</w:t>
            </w:r>
          </w:p>
          <w:p w14:paraId="06B4929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Service Contract Act</w:t>
            </w:r>
          </w:p>
          <w:p w14:paraId="58680C4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Changes – Fixed Price Services, Alternate II</w:t>
            </w:r>
          </w:p>
          <w:p w14:paraId="2AAC222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Changes – Time &amp; Materials/Labor Hours</w:t>
            </w:r>
          </w:p>
        </w:tc>
        <w:tc>
          <w:tcPr>
            <w:tcW w:w="1080" w:type="dxa"/>
            <w:tcBorders>
              <w:top w:val="single" w:sz="8" w:space="0" w:color="000000"/>
              <w:left w:val="single" w:sz="8" w:space="0" w:color="000000"/>
              <w:bottom w:val="double" w:sz="6" w:space="0" w:color="000000"/>
              <w:right w:val="single" w:sz="8" w:space="0" w:color="000000"/>
            </w:tcBorders>
          </w:tcPr>
          <w:p w14:paraId="28A7705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3A8D6D3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52.222-41</w:t>
            </w:r>
          </w:p>
          <w:p w14:paraId="5EA4500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52.243-1</w:t>
            </w:r>
          </w:p>
          <w:p w14:paraId="609F872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52.243-3</w:t>
            </w:r>
          </w:p>
        </w:tc>
        <w:tc>
          <w:tcPr>
            <w:tcW w:w="4590" w:type="dxa"/>
            <w:gridSpan w:val="3"/>
            <w:tcBorders>
              <w:top w:val="single" w:sz="8" w:space="0" w:color="000000"/>
              <w:left w:val="single" w:sz="8" w:space="0" w:color="000000"/>
              <w:bottom w:val="double" w:sz="6" w:space="0" w:color="000000"/>
              <w:right w:val="single" w:sz="8" w:space="0" w:color="000000"/>
            </w:tcBorders>
          </w:tcPr>
          <w:p w14:paraId="6310656A" w14:textId="77777777" w:rsidR="00A025D4" w:rsidRPr="007C5550" w:rsidRDefault="00A025D4" w:rsidP="00941127">
            <w:pPr>
              <w:spacing w:before="0" w:after="0" w:line="240" w:lineRule="auto"/>
              <w:jc w:val="both"/>
              <w:rPr>
                <w:rFonts w:ascii="Times New Roman" w:hAnsi="Times New Roman" w:cs="Times New Roman"/>
                <w:b/>
                <w:sz w:val="22"/>
                <w:szCs w:val="22"/>
              </w:rPr>
            </w:pPr>
            <w:r w:rsidRPr="007C5550">
              <w:rPr>
                <w:rFonts w:ascii="Times New Roman" w:hAnsi="Times New Roman" w:cs="Times New Roman"/>
                <w:b/>
                <w:sz w:val="22"/>
                <w:szCs w:val="22"/>
              </w:rPr>
              <w:t>CLAUSE TITLE</w:t>
            </w:r>
          </w:p>
          <w:p w14:paraId="070F7E9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Inspection of Services – Fixed Price</w:t>
            </w:r>
          </w:p>
          <w:p w14:paraId="7877E34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Inspection – Time &amp; Materials/Labor Hours</w:t>
            </w:r>
          </w:p>
          <w:p w14:paraId="2A563F9B" w14:textId="77777777" w:rsidR="00A025D4" w:rsidRPr="007C5550" w:rsidRDefault="00A025D4" w:rsidP="00941127">
            <w:pPr>
              <w:spacing w:before="0" w:after="0" w:line="240" w:lineRule="auto"/>
              <w:jc w:val="both"/>
              <w:rPr>
                <w:rFonts w:ascii="Times New Roman" w:hAnsi="Times New Roman" w:cs="Times New Roman"/>
                <w:sz w:val="22"/>
                <w:szCs w:val="22"/>
              </w:rPr>
            </w:pPr>
            <w:proofErr w:type="gramStart"/>
            <w:r w:rsidRPr="007C5550">
              <w:rPr>
                <w:rFonts w:ascii="Times New Roman" w:hAnsi="Times New Roman" w:cs="Times New Roman"/>
                <w:sz w:val="22"/>
                <w:szCs w:val="22"/>
              </w:rPr>
              <w:t>HBCU  and</w:t>
            </w:r>
            <w:proofErr w:type="gramEnd"/>
            <w:r w:rsidRPr="007C5550">
              <w:rPr>
                <w:rFonts w:ascii="Times New Roman" w:hAnsi="Times New Roman" w:cs="Times New Roman"/>
                <w:sz w:val="22"/>
                <w:szCs w:val="22"/>
              </w:rPr>
              <w:t xml:space="preserve"> Minority Institution Representations</w:t>
            </w:r>
          </w:p>
        </w:tc>
        <w:tc>
          <w:tcPr>
            <w:tcW w:w="1080" w:type="dxa"/>
            <w:gridSpan w:val="2"/>
            <w:tcBorders>
              <w:top w:val="single" w:sz="8" w:space="0" w:color="000000"/>
              <w:left w:val="single" w:sz="8" w:space="0" w:color="000000"/>
              <w:bottom w:val="double" w:sz="6" w:space="0" w:color="000000"/>
              <w:right w:val="double" w:sz="6" w:space="0" w:color="000000"/>
            </w:tcBorders>
          </w:tcPr>
          <w:p w14:paraId="49D2F50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3D0FC21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52.246-4</w:t>
            </w:r>
          </w:p>
          <w:p w14:paraId="209612C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52.246-6</w:t>
            </w:r>
          </w:p>
          <w:p w14:paraId="385AF9A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52.226-2</w:t>
            </w:r>
          </w:p>
        </w:tc>
      </w:tr>
      <w:tr w:rsidR="001256A8" w:rsidRPr="007C5550" w14:paraId="02B506A3" w14:textId="77777777" w:rsidTr="00333BDF">
        <w:trPr>
          <w:trHeight w:val="144"/>
        </w:trPr>
        <w:tc>
          <w:tcPr>
            <w:tcW w:w="11340" w:type="dxa"/>
            <w:gridSpan w:val="8"/>
            <w:tcBorders>
              <w:top w:val="double" w:sz="6" w:space="0" w:color="000000"/>
              <w:left w:val="double" w:sz="6" w:space="0" w:color="000000"/>
              <w:bottom w:val="single" w:sz="8" w:space="0" w:color="000000"/>
              <w:right w:val="double" w:sz="6" w:space="0" w:color="000000"/>
            </w:tcBorders>
            <w:vAlign w:val="center"/>
          </w:tcPr>
          <w:p w14:paraId="59CF59CD" w14:textId="77777777" w:rsidR="00A025D4" w:rsidRPr="007C5550" w:rsidRDefault="00A025D4" w:rsidP="00941127">
            <w:pPr>
              <w:tabs>
                <w:tab w:val="center" w:pos="1655"/>
              </w:tabs>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THESE FAR CLAUSES APPLY TO CONTRACTS $150,000 AND ABOVE</w:t>
            </w:r>
          </w:p>
        </w:tc>
      </w:tr>
      <w:tr w:rsidR="001256A8" w:rsidRPr="007C5550" w14:paraId="4CD64DBD" w14:textId="77777777" w:rsidTr="00333BDF">
        <w:trPr>
          <w:trHeight w:val="430"/>
        </w:trPr>
        <w:tc>
          <w:tcPr>
            <w:tcW w:w="4590" w:type="dxa"/>
            <w:gridSpan w:val="2"/>
            <w:tcBorders>
              <w:top w:val="single" w:sz="8" w:space="0" w:color="000000"/>
              <w:left w:val="double" w:sz="6" w:space="0" w:color="000000"/>
              <w:bottom w:val="double" w:sz="6" w:space="0" w:color="000000"/>
              <w:right w:val="single" w:sz="8" w:space="0" w:color="000000"/>
            </w:tcBorders>
          </w:tcPr>
          <w:p w14:paraId="75CC43A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384D20F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Certificate of Independent Price Determination</w:t>
            </w:r>
          </w:p>
          <w:p w14:paraId="01F74BE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Gratuities</w:t>
            </w:r>
          </w:p>
          <w:p w14:paraId="0728778D"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 xml:space="preserve">Cancellation, Rescission, and Recovery </w:t>
            </w:r>
            <w:proofErr w:type="gramStart"/>
            <w:r w:rsidRPr="007C5550">
              <w:rPr>
                <w:rFonts w:ascii="Times New Roman" w:hAnsi="Times New Roman" w:cs="Times New Roman"/>
                <w:sz w:val="22"/>
                <w:szCs w:val="22"/>
              </w:rPr>
              <w:t>of  Funds</w:t>
            </w:r>
            <w:proofErr w:type="gramEnd"/>
            <w:r w:rsidRPr="007C5550">
              <w:rPr>
                <w:rFonts w:ascii="Times New Roman" w:hAnsi="Times New Roman" w:cs="Times New Roman"/>
                <w:sz w:val="22"/>
                <w:szCs w:val="22"/>
              </w:rPr>
              <w:t xml:space="preserve"> for Illegal or Improper Activities</w:t>
            </w:r>
          </w:p>
          <w:p w14:paraId="367F156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Price or Fee Adjustment for Illegal or Improper Activity</w:t>
            </w:r>
          </w:p>
          <w:p w14:paraId="4464A4D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Certification and Disclosure Regarding Payment to </w:t>
            </w:r>
          </w:p>
          <w:p w14:paraId="6415936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Influence Certain Federal Transactions</w:t>
            </w:r>
          </w:p>
          <w:p w14:paraId="2AC44CC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Limitation on Payments to Influence Certain Federal Transactions</w:t>
            </w:r>
          </w:p>
          <w:p w14:paraId="47C1516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Printed or Copied Double-Sided on Recycled Paper</w:t>
            </w:r>
          </w:p>
          <w:p w14:paraId="5E5C5BE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Certification Regarding Debarment, Suspension, Proposed</w:t>
            </w:r>
          </w:p>
          <w:p w14:paraId="183E2F9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Debarment, and Other Responsibility Matters</w:t>
            </w:r>
          </w:p>
          <w:p w14:paraId="24B5888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Responsibility Matters </w:t>
            </w:r>
          </w:p>
          <w:p w14:paraId="6344865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Updates of Information Regarding Responsibility Matters </w:t>
            </w:r>
          </w:p>
          <w:p w14:paraId="56E3119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Audit and Records – Negotiation</w:t>
            </w:r>
          </w:p>
          <w:p w14:paraId="6025F6F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Integrity of Unit Prices</w:t>
            </w:r>
          </w:p>
          <w:p w14:paraId="2B7F3A6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Price Re-determination – Retroactive </w:t>
            </w:r>
          </w:p>
        </w:tc>
        <w:tc>
          <w:tcPr>
            <w:tcW w:w="1080" w:type="dxa"/>
            <w:tcBorders>
              <w:top w:val="single" w:sz="8" w:space="0" w:color="000000"/>
              <w:left w:val="single" w:sz="8" w:space="0" w:color="000000"/>
              <w:bottom w:val="double" w:sz="6" w:space="0" w:color="000000"/>
              <w:right w:val="single" w:sz="8" w:space="0" w:color="000000"/>
            </w:tcBorders>
          </w:tcPr>
          <w:p w14:paraId="4AF0DD8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157083C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52.203-2</w:t>
            </w:r>
          </w:p>
          <w:p w14:paraId="187B3D8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52.203-3</w:t>
            </w:r>
          </w:p>
          <w:p w14:paraId="4AF5648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52.203-8</w:t>
            </w:r>
          </w:p>
          <w:p w14:paraId="431D5C44"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869676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52.203-10</w:t>
            </w:r>
          </w:p>
          <w:p w14:paraId="5EB0DE4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52.203-11</w:t>
            </w:r>
          </w:p>
          <w:p w14:paraId="424CB119"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1332DB5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52.203-12</w:t>
            </w:r>
          </w:p>
          <w:p w14:paraId="211612A5"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66D5FC96"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52.204-4</w:t>
            </w:r>
          </w:p>
          <w:p w14:paraId="3A47EC9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52.209-5</w:t>
            </w:r>
          </w:p>
          <w:p w14:paraId="744D5957"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566946A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52.209-7</w:t>
            </w:r>
          </w:p>
          <w:p w14:paraId="1FC9669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52.209-9</w:t>
            </w:r>
          </w:p>
          <w:p w14:paraId="0C717F7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52.215-2</w:t>
            </w:r>
          </w:p>
          <w:p w14:paraId="7934563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52.215-14</w:t>
            </w:r>
          </w:p>
          <w:p w14:paraId="67DD6A1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52.216-6</w:t>
            </w:r>
          </w:p>
        </w:tc>
        <w:tc>
          <w:tcPr>
            <w:tcW w:w="4590" w:type="dxa"/>
            <w:gridSpan w:val="3"/>
            <w:tcBorders>
              <w:top w:val="single" w:sz="8" w:space="0" w:color="000000"/>
              <w:left w:val="single" w:sz="8" w:space="0" w:color="000000"/>
              <w:bottom w:val="double" w:sz="6" w:space="0" w:color="000000"/>
              <w:right w:val="single" w:sz="8" w:space="0" w:color="000000"/>
            </w:tcBorders>
          </w:tcPr>
          <w:p w14:paraId="343B6E4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6702CB5F"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Payment for Overtime Premiums</w:t>
            </w:r>
          </w:p>
          <w:p w14:paraId="7140E815"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Drug-Free Workplace</w:t>
            </w:r>
          </w:p>
          <w:p w14:paraId="62144F0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Authorization and Consent</w:t>
            </w:r>
          </w:p>
          <w:p w14:paraId="4028EB34"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Notice and Assistance Regarding Patent &amp; Copyright      Infringement</w:t>
            </w:r>
          </w:p>
          <w:p w14:paraId="7CD4090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Federal, State, and Local Taxes</w:t>
            </w:r>
          </w:p>
          <w:p w14:paraId="6D6C056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Federal, State, and Local Taxes</w:t>
            </w:r>
          </w:p>
          <w:p w14:paraId="6418E802"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Interest</w:t>
            </w:r>
          </w:p>
          <w:p w14:paraId="2A89849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Stop-Work Order</w:t>
            </w:r>
          </w:p>
          <w:p w14:paraId="78B09C53"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Competition in Subcontracting</w:t>
            </w:r>
          </w:p>
          <w:p w14:paraId="2A6A0594"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Contractor Inspection Requirements</w:t>
            </w:r>
          </w:p>
          <w:p w14:paraId="4064C81F"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Limitation of Liability</w:t>
            </w:r>
          </w:p>
          <w:p w14:paraId="755E206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Limitation of Liability – Services</w:t>
            </w:r>
          </w:p>
          <w:p w14:paraId="370F0DA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 xml:space="preserve">Termination of Convenience for the Government (Fixed Price-SF) </w:t>
            </w:r>
          </w:p>
          <w:p w14:paraId="578AA218"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Default (Fixed-Price Supply and Service)</w:t>
            </w:r>
          </w:p>
        </w:tc>
        <w:tc>
          <w:tcPr>
            <w:tcW w:w="1080" w:type="dxa"/>
            <w:gridSpan w:val="2"/>
            <w:tcBorders>
              <w:top w:val="single" w:sz="8" w:space="0" w:color="000000"/>
              <w:left w:val="single" w:sz="8" w:space="0" w:color="000000"/>
              <w:bottom w:val="double" w:sz="6" w:space="0" w:color="000000"/>
              <w:right w:val="double" w:sz="6" w:space="0" w:color="000000"/>
            </w:tcBorders>
          </w:tcPr>
          <w:p w14:paraId="7C794CE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FAR CITE</w:t>
            </w:r>
          </w:p>
          <w:p w14:paraId="54893AF9"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52.222-2</w:t>
            </w:r>
          </w:p>
          <w:p w14:paraId="2FA84DA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52.223-6</w:t>
            </w:r>
          </w:p>
          <w:p w14:paraId="66B8E347"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52.227-1</w:t>
            </w:r>
          </w:p>
          <w:p w14:paraId="5DF3F72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52.227-2</w:t>
            </w:r>
          </w:p>
          <w:p w14:paraId="735E7820"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p>
          <w:p w14:paraId="0A334A5B"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52.229-3</w:t>
            </w:r>
          </w:p>
          <w:p w14:paraId="6CB839BB"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52.229-6</w:t>
            </w:r>
          </w:p>
          <w:p w14:paraId="728BAF5F"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52.232-17</w:t>
            </w:r>
          </w:p>
          <w:p w14:paraId="73D3B3D6"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52.242-15</w:t>
            </w:r>
          </w:p>
          <w:p w14:paraId="1BA72157"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52.244-5</w:t>
            </w:r>
          </w:p>
          <w:p w14:paraId="75B6BF2C"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52.246-1</w:t>
            </w:r>
          </w:p>
          <w:p w14:paraId="7ED10081"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52.246-23</w:t>
            </w:r>
          </w:p>
          <w:p w14:paraId="330D4914"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52.246-25</w:t>
            </w:r>
          </w:p>
          <w:p w14:paraId="1FB9539E"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52.249-1</w:t>
            </w:r>
          </w:p>
          <w:p w14:paraId="23C99597"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p>
          <w:p w14:paraId="077C7662"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52.249-8</w:t>
            </w:r>
          </w:p>
        </w:tc>
      </w:tr>
      <w:tr w:rsidR="001256A8" w:rsidRPr="007C5550" w14:paraId="1681511A" w14:textId="77777777" w:rsidTr="00333BDF">
        <w:tblPrEx>
          <w:tblCellMar>
            <w:left w:w="177" w:type="dxa"/>
            <w:right w:w="177" w:type="dxa"/>
          </w:tblCellMar>
        </w:tblPrEx>
        <w:trPr>
          <w:gridAfter w:val="1"/>
          <w:wAfter w:w="36" w:type="dxa"/>
          <w:trHeight w:val="144"/>
        </w:trPr>
        <w:tc>
          <w:tcPr>
            <w:tcW w:w="11340" w:type="dxa"/>
            <w:gridSpan w:val="7"/>
            <w:tcBorders>
              <w:top w:val="double" w:sz="6" w:space="0" w:color="000000"/>
              <w:left w:val="double" w:sz="6" w:space="0" w:color="000000"/>
              <w:bottom w:val="single" w:sz="8" w:space="0" w:color="000000"/>
              <w:right w:val="double" w:sz="6" w:space="0" w:color="000000"/>
            </w:tcBorders>
            <w:vAlign w:val="center"/>
          </w:tcPr>
          <w:p w14:paraId="54713815" w14:textId="77777777" w:rsidR="00A025D4" w:rsidRPr="007C5550" w:rsidRDefault="00A025D4" w:rsidP="00941127">
            <w:pPr>
              <w:spacing w:before="0" w:after="0" w:line="240" w:lineRule="auto"/>
              <w:jc w:val="both"/>
              <w:rPr>
                <w:rFonts w:ascii="Times New Roman" w:hAnsi="Times New Roman" w:cs="Times New Roman"/>
                <w:b/>
                <w:sz w:val="22"/>
                <w:szCs w:val="22"/>
              </w:rPr>
            </w:pPr>
            <w:r w:rsidRPr="007C5550">
              <w:rPr>
                <w:rFonts w:ascii="Times New Roman" w:hAnsi="Times New Roman" w:cs="Times New Roman"/>
                <w:b/>
                <w:sz w:val="22"/>
                <w:szCs w:val="22"/>
              </w:rPr>
              <w:t>THESE CLAUSES APPLY TO USAID CONTRACTS</w:t>
            </w:r>
          </w:p>
        </w:tc>
      </w:tr>
      <w:tr w:rsidR="0030175C" w:rsidRPr="007C5550" w14:paraId="40DF84B8" w14:textId="77777777" w:rsidTr="00333BDF">
        <w:trPr>
          <w:trHeight w:val="2016"/>
        </w:trPr>
        <w:tc>
          <w:tcPr>
            <w:tcW w:w="4500" w:type="dxa"/>
            <w:tcBorders>
              <w:top w:val="single" w:sz="8" w:space="0" w:color="000000"/>
              <w:left w:val="double" w:sz="6" w:space="0" w:color="000000"/>
              <w:bottom w:val="double" w:sz="6" w:space="0" w:color="000000"/>
              <w:right w:val="single" w:sz="8" w:space="0" w:color="000000"/>
            </w:tcBorders>
          </w:tcPr>
          <w:p w14:paraId="7A11134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7C1CA96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Organizational Conflicts of Interest After Award</w:t>
            </w:r>
          </w:p>
          <w:p w14:paraId="729B0FB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Language and Measurement</w:t>
            </w:r>
          </w:p>
          <w:p w14:paraId="41B67D6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Source, Origin and Nationality (See AAPD 12-03)</w:t>
            </w:r>
          </w:p>
          <w:p w14:paraId="10F4B800"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Local Procurement</w:t>
            </w:r>
          </w:p>
          <w:p w14:paraId="17438F9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Insurance – Liability to Third Persons</w:t>
            </w:r>
          </w:p>
          <w:p w14:paraId="15E8B1E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Salary Supplements for Host Government Employees</w:t>
            </w:r>
          </w:p>
          <w:p w14:paraId="1AFCE1A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Government Property – USAID Reporting Requirements Title </w:t>
            </w:r>
            <w:proofErr w:type="gramStart"/>
            <w:r w:rsidRPr="007C5550">
              <w:rPr>
                <w:rFonts w:ascii="Times New Roman" w:hAnsi="Times New Roman" w:cs="Times New Roman"/>
                <w:sz w:val="22"/>
                <w:szCs w:val="22"/>
              </w:rPr>
              <w:t>To</w:t>
            </w:r>
            <w:proofErr w:type="gramEnd"/>
            <w:r w:rsidRPr="007C5550">
              <w:rPr>
                <w:rFonts w:ascii="Times New Roman" w:hAnsi="Times New Roman" w:cs="Times New Roman"/>
                <w:sz w:val="22"/>
                <w:szCs w:val="22"/>
              </w:rPr>
              <w:t xml:space="preserve"> and Care of Property</w:t>
            </w:r>
          </w:p>
        </w:tc>
        <w:tc>
          <w:tcPr>
            <w:tcW w:w="1260" w:type="dxa"/>
            <w:gridSpan w:val="3"/>
            <w:tcBorders>
              <w:top w:val="single" w:sz="8" w:space="0" w:color="000000"/>
              <w:left w:val="single" w:sz="8" w:space="0" w:color="000000"/>
              <w:bottom w:val="double" w:sz="6" w:space="0" w:color="000000"/>
              <w:right w:val="single" w:sz="8" w:space="0" w:color="000000"/>
            </w:tcBorders>
          </w:tcPr>
          <w:p w14:paraId="7269802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AIDAR CITE</w:t>
            </w:r>
          </w:p>
          <w:p w14:paraId="5465889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752.209-71</w:t>
            </w:r>
          </w:p>
          <w:p w14:paraId="56360CF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752.211-70</w:t>
            </w:r>
          </w:p>
          <w:p w14:paraId="729BCF65"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752.225-70</w:t>
            </w:r>
          </w:p>
          <w:p w14:paraId="5E703EF7"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752.225-71</w:t>
            </w:r>
          </w:p>
          <w:p w14:paraId="132C6B84"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752.228-07</w:t>
            </w:r>
          </w:p>
          <w:p w14:paraId="2A255C0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752.231-71</w:t>
            </w:r>
          </w:p>
          <w:p w14:paraId="76475CE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752.245-70</w:t>
            </w:r>
          </w:p>
          <w:p w14:paraId="2AC472F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752.245-71</w:t>
            </w:r>
          </w:p>
        </w:tc>
        <w:tc>
          <w:tcPr>
            <w:tcW w:w="4320" w:type="dxa"/>
            <w:tcBorders>
              <w:top w:val="single" w:sz="8" w:space="0" w:color="000000"/>
              <w:left w:val="single" w:sz="8" w:space="0" w:color="000000"/>
              <w:bottom w:val="double" w:sz="6" w:space="0" w:color="000000"/>
              <w:right w:val="single" w:sz="8" w:space="0" w:color="000000"/>
            </w:tcBorders>
          </w:tcPr>
          <w:p w14:paraId="4D7A8428"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CLAUSE TITLE</w:t>
            </w:r>
          </w:p>
          <w:p w14:paraId="702CCEFD"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Marking</w:t>
            </w:r>
          </w:p>
          <w:p w14:paraId="020DC5A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Family Planning and Population Assistance Activities</w:t>
            </w:r>
          </w:p>
          <w:p w14:paraId="6564A0B6" w14:textId="77777777" w:rsidR="00A025D4" w:rsidRPr="007C5550" w:rsidRDefault="00A025D4" w:rsidP="00941127">
            <w:pPr>
              <w:spacing w:before="0" w:after="0" w:line="240" w:lineRule="auto"/>
              <w:ind w:left="144" w:hanging="144"/>
              <w:jc w:val="both"/>
              <w:rPr>
                <w:rFonts w:ascii="Times New Roman" w:hAnsi="Times New Roman" w:cs="Times New Roman"/>
                <w:sz w:val="22"/>
                <w:szCs w:val="22"/>
              </w:rPr>
            </w:pPr>
            <w:r w:rsidRPr="007C5550">
              <w:rPr>
                <w:rFonts w:ascii="Times New Roman" w:hAnsi="Times New Roman" w:cs="Times New Roman"/>
                <w:sz w:val="22"/>
                <w:szCs w:val="22"/>
              </w:rPr>
              <w:t>Health and Accident Insurance for AID Participant Trainees</w:t>
            </w:r>
          </w:p>
          <w:p w14:paraId="6076486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Conflicts Between Contract and Catalog</w:t>
            </w:r>
          </w:p>
          <w:p w14:paraId="34C55411"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Required Visa Form for AID Participants</w:t>
            </w:r>
          </w:p>
          <w:p w14:paraId="1136DB2F"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Approvals</w:t>
            </w:r>
          </w:p>
          <w:p w14:paraId="008346B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Personnel</w:t>
            </w:r>
          </w:p>
          <w:p w14:paraId="473D57A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Acknowledgement and Disclaimer</w:t>
            </w:r>
          </w:p>
          <w:p w14:paraId="1758E589"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Public Notices</w:t>
            </w:r>
          </w:p>
        </w:tc>
        <w:tc>
          <w:tcPr>
            <w:tcW w:w="1260" w:type="dxa"/>
            <w:gridSpan w:val="3"/>
            <w:tcBorders>
              <w:top w:val="single" w:sz="8" w:space="0" w:color="000000"/>
              <w:left w:val="single" w:sz="8" w:space="0" w:color="000000"/>
              <w:bottom w:val="double" w:sz="6" w:space="0" w:color="000000"/>
              <w:right w:val="double" w:sz="6" w:space="0" w:color="000000"/>
            </w:tcBorders>
          </w:tcPr>
          <w:p w14:paraId="486A705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b/>
                <w:sz w:val="22"/>
                <w:szCs w:val="22"/>
              </w:rPr>
              <w:t>AIDAR CITE</w:t>
            </w:r>
          </w:p>
          <w:p w14:paraId="3665977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752.7009</w:t>
            </w:r>
          </w:p>
          <w:p w14:paraId="726FCD53"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752.7016</w:t>
            </w:r>
          </w:p>
          <w:p w14:paraId="4624CBFC"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752.7018</w:t>
            </w:r>
          </w:p>
          <w:p w14:paraId="0CB24C81" w14:textId="77777777" w:rsidR="00A025D4" w:rsidRPr="007C5550" w:rsidRDefault="00A025D4" w:rsidP="00941127">
            <w:pPr>
              <w:spacing w:before="0" w:after="0" w:line="240" w:lineRule="auto"/>
              <w:jc w:val="both"/>
              <w:rPr>
                <w:rFonts w:ascii="Times New Roman" w:hAnsi="Times New Roman" w:cs="Times New Roman"/>
                <w:sz w:val="22"/>
                <w:szCs w:val="22"/>
              </w:rPr>
            </w:pPr>
          </w:p>
          <w:p w14:paraId="2F2DAF0E"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752.7022</w:t>
            </w:r>
          </w:p>
          <w:p w14:paraId="06A17CC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752.7023</w:t>
            </w:r>
          </w:p>
          <w:p w14:paraId="7C3CF68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752.7025</w:t>
            </w:r>
          </w:p>
          <w:p w14:paraId="49CB364B"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752,7027</w:t>
            </w:r>
          </w:p>
          <w:p w14:paraId="13EEC892"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752.7034</w:t>
            </w:r>
          </w:p>
          <w:p w14:paraId="4A913D0A" w14:textId="77777777" w:rsidR="00A025D4" w:rsidRPr="007C5550" w:rsidRDefault="00A025D4"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752.7035</w:t>
            </w:r>
          </w:p>
        </w:tc>
      </w:tr>
    </w:tbl>
    <w:p w14:paraId="6A2CBB98" w14:textId="77777777" w:rsidR="00432587" w:rsidRPr="007C5550" w:rsidRDefault="00A025D4" w:rsidP="00941127">
      <w:pPr>
        <w:spacing w:before="0" w:after="0" w:line="240" w:lineRule="auto"/>
        <w:jc w:val="both"/>
        <w:rPr>
          <w:rFonts w:ascii="Times New Roman" w:hAnsi="Times New Roman" w:cs="Times New Roman"/>
          <w:sz w:val="22"/>
          <w:szCs w:val="22"/>
        </w:rPr>
        <w:sectPr w:rsidR="00432587" w:rsidRPr="007C5550" w:rsidSect="00BC4EF0">
          <w:headerReference w:type="default" r:id="rId23"/>
          <w:pgSz w:w="12240" w:h="15840"/>
          <w:pgMar w:top="288" w:right="432" w:bottom="288" w:left="432" w:header="144" w:footer="144" w:gutter="0"/>
          <w:cols w:space="720"/>
          <w:docGrid w:linePitch="360"/>
        </w:sectPr>
      </w:pPr>
      <w:r w:rsidRPr="007C5550">
        <w:rPr>
          <w:rFonts w:ascii="Times New Roman" w:hAnsi="Times New Roman" w:cs="Times New Roman"/>
          <w:sz w:val="22"/>
          <w:szCs w:val="22"/>
        </w:rPr>
        <w:br w:type="page"/>
      </w:r>
      <w:bookmarkEnd w:id="114"/>
    </w:p>
    <w:p w14:paraId="5125B60C" w14:textId="705AF7D1" w:rsidR="004C2E42" w:rsidRPr="007C5550" w:rsidRDefault="00B061A5" w:rsidP="00941127">
      <w:pPr>
        <w:pStyle w:val="Ttulo2"/>
        <w:spacing w:before="0" w:line="240" w:lineRule="auto"/>
        <w:jc w:val="both"/>
        <w:rPr>
          <w:rFonts w:ascii="Times New Roman" w:hAnsi="Times New Roman" w:cs="Times New Roman"/>
          <w:caps w:val="0"/>
          <w:sz w:val="22"/>
          <w:szCs w:val="22"/>
        </w:rPr>
      </w:pPr>
      <w:bookmarkStart w:id="142" w:name="_Toc314560750"/>
      <w:bookmarkStart w:id="143" w:name="_Toc314561303"/>
      <w:bookmarkStart w:id="144" w:name="_Toc314561328"/>
      <w:bookmarkStart w:id="145" w:name="_Toc390683116"/>
      <w:bookmarkStart w:id="146" w:name="_Toc102472261"/>
      <w:bookmarkStart w:id="147" w:name="_Toc102472405"/>
      <w:r w:rsidRPr="007C5550">
        <w:rPr>
          <w:rFonts w:ascii="Times New Roman" w:hAnsi="Times New Roman" w:cs="Times New Roman"/>
          <w:caps w:val="0"/>
          <w:sz w:val="22"/>
          <w:szCs w:val="22"/>
        </w:rPr>
        <w:lastRenderedPageBreak/>
        <w:t xml:space="preserve">APPENDIX </w:t>
      </w:r>
      <w:bookmarkEnd w:id="142"/>
      <w:bookmarkEnd w:id="143"/>
      <w:bookmarkEnd w:id="144"/>
      <w:bookmarkEnd w:id="145"/>
      <w:r w:rsidRPr="007C5550">
        <w:rPr>
          <w:rFonts w:ascii="Times New Roman" w:hAnsi="Times New Roman" w:cs="Times New Roman"/>
          <w:caps w:val="0"/>
          <w:sz w:val="22"/>
          <w:szCs w:val="22"/>
        </w:rPr>
        <w:t>B. SAMPLE BUDGET FORMAT</w:t>
      </w:r>
      <w:bookmarkEnd w:id="146"/>
      <w:bookmarkEnd w:id="147"/>
    </w:p>
    <w:p w14:paraId="73527237" w14:textId="5A61D3EA" w:rsidR="00F5754A" w:rsidRPr="007C5550" w:rsidRDefault="00F5754A" w:rsidP="00941127">
      <w:pPr>
        <w:pStyle w:val="Ttulo3"/>
        <w:spacing w:before="0" w:line="240" w:lineRule="auto"/>
        <w:jc w:val="both"/>
        <w:rPr>
          <w:rFonts w:ascii="Times New Roman" w:hAnsi="Times New Roman" w:cs="Times New Roman"/>
          <w:color w:val="auto"/>
          <w:sz w:val="22"/>
          <w:szCs w:val="22"/>
        </w:rPr>
      </w:pPr>
    </w:p>
    <w:tbl>
      <w:tblPr>
        <w:tblW w:w="11340" w:type="dxa"/>
        <w:jc w:val="center"/>
        <w:tblCellMar>
          <w:left w:w="70" w:type="dxa"/>
          <w:right w:w="70" w:type="dxa"/>
        </w:tblCellMar>
        <w:tblLook w:val="04A0" w:firstRow="1" w:lastRow="0" w:firstColumn="1" w:lastColumn="0" w:noHBand="0" w:noVBand="1"/>
      </w:tblPr>
      <w:tblGrid>
        <w:gridCol w:w="2946"/>
        <w:gridCol w:w="1741"/>
        <w:gridCol w:w="1293"/>
        <w:gridCol w:w="1090"/>
        <w:gridCol w:w="1149"/>
        <w:gridCol w:w="3121"/>
      </w:tblGrid>
      <w:tr w:rsidR="00007525" w:rsidRPr="007C5550" w14:paraId="2A46264A" w14:textId="77777777" w:rsidTr="00DB544A">
        <w:trPr>
          <w:trHeight w:val="20"/>
          <w:jc w:val="center"/>
        </w:trPr>
        <w:tc>
          <w:tcPr>
            <w:tcW w:w="3480" w:type="dxa"/>
            <w:tcBorders>
              <w:top w:val="single" w:sz="8" w:space="0" w:color="595959"/>
              <w:left w:val="single" w:sz="8" w:space="0" w:color="595959"/>
              <w:bottom w:val="nil"/>
              <w:right w:val="single" w:sz="8" w:space="0" w:color="595959"/>
            </w:tcBorders>
            <w:shd w:val="clear" w:color="8496B0" w:fill="8496B0"/>
            <w:vAlign w:val="center"/>
            <w:hideMark/>
          </w:tcPr>
          <w:p w14:paraId="3714AA6A"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ITEMS</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2EDA840B"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UNIT OF MEASUREMENT</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1008642E"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QUANTITY</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2CF7E572" w14:textId="6A613C2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UNIT COST</w:t>
            </w:r>
          </w:p>
        </w:tc>
        <w:tc>
          <w:tcPr>
            <w:tcW w:w="1340" w:type="dxa"/>
            <w:tcBorders>
              <w:top w:val="single" w:sz="4" w:space="0" w:color="595959"/>
              <w:left w:val="nil"/>
              <w:bottom w:val="single" w:sz="8" w:space="0" w:color="595959"/>
              <w:right w:val="single" w:sz="4" w:space="0" w:color="595959"/>
            </w:tcBorders>
            <w:shd w:val="clear" w:color="FEF2CB" w:fill="FEF2CB"/>
            <w:vAlign w:val="center"/>
            <w:hideMark/>
          </w:tcPr>
          <w:p w14:paraId="3D2A0AC0" w14:textId="5783F32A"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COST</w:t>
            </w:r>
          </w:p>
        </w:tc>
        <w:tc>
          <w:tcPr>
            <w:tcW w:w="4440" w:type="dxa"/>
            <w:tcBorders>
              <w:top w:val="single" w:sz="4" w:space="0" w:color="595959"/>
              <w:left w:val="single" w:sz="8" w:space="0" w:color="595959"/>
              <w:bottom w:val="single" w:sz="8" w:space="0" w:color="595959"/>
              <w:right w:val="single" w:sz="4" w:space="0" w:color="595959"/>
            </w:tcBorders>
            <w:shd w:val="clear" w:color="FEF2CB" w:fill="FEF2CB"/>
            <w:vAlign w:val="center"/>
            <w:hideMark/>
          </w:tcPr>
          <w:p w14:paraId="10EB3468" w14:textId="7777777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NOTES TO THE BUDGET</w:t>
            </w:r>
          </w:p>
        </w:tc>
      </w:tr>
      <w:tr w:rsidR="00007525" w:rsidRPr="007C5550" w14:paraId="67FA4FD7" w14:textId="77777777" w:rsidTr="00DB544A">
        <w:trPr>
          <w:trHeight w:val="20"/>
          <w:jc w:val="center"/>
        </w:trPr>
        <w:tc>
          <w:tcPr>
            <w:tcW w:w="3480" w:type="dxa"/>
            <w:tcBorders>
              <w:top w:val="single" w:sz="8" w:space="0" w:color="595959"/>
              <w:left w:val="single" w:sz="8" w:space="0" w:color="595959"/>
              <w:bottom w:val="single" w:sz="4" w:space="0" w:color="595959"/>
              <w:right w:val="single" w:sz="8" w:space="0" w:color="595959"/>
            </w:tcBorders>
            <w:shd w:val="clear" w:color="BFBFBF" w:fill="BFBFBF"/>
            <w:vAlign w:val="center"/>
            <w:hideMark/>
          </w:tcPr>
          <w:p w14:paraId="6037BAAD"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SALARIES - DIRECT LABOR</w:t>
            </w:r>
          </w:p>
        </w:tc>
        <w:tc>
          <w:tcPr>
            <w:tcW w:w="1340" w:type="dxa"/>
            <w:tcBorders>
              <w:top w:val="nil"/>
              <w:left w:val="nil"/>
              <w:bottom w:val="single" w:sz="4" w:space="0" w:color="595959"/>
              <w:right w:val="single" w:sz="4" w:space="0" w:color="595959"/>
            </w:tcBorders>
            <w:shd w:val="clear" w:color="BFBFBF" w:fill="BFBFBF"/>
            <w:vAlign w:val="center"/>
            <w:hideMark/>
          </w:tcPr>
          <w:p w14:paraId="550157DD" w14:textId="7C1479A8"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F948B09" w14:textId="388C155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70A69243" w14:textId="711BBFC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414604CF" w14:textId="509974A9"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36334567" w14:textId="2A1D4DF0"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r>
      <w:tr w:rsidR="00007525" w:rsidRPr="007C5550" w14:paraId="14D10E83"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08D5D9A1" w14:textId="77777777" w:rsidR="00007525" w:rsidRPr="007C5550" w:rsidRDefault="00007525" w:rsidP="00941127">
            <w:pPr>
              <w:spacing w:before="0" w:after="0" w:line="240" w:lineRule="auto"/>
              <w:jc w:val="both"/>
              <w:outlineLvl w:val="0"/>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0F0AA5E5" w14:textId="4143C22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268B02B5"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48" w:name="_Toc100142355"/>
            <w:bookmarkStart w:id="149" w:name="_Toc100142475"/>
            <w:bookmarkStart w:id="150" w:name="_Toc101365857"/>
            <w:bookmarkStart w:id="151" w:name="_Toc101365927"/>
            <w:bookmarkStart w:id="152" w:name="_Toc102472262"/>
            <w:bookmarkStart w:id="153" w:name="_Toc102472406"/>
            <w:r w:rsidRPr="007C5550">
              <w:rPr>
                <w:rFonts w:ascii="Times New Roman" w:eastAsia="Times New Roman" w:hAnsi="Times New Roman" w:cs="Times New Roman"/>
                <w:color w:val="000000"/>
                <w:lang w:val="es-HN" w:eastAsia="es-HN"/>
              </w:rPr>
              <w:t>0</w:t>
            </w:r>
            <w:bookmarkEnd w:id="148"/>
            <w:bookmarkEnd w:id="149"/>
            <w:bookmarkEnd w:id="150"/>
            <w:bookmarkEnd w:id="151"/>
            <w:bookmarkEnd w:id="152"/>
            <w:bookmarkEnd w:id="153"/>
          </w:p>
        </w:tc>
        <w:tc>
          <w:tcPr>
            <w:tcW w:w="1340" w:type="dxa"/>
            <w:tcBorders>
              <w:top w:val="nil"/>
              <w:left w:val="nil"/>
              <w:bottom w:val="single" w:sz="4" w:space="0" w:color="595959"/>
              <w:right w:val="single" w:sz="4" w:space="0" w:color="595959"/>
            </w:tcBorders>
            <w:shd w:val="clear" w:color="auto" w:fill="auto"/>
            <w:vAlign w:val="center"/>
            <w:hideMark/>
          </w:tcPr>
          <w:p w14:paraId="3DF39C4A" w14:textId="2DB7A2B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54" w:name="_Toc100142356"/>
            <w:bookmarkStart w:id="155" w:name="_Toc100142476"/>
            <w:bookmarkStart w:id="156" w:name="_Toc101365858"/>
            <w:bookmarkStart w:id="157" w:name="_Toc101365928"/>
            <w:bookmarkStart w:id="158" w:name="_Toc102472263"/>
            <w:bookmarkStart w:id="159" w:name="_Toc102472407"/>
            <w:r w:rsidRPr="007C5550">
              <w:rPr>
                <w:rFonts w:ascii="Times New Roman" w:eastAsia="Times New Roman" w:hAnsi="Times New Roman" w:cs="Times New Roman"/>
                <w:color w:val="000000"/>
                <w:lang w:val="es-HN" w:eastAsia="es-HN"/>
              </w:rPr>
              <w:t>$                    -</w:t>
            </w:r>
            <w:bookmarkEnd w:id="154"/>
            <w:bookmarkEnd w:id="155"/>
            <w:bookmarkEnd w:id="156"/>
            <w:bookmarkEnd w:id="157"/>
            <w:bookmarkEnd w:id="158"/>
            <w:bookmarkEnd w:id="159"/>
          </w:p>
        </w:tc>
        <w:tc>
          <w:tcPr>
            <w:tcW w:w="1340" w:type="dxa"/>
            <w:tcBorders>
              <w:top w:val="nil"/>
              <w:left w:val="nil"/>
              <w:bottom w:val="single" w:sz="4" w:space="0" w:color="595959"/>
              <w:right w:val="single" w:sz="4" w:space="0" w:color="595959"/>
            </w:tcBorders>
            <w:shd w:val="clear" w:color="auto" w:fill="auto"/>
            <w:vAlign w:val="center"/>
            <w:hideMark/>
          </w:tcPr>
          <w:p w14:paraId="45BFA81C" w14:textId="2CD63A9C"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60" w:name="_Toc100142357"/>
            <w:bookmarkStart w:id="161" w:name="_Toc100142477"/>
            <w:bookmarkStart w:id="162" w:name="_Toc101365859"/>
            <w:bookmarkStart w:id="163" w:name="_Toc101365929"/>
            <w:bookmarkStart w:id="164" w:name="_Toc102472264"/>
            <w:bookmarkStart w:id="165" w:name="_Toc102472408"/>
            <w:r w:rsidRPr="007C5550">
              <w:rPr>
                <w:rFonts w:ascii="Times New Roman" w:eastAsia="Times New Roman" w:hAnsi="Times New Roman" w:cs="Times New Roman"/>
                <w:color w:val="000000"/>
                <w:lang w:val="es-HN" w:eastAsia="es-HN"/>
              </w:rPr>
              <w:t>$                    -</w:t>
            </w:r>
            <w:bookmarkEnd w:id="160"/>
            <w:bookmarkEnd w:id="161"/>
            <w:bookmarkEnd w:id="162"/>
            <w:bookmarkEnd w:id="163"/>
            <w:bookmarkEnd w:id="164"/>
            <w:bookmarkEnd w:id="165"/>
          </w:p>
        </w:tc>
        <w:tc>
          <w:tcPr>
            <w:tcW w:w="4440" w:type="dxa"/>
            <w:tcBorders>
              <w:top w:val="nil"/>
              <w:left w:val="nil"/>
              <w:bottom w:val="single" w:sz="4" w:space="0" w:color="595959"/>
              <w:right w:val="single" w:sz="4" w:space="0" w:color="595959"/>
            </w:tcBorders>
            <w:shd w:val="clear" w:color="auto" w:fill="auto"/>
            <w:vAlign w:val="center"/>
            <w:hideMark/>
          </w:tcPr>
          <w:p w14:paraId="64A12338" w14:textId="3193343C"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43F01B45"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33267209"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64F190D2" w14:textId="7747B92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224DA20E"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66" w:name="_Toc100142358"/>
            <w:bookmarkStart w:id="167" w:name="_Toc100142478"/>
            <w:bookmarkStart w:id="168" w:name="_Toc101365860"/>
            <w:bookmarkStart w:id="169" w:name="_Toc101365930"/>
            <w:bookmarkStart w:id="170" w:name="_Toc102472265"/>
            <w:bookmarkStart w:id="171" w:name="_Toc102472409"/>
            <w:r w:rsidRPr="007C5550">
              <w:rPr>
                <w:rFonts w:ascii="Times New Roman" w:eastAsia="Times New Roman" w:hAnsi="Times New Roman" w:cs="Times New Roman"/>
                <w:color w:val="000000"/>
                <w:lang w:val="es-HN" w:eastAsia="es-HN"/>
              </w:rPr>
              <w:t>0</w:t>
            </w:r>
            <w:bookmarkEnd w:id="166"/>
            <w:bookmarkEnd w:id="167"/>
            <w:bookmarkEnd w:id="168"/>
            <w:bookmarkEnd w:id="169"/>
            <w:bookmarkEnd w:id="170"/>
            <w:bookmarkEnd w:id="171"/>
          </w:p>
        </w:tc>
        <w:tc>
          <w:tcPr>
            <w:tcW w:w="1340" w:type="dxa"/>
            <w:tcBorders>
              <w:top w:val="nil"/>
              <w:left w:val="nil"/>
              <w:bottom w:val="single" w:sz="4" w:space="0" w:color="595959"/>
              <w:right w:val="single" w:sz="4" w:space="0" w:color="595959"/>
            </w:tcBorders>
            <w:shd w:val="clear" w:color="auto" w:fill="auto"/>
            <w:vAlign w:val="center"/>
            <w:hideMark/>
          </w:tcPr>
          <w:p w14:paraId="174EBDCB" w14:textId="22EBDD9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72" w:name="_Toc100142359"/>
            <w:bookmarkStart w:id="173" w:name="_Toc100142479"/>
            <w:bookmarkStart w:id="174" w:name="_Toc101365861"/>
            <w:bookmarkStart w:id="175" w:name="_Toc101365931"/>
            <w:bookmarkStart w:id="176" w:name="_Toc102472266"/>
            <w:bookmarkStart w:id="177" w:name="_Toc102472410"/>
            <w:r w:rsidRPr="007C5550">
              <w:rPr>
                <w:rFonts w:ascii="Times New Roman" w:eastAsia="Times New Roman" w:hAnsi="Times New Roman" w:cs="Times New Roman"/>
                <w:color w:val="000000"/>
                <w:lang w:val="es-HN" w:eastAsia="es-HN"/>
              </w:rPr>
              <w:t>$                    -</w:t>
            </w:r>
            <w:bookmarkEnd w:id="172"/>
            <w:bookmarkEnd w:id="173"/>
            <w:bookmarkEnd w:id="174"/>
            <w:bookmarkEnd w:id="175"/>
            <w:bookmarkEnd w:id="176"/>
            <w:bookmarkEnd w:id="177"/>
          </w:p>
        </w:tc>
        <w:tc>
          <w:tcPr>
            <w:tcW w:w="1340" w:type="dxa"/>
            <w:tcBorders>
              <w:top w:val="nil"/>
              <w:left w:val="nil"/>
              <w:bottom w:val="single" w:sz="4" w:space="0" w:color="595959"/>
              <w:right w:val="single" w:sz="4" w:space="0" w:color="595959"/>
            </w:tcBorders>
            <w:shd w:val="clear" w:color="auto" w:fill="auto"/>
            <w:vAlign w:val="center"/>
            <w:hideMark/>
          </w:tcPr>
          <w:p w14:paraId="42D3CBE5" w14:textId="2969D1A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78" w:name="_Toc100142360"/>
            <w:bookmarkStart w:id="179" w:name="_Toc100142480"/>
            <w:bookmarkStart w:id="180" w:name="_Toc101365862"/>
            <w:bookmarkStart w:id="181" w:name="_Toc101365932"/>
            <w:bookmarkStart w:id="182" w:name="_Toc102472267"/>
            <w:bookmarkStart w:id="183" w:name="_Toc102472411"/>
            <w:r w:rsidRPr="007C5550">
              <w:rPr>
                <w:rFonts w:ascii="Times New Roman" w:eastAsia="Times New Roman" w:hAnsi="Times New Roman" w:cs="Times New Roman"/>
                <w:color w:val="000000"/>
                <w:lang w:val="es-HN" w:eastAsia="es-HN"/>
              </w:rPr>
              <w:t>$                    -</w:t>
            </w:r>
            <w:bookmarkEnd w:id="178"/>
            <w:bookmarkEnd w:id="179"/>
            <w:bookmarkEnd w:id="180"/>
            <w:bookmarkEnd w:id="181"/>
            <w:bookmarkEnd w:id="182"/>
            <w:bookmarkEnd w:id="183"/>
          </w:p>
        </w:tc>
        <w:tc>
          <w:tcPr>
            <w:tcW w:w="4440" w:type="dxa"/>
            <w:tcBorders>
              <w:top w:val="nil"/>
              <w:left w:val="nil"/>
              <w:bottom w:val="single" w:sz="4" w:space="0" w:color="595959"/>
              <w:right w:val="single" w:sz="4" w:space="0" w:color="595959"/>
            </w:tcBorders>
            <w:shd w:val="clear" w:color="auto" w:fill="auto"/>
            <w:vAlign w:val="center"/>
            <w:hideMark/>
          </w:tcPr>
          <w:p w14:paraId="5241DE0B" w14:textId="5B9CA86B"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61AE13CD"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6D5306A6"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SALARIES</w:t>
            </w:r>
          </w:p>
        </w:tc>
        <w:tc>
          <w:tcPr>
            <w:tcW w:w="1340" w:type="dxa"/>
            <w:tcBorders>
              <w:top w:val="nil"/>
              <w:left w:val="nil"/>
              <w:bottom w:val="single" w:sz="8" w:space="0" w:color="595959"/>
              <w:right w:val="single" w:sz="4" w:space="0" w:color="595959"/>
            </w:tcBorders>
            <w:shd w:val="clear" w:color="ECECEC" w:fill="ECECEC"/>
            <w:vAlign w:val="center"/>
            <w:hideMark/>
          </w:tcPr>
          <w:p w14:paraId="2532ED51" w14:textId="23F5E5EB"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DC6FC31" w14:textId="2B822211"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5C5AD61" w14:textId="3A61BAC5"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B994A50" w14:textId="07124FAC"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52C4C45D" w14:textId="64872D7C"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4F3B2423"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6E3A8E84"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FRINGE BENEFITS</w:t>
            </w:r>
          </w:p>
        </w:tc>
        <w:tc>
          <w:tcPr>
            <w:tcW w:w="1340" w:type="dxa"/>
            <w:tcBorders>
              <w:top w:val="nil"/>
              <w:left w:val="nil"/>
              <w:bottom w:val="single" w:sz="4" w:space="0" w:color="595959"/>
              <w:right w:val="single" w:sz="4" w:space="0" w:color="595959"/>
            </w:tcBorders>
            <w:shd w:val="clear" w:color="BFBFBF" w:fill="BFBFBF"/>
            <w:vAlign w:val="center"/>
            <w:hideMark/>
          </w:tcPr>
          <w:p w14:paraId="577A3F22" w14:textId="30E8CA23"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07D4EBD3" w14:textId="6D9F5D41"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0E67A36B" w14:textId="15C97DD4"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38F50854" w14:textId="6DECE130"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2B4D4ACB" w14:textId="3387F0F7"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r>
      <w:tr w:rsidR="00007525" w:rsidRPr="007C5550" w14:paraId="6F30A43F"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2AE63D1D"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5DC358AD" w14:textId="0133F765"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2A2DC834"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84" w:name="_Toc100142361"/>
            <w:bookmarkStart w:id="185" w:name="_Toc100142481"/>
            <w:bookmarkStart w:id="186" w:name="_Toc101365863"/>
            <w:bookmarkStart w:id="187" w:name="_Toc101365933"/>
            <w:bookmarkStart w:id="188" w:name="_Toc102472268"/>
            <w:bookmarkStart w:id="189" w:name="_Toc102472412"/>
            <w:r w:rsidRPr="007C5550">
              <w:rPr>
                <w:rFonts w:ascii="Times New Roman" w:eastAsia="Times New Roman" w:hAnsi="Times New Roman" w:cs="Times New Roman"/>
                <w:color w:val="000000"/>
                <w:lang w:val="es-HN" w:eastAsia="es-HN"/>
              </w:rPr>
              <w:t>0</w:t>
            </w:r>
            <w:bookmarkEnd w:id="184"/>
            <w:bookmarkEnd w:id="185"/>
            <w:bookmarkEnd w:id="186"/>
            <w:bookmarkEnd w:id="187"/>
            <w:bookmarkEnd w:id="188"/>
            <w:bookmarkEnd w:id="189"/>
          </w:p>
        </w:tc>
        <w:tc>
          <w:tcPr>
            <w:tcW w:w="1340" w:type="dxa"/>
            <w:tcBorders>
              <w:top w:val="nil"/>
              <w:left w:val="nil"/>
              <w:bottom w:val="single" w:sz="4" w:space="0" w:color="595959"/>
              <w:right w:val="single" w:sz="4" w:space="0" w:color="595959"/>
            </w:tcBorders>
            <w:shd w:val="clear" w:color="auto" w:fill="auto"/>
            <w:vAlign w:val="center"/>
            <w:hideMark/>
          </w:tcPr>
          <w:p w14:paraId="39664730" w14:textId="2266BCC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90" w:name="_Toc100142362"/>
            <w:bookmarkStart w:id="191" w:name="_Toc100142482"/>
            <w:bookmarkStart w:id="192" w:name="_Toc101365864"/>
            <w:bookmarkStart w:id="193" w:name="_Toc101365934"/>
            <w:bookmarkStart w:id="194" w:name="_Toc102472269"/>
            <w:bookmarkStart w:id="195" w:name="_Toc102472413"/>
            <w:r w:rsidRPr="007C5550">
              <w:rPr>
                <w:rFonts w:ascii="Times New Roman" w:eastAsia="Times New Roman" w:hAnsi="Times New Roman" w:cs="Times New Roman"/>
                <w:color w:val="000000"/>
                <w:lang w:val="es-HN" w:eastAsia="es-HN"/>
              </w:rPr>
              <w:t>$                    -</w:t>
            </w:r>
            <w:bookmarkEnd w:id="190"/>
            <w:bookmarkEnd w:id="191"/>
            <w:bookmarkEnd w:id="192"/>
            <w:bookmarkEnd w:id="193"/>
            <w:bookmarkEnd w:id="194"/>
            <w:bookmarkEnd w:id="195"/>
          </w:p>
        </w:tc>
        <w:tc>
          <w:tcPr>
            <w:tcW w:w="1340" w:type="dxa"/>
            <w:tcBorders>
              <w:top w:val="nil"/>
              <w:left w:val="nil"/>
              <w:bottom w:val="single" w:sz="4" w:space="0" w:color="595959"/>
              <w:right w:val="single" w:sz="4" w:space="0" w:color="auto"/>
            </w:tcBorders>
            <w:shd w:val="clear" w:color="auto" w:fill="auto"/>
            <w:vAlign w:val="center"/>
            <w:hideMark/>
          </w:tcPr>
          <w:p w14:paraId="23C5BD2D" w14:textId="6E09C2CA"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196" w:name="_Toc100142363"/>
            <w:bookmarkStart w:id="197" w:name="_Toc100142483"/>
            <w:bookmarkStart w:id="198" w:name="_Toc101365865"/>
            <w:bookmarkStart w:id="199" w:name="_Toc101365935"/>
            <w:bookmarkStart w:id="200" w:name="_Toc102472270"/>
            <w:bookmarkStart w:id="201" w:name="_Toc102472414"/>
            <w:r w:rsidRPr="007C5550">
              <w:rPr>
                <w:rFonts w:ascii="Times New Roman" w:eastAsia="Times New Roman" w:hAnsi="Times New Roman" w:cs="Times New Roman"/>
                <w:color w:val="000000"/>
                <w:lang w:val="es-HN" w:eastAsia="es-HN"/>
              </w:rPr>
              <w:t>$                    -</w:t>
            </w:r>
            <w:bookmarkEnd w:id="196"/>
            <w:bookmarkEnd w:id="197"/>
            <w:bookmarkEnd w:id="198"/>
            <w:bookmarkEnd w:id="199"/>
            <w:bookmarkEnd w:id="200"/>
            <w:bookmarkEnd w:id="201"/>
          </w:p>
        </w:tc>
        <w:tc>
          <w:tcPr>
            <w:tcW w:w="4440" w:type="dxa"/>
            <w:tcBorders>
              <w:top w:val="nil"/>
              <w:left w:val="single" w:sz="4" w:space="0" w:color="595959"/>
              <w:bottom w:val="single" w:sz="4" w:space="0" w:color="595959"/>
              <w:right w:val="single" w:sz="4" w:space="0" w:color="595959"/>
            </w:tcBorders>
            <w:shd w:val="clear" w:color="auto" w:fill="auto"/>
            <w:vAlign w:val="center"/>
            <w:hideMark/>
          </w:tcPr>
          <w:p w14:paraId="73F73EC9" w14:textId="0782C29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82E4D4C"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3819EF36"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55FABADD" w14:textId="3E6FAA1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0EDF9EBC"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02" w:name="_Toc100142364"/>
            <w:bookmarkStart w:id="203" w:name="_Toc100142484"/>
            <w:bookmarkStart w:id="204" w:name="_Toc101365866"/>
            <w:bookmarkStart w:id="205" w:name="_Toc101365936"/>
            <w:bookmarkStart w:id="206" w:name="_Toc102472271"/>
            <w:bookmarkStart w:id="207" w:name="_Toc102472415"/>
            <w:r w:rsidRPr="007C5550">
              <w:rPr>
                <w:rFonts w:ascii="Times New Roman" w:eastAsia="Times New Roman" w:hAnsi="Times New Roman" w:cs="Times New Roman"/>
                <w:color w:val="000000"/>
                <w:lang w:val="es-HN" w:eastAsia="es-HN"/>
              </w:rPr>
              <w:t>0</w:t>
            </w:r>
            <w:bookmarkEnd w:id="202"/>
            <w:bookmarkEnd w:id="203"/>
            <w:bookmarkEnd w:id="204"/>
            <w:bookmarkEnd w:id="205"/>
            <w:bookmarkEnd w:id="206"/>
            <w:bookmarkEnd w:id="207"/>
          </w:p>
        </w:tc>
        <w:tc>
          <w:tcPr>
            <w:tcW w:w="1340" w:type="dxa"/>
            <w:tcBorders>
              <w:top w:val="nil"/>
              <w:left w:val="nil"/>
              <w:bottom w:val="single" w:sz="4" w:space="0" w:color="595959"/>
              <w:right w:val="single" w:sz="4" w:space="0" w:color="595959"/>
            </w:tcBorders>
            <w:shd w:val="clear" w:color="auto" w:fill="auto"/>
            <w:vAlign w:val="center"/>
            <w:hideMark/>
          </w:tcPr>
          <w:p w14:paraId="33D93BBC" w14:textId="5750F3F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08" w:name="_Toc100142365"/>
            <w:bookmarkStart w:id="209" w:name="_Toc100142485"/>
            <w:bookmarkStart w:id="210" w:name="_Toc101365867"/>
            <w:bookmarkStart w:id="211" w:name="_Toc101365937"/>
            <w:bookmarkStart w:id="212" w:name="_Toc102472272"/>
            <w:bookmarkStart w:id="213" w:name="_Toc102472416"/>
            <w:r w:rsidRPr="007C5550">
              <w:rPr>
                <w:rFonts w:ascii="Times New Roman" w:eastAsia="Times New Roman" w:hAnsi="Times New Roman" w:cs="Times New Roman"/>
                <w:color w:val="000000"/>
                <w:lang w:val="es-HN" w:eastAsia="es-HN"/>
              </w:rPr>
              <w:t>$                    -</w:t>
            </w:r>
            <w:bookmarkEnd w:id="208"/>
            <w:bookmarkEnd w:id="209"/>
            <w:bookmarkEnd w:id="210"/>
            <w:bookmarkEnd w:id="211"/>
            <w:bookmarkEnd w:id="212"/>
            <w:bookmarkEnd w:id="213"/>
          </w:p>
        </w:tc>
        <w:tc>
          <w:tcPr>
            <w:tcW w:w="1340" w:type="dxa"/>
            <w:tcBorders>
              <w:top w:val="nil"/>
              <w:left w:val="nil"/>
              <w:bottom w:val="single" w:sz="4" w:space="0" w:color="595959"/>
              <w:right w:val="single" w:sz="4" w:space="0" w:color="auto"/>
            </w:tcBorders>
            <w:shd w:val="clear" w:color="auto" w:fill="auto"/>
            <w:vAlign w:val="center"/>
            <w:hideMark/>
          </w:tcPr>
          <w:p w14:paraId="2FD55FEF" w14:textId="4C74429D"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14" w:name="_Toc100142366"/>
            <w:bookmarkStart w:id="215" w:name="_Toc100142486"/>
            <w:bookmarkStart w:id="216" w:name="_Toc101365868"/>
            <w:bookmarkStart w:id="217" w:name="_Toc101365938"/>
            <w:bookmarkStart w:id="218" w:name="_Toc102472273"/>
            <w:bookmarkStart w:id="219" w:name="_Toc102472417"/>
            <w:r w:rsidRPr="007C5550">
              <w:rPr>
                <w:rFonts w:ascii="Times New Roman" w:eastAsia="Times New Roman" w:hAnsi="Times New Roman" w:cs="Times New Roman"/>
                <w:color w:val="000000"/>
                <w:lang w:val="es-HN" w:eastAsia="es-HN"/>
              </w:rPr>
              <w:t>$                    -</w:t>
            </w:r>
            <w:bookmarkEnd w:id="214"/>
            <w:bookmarkEnd w:id="215"/>
            <w:bookmarkEnd w:id="216"/>
            <w:bookmarkEnd w:id="217"/>
            <w:bookmarkEnd w:id="218"/>
            <w:bookmarkEnd w:id="219"/>
          </w:p>
        </w:tc>
        <w:tc>
          <w:tcPr>
            <w:tcW w:w="4440" w:type="dxa"/>
            <w:tcBorders>
              <w:top w:val="nil"/>
              <w:left w:val="nil"/>
              <w:bottom w:val="single" w:sz="4" w:space="0" w:color="595959"/>
              <w:right w:val="single" w:sz="4" w:space="0" w:color="595959"/>
            </w:tcBorders>
            <w:shd w:val="clear" w:color="auto" w:fill="auto"/>
            <w:vAlign w:val="center"/>
            <w:hideMark/>
          </w:tcPr>
          <w:p w14:paraId="27CE15FD" w14:textId="232C6E6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50AE2418"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135833E7"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FRINGE BENEFITS</w:t>
            </w:r>
          </w:p>
        </w:tc>
        <w:tc>
          <w:tcPr>
            <w:tcW w:w="1340" w:type="dxa"/>
            <w:tcBorders>
              <w:top w:val="nil"/>
              <w:left w:val="nil"/>
              <w:bottom w:val="single" w:sz="8" w:space="0" w:color="595959"/>
              <w:right w:val="single" w:sz="4" w:space="0" w:color="595959"/>
            </w:tcBorders>
            <w:shd w:val="clear" w:color="ECECEC" w:fill="ECECEC"/>
            <w:vAlign w:val="center"/>
            <w:hideMark/>
          </w:tcPr>
          <w:p w14:paraId="39CBEFD9" w14:textId="7A95534A"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5FBD23E2" w14:textId="4DA93C36"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76167CF3" w14:textId="7077C70B"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57C46D0A" w14:textId="5137A0E4"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2597EEBA" w14:textId="5E243094"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781C78A1"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43AB9458"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CONSULTANTS</w:t>
            </w:r>
          </w:p>
        </w:tc>
        <w:tc>
          <w:tcPr>
            <w:tcW w:w="1340" w:type="dxa"/>
            <w:tcBorders>
              <w:top w:val="nil"/>
              <w:left w:val="nil"/>
              <w:bottom w:val="single" w:sz="4" w:space="0" w:color="595959"/>
              <w:right w:val="single" w:sz="4" w:space="0" w:color="595959"/>
            </w:tcBorders>
            <w:shd w:val="clear" w:color="BFBFBF" w:fill="BFBFBF"/>
            <w:vAlign w:val="center"/>
            <w:hideMark/>
          </w:tcPr>
          <w:p w14:paraId="2866D5D4" w14:textId="2D68913B"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0C25E209" w14:textId="1F985AC1"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45D39B4" w14:textId="32DE5B2E"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77B7E57" w14:textId="175CCEFA"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47AAA22D" w14:textId="5E7D0970"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r>
      <w:tr w:rsidR="00007525" w:rsidRPr="007C5550" w14:paraId="01674A1B"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774CA1FC" w14:textId="77777777" w:rsidR="00007525" w:rsidRPr="007C5550" w:rsidRDefault="00007525" w:rsidP="00941127">
            <w:pPr>
              <w:spacing w:before="0" w:after="0" w:line="240" w:lineRule="auto"/>
              <w:jc w:val="both"/>
              <w:outlineLvl w:val="0"/>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51EF3728" w14:textId="7DDFE58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6123E80C"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20" w:name="_Toc100142367"/>
            <w:bookmarkStart w:id="221" w:name="_Toc100142487"/>
            <w:bookmarkStart w:id="222" w:name="_Toc101365869"/>
            <w:bookmarkStart w:id="223" w:name="_Toc101365939"/>
            <w:bookmarkStart w:id="224" w:name="_Toc102472274"/>
            <w:bookmarkStart w:id="225" w:name="_Toc102472418"/>
            <w:r w:rsidRPr="007C5550">
              <w:rPr>
                <w:rFonts w:ascii="Times New Roman" w:eastAsia="Times New Roman" w:hAnsi="Times New Roman" w:cs="Times New Roman"/>
                <w:color w:val="000000"/>
                <w:lang w:val="es-HN" w:eastAsia="es-HN"/>
              </w:rPr>
              <w:t>0</w:t>
            </w:r>
            <w:bookmarkEnd w:id="220"/>
            <w:bookmarkEnd w:id="221"/>
            <w:bookmarkEnd w:id="222"/>
            <w:bookmarkEnd w:id="223"/>
            <w:bookmarkEnd w:id="224"/>
            <w:bookmarkEnd w:id="225"/>
          </w:p>
        </w:tc>
        <w:tc>
          <w:tcPr>
            <w:tcW w:w="1340" w:type="dxa"/>
            <w:tcBorders>
              <w:top w:val="nil"/>
              <w:left w:val="nil"/>
              <w:bottom w:val="single" w:sz="4" w:space="0" w:color="595959"/>
              <w:right w:val="single" w:sz="4" w:space="0" w:color="595959"/>
            </w:tcBorders>
            <w:shd w:val="clear" w:color="auto" w:fill="auto"/>
            <w:vAlign w:val="center"/>
            <w:hideMark/>
          </w:tcPr>
          <w:p w14:paraId="398A117E" w14:textId="4B61E7A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26" w:name="_Toc100142368"/>
            <w:bookmarkStart w:id="227" w:name="_Toc100142488"/>
            <w:bookmarkStart w:id="228" w:name="_Toc101365870"/>
            <w:bookmarkStart w:id="229" w:name="_Toc101365940"/>
            <w:bookmarkStart w:id="230" w:name="_Toc102472275"/>
            <w:bookmarkStart w:id="231" w:name="_Toc102472350"/>
            <w:bookmarkStart w:id="232" w:name="_Toc102472419"/>
            <w:r w:rsidRPr="007C5550">
              <w:rPr>
                <w:rFonts w:ascii="Times New Roman" w:eastAsia="Times New Roman" w:hAnsi="Times New Roman" w:cs="Times New Roman"/>
                <w:color w:val="000000"/>
                <w:lang w:val="es-HN" w:eastAsia="es-HN"/>
              </w:rPr>
              <w:t>$                    -</w:t>
            </w:r>
            <w:bookmarkEnd w:id="226"/>
            <w:bookmarkEnd w:id="227"/>
            <w:bookmarkEnd w:id="228"/>
            <w:bookmarkEnd w:id="229"/>
            <w:bookmarkEnd w:id="230"/>
            <w:bookmarkEnd w:id="231"/>
            <w:bookmarkEnd w:id="232"/>
          </w:p>
        </w:tc>
        <w:tc>
          <w:tcPr>
            <w:tcW w:w="1340" w:type="dxa"/>
            <w:tcBorders>
              <w:top w:val="nil"/>
              <w:left w:val="nil"/>
              <w:bottom w:val="single" w:sz="4" w:space="0" w:color="595959"/>
              <w:right w:val="single" w:sz="4" w:space="0" w:color="595959"/>
            </w:tcBorders>
            <w:shd w:val="clear" w:color="auto" w:fill="auto"/>
            <w:vAlign w:val="center"/>
            <w:hideMark/>
          </w:tcPr>
          <w:p w14:paraId="00CDCF4A" w14:textId="08D90E7D"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33" w:name="_Toc100142369"/>
            <w:bookmarkStart w:id="234" w:name="_Toc100142489"/>
            <w:bookmarkStart w:id="235" w:name="_Toc101365871"/>
            <w:bookmarkStart w:id="236" w:name="_Toc101365941"/>
            <w:bookmarkStart w:id="237" w:name="_Toc102472276"/>
            <w:bookmarkStart w:id="238" w:name="_Toc102472351"/>
            <w:bookmarkStart w:id="239" w:name="_Toc102472420"/>
            <w:r w:rsidRPr="007C5550">
              <w:rPr>
                <w:rFonts w:ascii="Times New Roman" w:eastAsia="Times New Roman" w:hAnsi="Times New Roman" w:cs="Times New Roman"/>
                <w:color w:val="000000"/>
                <w:lang w:val="es-HN" w:eastAsia="es-HN"/>
              </w:rPr>
              <w:t>$                    -</w:t>
            </w:r>
            <w:bookmarkEnd w:id="233"/>
            <w:bookmarkEnd w:id="234"/>
            <w:bookmarkEnd w:id="235"/>
            <w:bookmarkEnd w:id="236"/>
            <w:bookmarkEnd w:id="237"/>
            <w:bookmarkEnd w:id="238"/>
            <w:bookmarkEnd w:id="239"/>
          </w:p>
        </w:tc>
        <w:tc>
          <w:tcPr>
            <w:tcW w:w="4440" w:type="dxa"/>
            <w:tcBorders>
              <w:top w:val="nil"/>
              <w:left w:val="single" w:sz="4" w:space="0" w:color="auto"/>
              <w:bottom w:val="single" w:sz="4" w:space="0" w:color="595959"/>
              <w:right w:val="single" w:sz="4" w:space="0" w:color="595959"/>
            </w:tcBorders>
            <w:shd w:val="clear" w:color="auto" w:fill="auto"/>
            <w:vAlign w:val="center"/>
            <w:hideMark/>
          </w:tcPr>
          <w:p w14:paraId="72960C6B" w14:textId="0A0D96D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59F5E082"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729295BE"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7C87931B" w14:textId="4661AB1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78236C90"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40" w:name="_Toc100142370"/>
            <w:bookmarkStart w:id="241" w:name="_Toc100142490"/>
            <w:bookmarkStart w:id="242" w:name="_Toc101365872"/>
            <w:bookmarkStart w:id="243" w:name="_Toc101365942"/>
            <w:bookmarkStart w:id="244" w:name="_Toc102472277"/>
            <w:bookmarkStart w:id="245" w:name="_Toc102472352"/>
            <w:bookmarkStart w:id="246" w:name="_Toc102472421"/>
            <w:r w:rsidRPr="007C5550">
              <w:rPr>
                <w:rFonts w:ascii="Times New Roman" w:eastAsia="Times New Roman" w:hAnsi="Times New Roman" w:cs="Times New Roman"/>
                <w:color w:val="000000"/>
                <w:lang w:val="es-HN" w:eastAsia="es-HN"/>
              </w:rPr>
              <w:t>0</w:t>
            </w:r>
            <w:bookmarkEnd w:id="240"/>
            <w:bookmarkEnd w:id="241"/>
            <w:bookmarkEnd w:id="242"/>
            <w:bookmarkEnd w:id="243"/>
            <w:bookmarkEnd w:id="244"/>
            <w:bookmarkEnd w:id="245"/>
            <w:bookmarkEnd w:id="246"/>
          </w:p>
        </w:tc>
        <w:tc>
          <w:tcPr>
            <w:tcW w:w="1340" w:type="dxa"/>
            <w:tcBorders>
              <w:top w:val="nil"/>
              <w:left w:val="nil"/>
              <w:bottom w:val="single" w:sz="4" w:space="0" w:color="595959"/>
              <w:right w:val="single" w:sz="4" w:space="0" w:color="595959"/>
            </w:tcBorders>
            <w:shd w:val="clear" w:color="auto" w:fill="auto"/>
            <w:vAlign w:val="center"/>
            <w:hideMark/>
          </w:tcPr>
          <w:p w14:paraId="0208D6F6" w14:textId="04403EA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47" w:name="_Toc100142371"/>
            <w:bookmarkStart w:id="248" w:name="_Toc100142491"/>
            <w:bookmarkStart w:id="249" w:name="_Toc101365873"/>
            <w:bookmarkStart w:id="250" w:name="_Toc101365943"/>
            <w:bookmarkStart w:id="251" w:name="_Toc102472278"/>
            <w:bookmarkStart w:id="252" w:name="_Toc102472353"/>
            <w:bookmarkStart w:id="253" w:name="_Toc102472422"/>
            <w:r w:rsidRPr="007C5550">
              <w:rPr>
                <w:rFonts w:ascii="Times New Roman" w:eastAsia="Times New Roman" w:hAnsi="Times New Roman" w:cs="Times New Roman"/>
                <w:color w:val="000000"/>
                <w:lang w:val="es-HN" w:eastAsia="es-HN"/>
              </w:rPr>
              <w:t>$                    -</w:t>
            </w:r>
            <w:bookmarkEnd w:id="247"/>
            <w:bookmarkEnd w:id="248"/>
            <w:bookmarkEnd w:id="249"/>
            <w:bookmarkEnd w:id="250"/>
            <w:bookmarkEnd w:id="251"/>
            <w:bookmarkEnd w:id="252"/>
            <w:bookmarkEnd w:id="253"/>
          </w:p>
        </w:tc>
        <w:tc>
          <w:tcPr>
            <w:tcW w:w="1340" w:type="dxa"/>
            <w:tcBorders>
              <w:top w:val="nil"/>
              <w:left w:val="nil"/>
              <w:bottom w:val="single" w:sz="4" w:space="0" w:color="595959"/>
              <w:right w:val="single" w:sz="4" w:space="0" w:color="595959"/>
            </w:tcBorders>
            <w:shd w:val="clear" w:color="auto" w:fill="auto"/>
            <w:vAlign w:val="center"/>
            <w:hideMark/>
          </w:tcPr>
          <w:p w14:paraId="282B5E94" w14:textId="434F5B2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54" w:name="_Toc100142372"/>
            <w:bookmarkStart w:id="255" w:name="_Toc100142492"/>
            <w:bookmarkStart w:id="256" w:name="_Toc101365874"/>
            <w:bookmarkStart w:id="257" w:name="_Toc101365944"/>
            <w:bookmarkStart w:id="258" w:name="_Toc102472279"/>
            <w:bookmarkStart w:id="259" w:name="_Toc102472354"/>
            <w:bookmarkStart w:id="260" w:name="_Toc102472423"/>
            <w:r w:rsidRPr="007C5550">
              <w:rPr>
                <w:rFonts w:ascii="Times New Roman" w:eastAsia="Times New Roman" w:hAnsi="Times New Roman" w:cs="Times New Roman"/>
                <w:color w:val="000000"/>
                <w:lang w:val="es-HN" w:eastAsia="es-HN"/>
              </w:rPr>
              <w:t>$                    -</w:t>
            </w:r>
            <w:bookmarkEnd w:id="254"/>
            <w:bookmarkEnd w:id="255"/>
            <w:bookmarkEnd w:id="256"/>
            <w:bookmarkEnd w:id="257"/>
            <w:bookmarkEnd w:id="258"/>
            <w:bookmarkEnd w:id="259"/>
            <w:bookmarkEnd w:id="260"/>
          </w:p>
        </w:tc>
        <w:tc>
          <w:tcPr>
            <w:tcW w:w="4440" w:type="dxa"/>
            <w:tcBorders>
              <w:top w:val="nil"/>
              <w:left w:val="nil"/>
              <w:bottom w:val="single" w:sz="4" w:space="0" w:color="595959"/>
              <w:right w:val="single" w:sz="4" w:space="0" w:color="595959"/>
            </w:tcBorders>
            <w:shd w:val="clear" w:color="auto" w:fill="auto"/>
            <w:vAlign w:val="center"/>
            <w:hideMark/>
          </w:tcPr>
          <w:p w14:paraId="22D82AFD" w14:textId="5668B7B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0D762F60"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48B2C8B2"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CONSULTANTS</w:t>
            </w:r>
          </w:p>
        </w:tc>
        <w:tc>
          <w:tcPr>
            <w:tcW w:w="1340" w:type="dxa"/>
            <w:tcBorders>
              <w:top w:val="nil"/>
              <w:left w:val="nil"/>
              <w:bottom w:val="single" w:sz="8" w:space="0" w:color="595959"/>
              <w:right w:val="single" w:sz="4" w:space="0" w:color="595959"/>
            </w:tcBorders>
            <w:shd w:val="clear" w:color="ECECEC" w:fill="ECECEC"/>
            <w:vAlign w:val="center"/>
            <w:hideMark/>
          </w:tcPr>
          <w:p w14:paraId="0DCA3CF8" w14:textId="0A5CCB70"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291A394" w14:textId="24F54701"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83D220F" w14:textId="70B1B77E"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6C506340" w14:textId="69E7B388"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62FC8B3B" w14:textId="78DF4E3B"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41CBA212"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0A0440A8"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eastAsia="es-HN"/>
              </w:rPr>
            </w:pPr>
            <w:r w:rsidRPr="007C5550">
              <w:rPr>
                <w:rFonts w:ascii="Times New Roman" w:eastAsia="Times New Roman" w:hAnsi="Times New Roman" w:cs="Times New Roman"/>
                <w:b/>
                <w:bCs/>
                <w:color w:val="000000"/>
                <w:lang w:eastAsia="es-HN"/>
              </w:rPr>
              <w:t>TRAVEL, TRANSPORTATION, AND PER DIEM</w:t>
            </w:r>
          </w:p>
        </w:tc>
        <w:tc>
          <w:tcPr>
            <w:tcW w:w="1340" w:type="dxa"/>
            <w:tcBorders>
              <w:top w:val="nil"/>
              <w:left w:val="nil"/>
              <w:bottom w:val="single" w:sz="4" w:space="0" w:color="595959"/>
              <w:right w:val="single" w:sz="4" w:space="0" w:color="595959"/>
            </w:tcBorders>
            <w:shd w:val="clear" w:color="BFBFBF" w:fill="BFBFBF"/>
            <w:vAlign w:val="center"/>
            <w:hideMark/>
          </w:tcPr>
          <w:p w14:paraId="60312B25" w14:textId="29C927DE"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59511A88" w14:textId="250B41FF"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1773C96C" w14:textId="3BEF9F04"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5002EAEE" w14:textId="72B42BF3"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1AFB9D3B" w14:textId="0506FEC5" w:rsidR="00007525" w:rsidRPr="007C5550" w:rsidRDefault="00007525" w:rsidP="00941127">
            <w:pPr>
              <w:spacing w:before="0" w:after="0" w:line="240" w:lineRule="auto"/>
              <w:jc w:val="center"/>
              <w:rPr>
                <w:rFonts w:ascii="Times New Roman" w:eastAsia="Times New Roman" w:hAnsi="Times New Roman" w:cs="Times New Roman"/>
                <w:color w:val="000000"/>
                <w:lang w:eastAsia="es-HN"/>
              </w:rPr>
            </w:pPr>
          </w:p>
        </w:tc>
      </w:tr>
      <w:tr w:rsidR="00007525" w:rsidRPr="007C5550" w14:paraId="425DC0EE"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3C156AE0"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eastAsia="es-HN"/>
              </w:rPr>
            </w:pPr>
            <w:r w:rsidRPr="007C5550">
              <w:rPr>
                <w:rFonts w:ascii="Times New Roman" w:eastAsia="Times New Roman" w:hAnsi="Times New Roman" w:cs="Times New Roman"/>
                <w:color w:val="000000"/>
                <w:lang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1CB1E127" w14:textId="786877D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6F175D79"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61" w:name="_Toc100142373"/>
            <w:bookmarkStart w:id="262" w:name="_Toc100142493"/>
            <w:bookmarkStart w:id="263" w:name="_Toc101365875"/>
            <w:bookmarkStart w:id="264" w:name="_Toc101365945"/>
            <w:bookmarkStart w:id="265" w:name="_Toc102472280"/>
            <w:bookmarkStart w:id="266" w:name="_Toc102472355"/>
            <w:bookmarkStart w:id="267" w:name="_Toc102472424"/>
            <w:r w:rsidRPr="007C5550">
              <w:rPr>
                <w:rFonts w:ascii="Times New Roman" w:eastAsia="Times New Roman" w:hAnsi="Times New Roman" w:cs="Times New Roman"/>
                <w:color w:val="000000"/>
                <w:lang w:val="es-HN" w:eastAsia="es-HN"/>
              </w:rPr>
              <w:t>0</w:t>
            </w:r>
            <w:bookmarkEnd w:id="261"/>
            <w:bookmarkEnd w:id="262"/>
            <w:bookmarkEnd w:id="263"/>
            <w:bookmarkEnd w:id="264"/>
            <w:bookmarkEnd w:id="265"/>
            <w:bookmarkEnd w:id="266"/>
            <w:bookmarkEnd w:id="267"/>
          </w:p>
        </w:tc>
        <w:tc>
          <w:tcPr>
            <w:tcW w:w="1340" w:type="dxa"/>
            <w:tcBorders>
              <w:top w:val="nil"/>
              <w:left w:val="nil"/>
              <w:bottom w:val="single" w:sz="4" w:space="0" w:color="595959"/>
              <w:right w:val="single" w:sz="4" w:space="0" w:color="595959"/>
            </w:tcBorders>
            <w:shd w:val="clear" w:color="auto" w:fill="auto"/>
            <w:vAlign w:val="center"/>
            <w:hideMark/>
          </w:tcPr>
          <w:p w14:paraId="6E69CFA8" w14:textId="7F71003A"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68" w:name="_Toc100142374"/>
            <w:bookmarkStart w:id="269" w:name="_Toc100142494"/>
            <w:bookmarkStart w:id="270" w:name="_Toc101365876"/>
            <w:bookmarkStart w:id="271" w:name="_Toc101365946"/>
            <w:bookmarkStart w:id="272" w:name="_Toc102472281"/>
            <w:bookmarkStart w:id="273" w:name="_Toc102472356"/>
            <w:bookmarkStart w:id="274" w:name="_Toc102472425"/>
            <w:r w:rsidRPr="007C5550">
              <w:rPr>
                <w:rFonts w:ascii="Times New Roman" w:eastAsia="Times New Roman" w:hAnsi="Times New Roman" w:cs="Times New Roman"/>
                <w:color w:val="000000"/>
                <w:lang w:val="es-HN" w:eastAsia="es-HN"/>
              </w:rPr>
              <w:t>$                    -</w:t>
            </w:r>
            <w:bookmarkEnd w:id="268"/>
            <w:bookmarkEnd w:id="269"/>
            <w:bookmarkEnd w:id="270"/>
            <w:bookmarkEnd w:id="271"/>
            <w:bookmarkEnd w:id="272"/>
            <w:bookmarkEnd w:id="273"/>
            <w:bookmarkEnd w:id="274"/>
          </w:p>
        </w:tc>
        <w:tc>
          <w:tcPr>
            <w:tcW w:w="1340" w:type="dxa"/>
            <w:tcBorders>
              <w:top w:val="nil"/>
              <w:left w:val="nil"/>
              <w:bottom w:val="single" w:sz="4" w:space="0" w:color="595959"/>
              <w:right w:val="single" w:sz="4" w:space="0" w:color="595959"/>
            </w:tcBorders>
            <w:shd w:val="clear" w:color="auto" w:fill="auto"/>
            <w:vAlign w:val="center"/>
            <w:hideMark/>
          </w:tcPr>
          <w:p w14:paraId="6C506507" w14:textId="2ABD09C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75" w:name="_Toc100142375"/>
            <w:bookmarkStart w:id="276" w:name="_Toc100142495"/>
            <w:bookmarkStart w:id="277" w:name="_Toc101365877"/>
            <w:bookmarkStart w:id="278" w:name="_Toc101365947"/>
            <w:bookmarkStart w:id="279" w:name="_Toc102472282"/>
            <w:bookmarkStart w:id="280" w:name="_Toc102472357"/>
            <w:bookmarkStart w:id="281" w:name="_Toc102472426"/>
            <w:r w:rsidRPr="007C5550">
              <w:rPr>
                <w:rFonts w:ascii="Times New Roman" w:eastAsia="Times New Roman" w:hAnsi="Times New Roman" w:cs="Times New Roman"/>
                <w:color w:val="000000"/>
                <w:lang w:val="es-HN" w:eastAsia="es-HN"/>
              </w:rPr>
              <w:t>$                    -</w:t>
            </w:r>
            <w:bookmarkEnd w:id="275"/>
            <w:bookmarkEnd w:id="276"/>
            <w:bookmarkEnd w:id="277"/>
            <w:bookmarkEnd w:id="278"/>
            <w:bookmarkEnd w:id="279"/>
            <w:bookmarkEnd w:id="280"/>
            <w:bookmarkEnd w:id="281"/>
          </w:p>
        </w:tc>
        <w:tc>
          <w:tcPr>
            <w:tcW w:w="4440" w:type="dxa"/>
            <w:tcBorders>
              <w:top w:val="nil"/>
              <w:left w:val="nil"/>
              <w:bottom w:val="single" w:sz="4" w:space="0" w:color="595959"/>
              <w:right w:val="single" w:sz="4" w:space="0" w:color="595959"/>
            </w:tcBorders>
            <w:shd w:val="clear" w:color="auto" w:fill="auto"/>
            <w:vAlign w:val="center"/>
            <w:hideMark/>
          </w:tcPr>
          <w:p w14:paraId="6340A744" w14:textId="312BF201"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3EBDECE2"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21BF5383"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43F39564" w14:textId="7DEFCF6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72B6FE22"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82" w:name="_Toc100142376"/>
            <w:bookmarkStart w:id="283" w:name="_Toc100142496"/>
            <w:bookmarkStart w:id="284" w:name="_Toc101365878"/>
            <w:bookmarkStart w:id="285" w:name="_Toc101365948"/>
            <w:bookmarkStart w:id="286" w:name="_Toc102472283"/>
            <w:bookmarkStart w:id="287" w:name="_Toc102472358"/>
            <w:bookmarkStart w:id="288" w:name="_Toc102472427"/>
            <w:r w:rsidRPr="007C5550">
              <w:rPr>
                <w:rFonts w:ascii="Times New Roman" w:eastAsia="Times New Roman" w:hAnsi="Times New Roman" w:cs="Times New Roman"/>
                <w:color w:val="000000"/>
                <w:lang w:val="es-HN" w:eastAsia="es-HN"/>
              </w:rPr>
              <w:t>0</w:t>
            </w:r>
            <w:bookmarkEnd w:id="282"/>
            <w:bookmarkEnd w:id="283"/>
            <w:bookmarkEnd w:id="284"/>
            <w:bookmarkEnd w:id="285"/>
            <w:bookmarkEnd w:id="286"/>
            <w:bookmarkEnd w:id="287"/>
            <w:bookmarkEnd w:id="288"/>
          </w:p>
        </w:tc>
        <w:tc>
          <w:tcPr>
            <w:tcW w:w="1340" w:type="dxa"/>
            <w:tcBorders>
              <w:top w:val="nil"/>
              <w:left w:val="nil"/>
              <w:bottom w:val="single" w:sz="4" w:space="0" w:color="595959"/>
              <w:right w:val="single" w:sz="4" w:space="0" w:color="595959"/>
            </w:tcBorders>
            <w:shd w:val="clear" w:color="auto" w:fill="auto"/>
            <w:vAlign w:val="center"/>
            <w:hideMark/>
          </w:tcPr>
          <w:p w14:paraId="71405243" w14:textId="67D6C04E"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89" w:name="_Toc100142377"/>
            <w:bookmarkStart w:id="290" w:name="_Toc100142497"/>
            <w:bookmarkStart w:id="291" w:name="_Toc101365879"/>
            <w:bookmarkStart w:id="292" w:name="_Toc101365949"/>
            <w:bookmarkStart w:id="293" w:name="_Toc102472284"/>
            <w:bookmarkStart w:id="294" w:name="_Toc102472359"/>
            <w:bookmarkStart w:id="295" w:name="_Toc102472428"/>
            <w:r w:rsidRPr="007C5550">
              <w:rPr>
                <w:rFonts w:ascii="Times New Roman" w:eastAsia="Times New Roman" w:hAnsi="Times New Roman" w:cs="Times New Roman"/>
                <w:color w:val="000000"/>
                <w:lang w:val="es-HN" w:eastAsia="es-HN"/>
              </w:rPr>
              <w:t>$                    -</w:t>
            </w:r>
            <w:bookmarkEnd w:id="289"/>
            <w:bookmarkEnd w:id="290"/>
            <w:bookmarkEnd w:id="291"/>
            <w:bookmarkEnd w:id="292"/>
            <w:bookmarkEnd w:id="293"/>
            <w:bookmarkEnd w:id="294"/>
            <w:bookmarkEnd w:id="295"/>
          </w:p>
        </w:tc>
        <w:tc>
          <w:tcPr>
            <w:tcW w:w="1340" w:type="dxa"/>
            <w:tcBorders>
              <w:top w:val="nil"/>
              <w:left w:val="nil"/>
              <w:bottom w:val="single" w:sz="4" w:space="0" w:color="595959"/>
              <w:right w:val="single" w:sz="4" w:space="0" w:color="595959"/>
            </w:tcBorders>
            <w:shd w:val="clear" w:color="auto" w:fill="auto"/>
            <w:vAlign w:val="center"/>
            <w:hideMark/>
          </w:tcPr>
          <w:p w14:paraId="4BA0D48B" w14:textId="4B624EC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296" w:name="_Toc100142378"/>
            <w:bookmarkStart w:id="297" w:name="_Toc100142498"/>
            <w:bookmarkStart w:id="298" w:name="_Toc101365880"/>
            <w:bookmarkStart w:id="299" w:name="_Toc101365950"/>
            <w:bookmarkStart w:id="300" w:name="_Toc102472285"/>
            <w:bookmarkStart w:id="301" w:name="_Toc102472360"/>
            <w:bookmarkStart w:id="302" w:name="_Toc102472429"/>
            <w:r w:rsidRPr="007C5550">
              <w:rPr>
                <w:rFonts w:ascii="Times New Roman" w:eastAsia="Times New Roman" w:hAnsi="Times New Roman" w:cs="Times New Roman"/>
                <w:color w:val="000000"/>
                <w:lang w:val="es-HN" w:eastAsia="es-HN"/>
              </w:rPr>
              <w:t>$                    -</w:t>
            </w:r>
            <w:bookmarkEnd w:id="296"/>
            <w:bookmarkEnd w:id="297"/>
            <w:bookmarkEnd w:id="298"/>
            <w:bookmarkEnd w:id="299"/>
            <w:bookmarkEnd w:id="300"/>
            <w:bookmarkEnd w:id="301"/>
            <w:bookmarkEnd w:id="302"/>
          </w:p>
        </w:tc>
        <w:tc>
          <w:tcPr>
            <w:tcW w:w="4440" w:type="dxa"/>
            <w:tcBorders>
              <w:top w:val="nil"/>
              <w:left w:val="nil"/>
              <w:bottom w:val="single" w:sz="4" w:space="0" w:color="595959"/>
              <w:right w:val="single" w:sz="4" w:space="0" w:color="595959"/>
            </w:tcBorders>
            <w:shd w:val="clear" w:color="auto" w:fill="auto"/>
            <w:vAlign w:val="center"/>
            <w:hideMark/>
          </w:tcPr>
          <w:p w14:paraId="7406AA3D" w14:textId="15750BF3"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8E45ADC"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1735645C"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eastAsia="es-HN"/>
              </w:rPr>
            </w:pPr>
            <w:r w:rsidRPr="007C5550">
              <w:rPr>
                <w:rFonts w:ascii="Times New Roman" w:eastAsia="Times New Roman" w:hAnsi="Times New Roman" w:cs="Times New Roman"/>
                <w:b/>
                <w:bCs/>
                <w:color w:val="000000"/>
                <w:lang w:eastAsia="es-HN"/>
              </w:rPr>
              <w:t>TOTAL TRAVEL, TRANSPORTATION, AND PER DIEM</w:t>
            </w:r>
          </w:p>
        </w:tc>
        <w:tc>
          <w:tcPr>
            <w:tcW w:w="1340" w:type="dxa"/>
            <w:tcBorders>
              <w:top w:val="nil"/>
              <w:left w:val="nil"/>
              <w:bottom w:val="single" w:sz="8" w:space="0" w:color="595959"/>
              <w:right w:val="single" w:sz="4" w:space="0" w:color="595959"/>
            </w:tcBorders>
            <w:shd w:val="clear" w:color="ECECEC" w:fill="ECECEC"/>
            <w:vAlign w:val="center"/>
            <w:hideMark/>
          </w:tcPr>
          <w:p w14:paraId="7657D11F" w14:textId="46583315" w:rsidR="00007525" w:rsidRPr="007C5550" w:rsidRDefault="00007525" w:rsidP="00941127">
            <w:pPr>
              <w:spacing w:before="0" w:after="0" w:line="240" w:lineRule="auto"/>
              <w:jc w:val="center"/>
              <w:rPr>
                <w:rFonts w:ascii="Times New Roman" w:eastAsia="Times New Roman" w:hAnsi="Times New Roman" w:cs="Times New Roman"/>
                <w:b/>
                <w:bCs/>
                <w:color w:val="0000FF"/>
                <w:lang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1FE78D7" w14:textId="40AC833F" w:rsidR="00007525" w:rsidRPr="007C5550" w:rsidRDefault="00007525" w:rsidP="00941127">
            <w:pPr>
              <w:spacing w:before="0" w:after="0" w:line="240" w:lineRule="auto"/>
              <w:jc w:val="center"/>
              <w:rPr>
                <w:rFonts w:ascii="Times New Roman" w:eastAsia="Times New Roman" w:hAnsi="Times New Roman" w:cs="Times New Roman"/>
                <w:b/>
                <w:bCs/>
                <w:color w:val="0000FF"/>
                <w:lang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3A6E9D35" w14:textId="3533E0D4" w:rsidR="00007525" w:rsidRPr="007C5550" w:rsidRDefault="00007525" w:rsidP="00941127">
            <w:pPr>
              <w:spacing w:before="0" w:after="0" w:line="240" w:lineRule="auto"/>
              <w:jc w:val="center"/>
              <w:rPr>
                <w:rFonts w:ascii="Times New Roman" w:eastAsia="Times New Roman" w:hAnsi="Times New Roman" w:cs="Times New Roman"/>
                <w:b/>
                <w:bCs/>
                <w:color w:val="0000FF"/>
                <w:lang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091D092" w14:textId="49B0233A"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34FB5478" w14:textId="054431CE"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3CEE9A0D"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5B7E668A"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OTHER DIRECT COSTS</w:t>
            </w:r>
          </w:p>
        </w:tc>
        <w:tc>
          <w:tcPr>
            <w:tcW w:w="1340" w:type="dxa"/>
            <w:tcBorders>
              <w:top w:val="nil"/>
              <w:left w:val="nil"/>
              <w:bottom w:val="single" w:sz="4" w:space="0" w:color="595959"/>
              <w:right w:val="single" w:sz="4" w:space="0" w:color="595959"/>
            </w:tcBorders>
            <w:shd w:val="clear" w:color="BFBFBF" w:fill="BFBFBF"/>
            <w:vAlign w:val="center"/>
            <w:hideMark/>
          </w:tcPr>
          <w:p w14:paraId="1B3093F4" w14:textId="24375520"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31A8A69F" w14:textId="79C96352"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E0CF755" w14:textId="3DF4318E"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42793BFD" w14:textId="5C1DFCA9"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3FFF3705" w14:textId="0572C4B4"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r>
      <w:tr w:rsidR="00007525" w:rsidRPr="007C5550" w14:paraId="51CAD9A6"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2898B965"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060D14E9" w14:textId="1EF0D0AF"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EE7F17B"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03" w:name="_Toc100142379"/>
            <w:bookmarkStart w:id="304" w:name="_Toc100142499"/>
            <w:bookmarkStart w:id="305" w:name="_Toc101365881"/>
            <w:bookmarkStart w:id="306" w:name="_Toc101365951"/>
            <w:bookmarkStart w:id="307" w:name="_Toc102472286"/>
            <w:bookmarkStart w:id="308" w:name="_Toc102472361"/>
            <w:bookmarkStart w:id="309" w:name="_Toc102472430"/>
            <w:r w:rsidRPr="007C5550">
              <w:rPr>
                <w:rFonts w:ascii="Times New Roman" w:eastAsia="Times New Roman" w:hAnsi="Times New Roman" w:cs="Times New Roman"/>
                <w:color w:val="000000"/>
                <w:lang w:val="es-HN" w:eastAsia="es-HN"/>
              </w:rPr>
              <w:t>0</w:t>
            </w:r>
            <w:bookmarkEnd w:id="303"/>
            <w:bookmarkEnd w:id="304"/>
            <w:bookmarkEnd w:id="305"/>
            <w:bookmarkEnd w:id="306"/>
            <w:bookmarkEnd w:id="307"/>
            <w:bookmarkEnd w:id="308"/>
            <w:bookmarkEnd w:id="309"/>
          </w:p>
        </w:tc>
        <w:tc>
          <w:tcPr>
            <w:tcW w:w="1340" w:type="dxa"/>
            <w:tcBorders>
              <w:top w:val="nil"/>
              <w:left w:val="nil"/>
              <w:bottom w:val="single" w:sz="4" w:space="0" w:color="595959"/>
              <w:right w:val="single" w:sz="4" w:space="0" w:color="595959"/>
            </w:tcBorders>
            <w:shd w:val="clear" w:color="auto" w:fill="auto"/>
            <w:vAlign w:val="center"/>
            <w:hideMark/>
          </w:tcPr>
          <w:p w14:paraId="6327D66C" w14:textId="49E13C9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10" w:name="_Toc100142380"/>
            <w:bookmarkStart w:id="311" w:name="_Toc100142500"/>
            <w:bookmarkStart w:id="312" w:name="_Toc101365882"/>
            <w:bookmarkStart w:id="313" w:name="_Toc101365952"/>
            <w:bookmarkStart w:id="314" w:name="_Toc102472287"/>
            <w:bookmarkStart w:id="315" w:name="_Toc102472362"/>
            <w:bookmarkStart w:id="316" w:name="_Toc102472431"/>
            <w:r w:rsidRPr="007C5550">
              <w:rPr>
                <w:rFonts w:ascii="Times New Roman" w:eastAsia="Times New Roman" w:hAnsi="Times New Roman" w:cs="Times New Roman"/>
                <w:color w:val="000000"/>
                <w:lang w:val="es-HN" w:eastAsia="es-HN"/>
              </w:rPr>
              <w:t>$                    -</w:t>
            </w:r>
            <w:bookmarkEnd w:id="310"/>
            <w:bookmarkEnd w:id="311"/>
            <w:bookmarkEnd w:id="312"/>
            <w:bookmarkEnd w:id="313"/>
            <w:bookmarkEnd w:id="314"/>
            <w:bookmarkEnd w:id="315"/>
            <w:bookmarkEnd w:id="316"/>
          </w:p>
        </w:tc>
        <w:tc>
          <w:tcPr>
            <w:tcW w:w="1340" w:type="dxa"/>
            <w:tcBorders>
              <w:top w:val="nil"/>
              <w:left w:val="nil"/>
              <w:bottom w:val="single" w:sz="4" w:space="0" w:color="595959"/>
              <w:right w:val="single" w:sz="4" w:space="0" w:color="595959"/>
            </w:tcBorders>
            <w:shd w:val="clear" w:color="auto" w:fill="auto"/>
            <w:vAlign w:val="center"/>
            <w:hideMark/>
          </w:tcPr>
          <w:p w14:paraId="0A59C5CE" w14:textId="36C7B204"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17" w:name="_Toc100142381"/>
            <w:bookmarkStart w:id="318" w:name="_Toc100142501"/>
            <w:bookmarkStart w:id="319" w:name="_Toc101365883"/>
            <w:bookmarkStart w:id="320" w:name="_Toc101365953"/>
            <w:bookmarkStart w:id="321" w:name="_Toc102472288"/>
            <w:bookmarkStart w:id="322" w:name="_Toc102472363"/>
            <w:bookmarkStart w:id="323" w:name="_Toc102472432"/>
            <w:r w:rsidRPr="007C5550">
              <w:rPr>
                <w:rFonts w:ascii="Times New Roman" w:eastAsia="Times New Roman" w:hAnsi="Times New Roman" w:cs="Times New Roman"/>
                <w:color w:val="000000"/>
                <w:lang w:val="es-HN" w:eastAsia="es-HN"/>
              </w:rPr>
              <w:t>$                    -</w:t>
            </w:r>
            <w:bookmarkEnd w:id="317"/>
            <w:bookmarkEnd w:id="318"/>
            <w:bookmarkEnd w:id="319"/>
            <w:bookmarkEnd w:id="320"/>
            <w:bookmarkEnd w:id="321"/>
            <w:bookmarkEnd w:id="322"/>
            <w:bookmarkEnd w:id="323"/>
          </w:p>
        </w:tc>
        <w:tc>
          <w:tcPr>
            <w:tcW w:w="4440" w:type="dxa"/>
            <w:tcBorders>
              <w:top w:val="nil"/>
              <w:left w:val="nil"/>
              <w:bottom w:val="single" w:sz="4" w:space="0" w:color="595959"/>
              <w:right w:val="single" w:sz="4" w:space="0" w:color="595959"/>
            </w:tcBorders>
            <w:shd w:val="clear" w:color="auto" w:fill="auto"/>
            <w:vAlign w:val="center"/>
            <w:hideMark/>
          </w:tcPr>
          <w:p w14:paraId="310617C6" w14:textId="2605263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502E3BD0"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6E0CA386"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75EA2CEF" w14:textId="2E97A888"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3CAC456"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24" w:name="_Toc100142382"/>
            <w:bookmarkStart w:id="325" w:name="_Toc100142502"/>
            <w:bookmarkStart w:id="326" w:name="_Toc101365884"/>
            <w:bookmarkStart w:id="327" w:name="_Toc101365954"/>
            <w:bookmarkStart w:id="328" w:name="_Toc102472289"/>
            <w:bookmarkStart w:id="329" w:name="_Toc102472364"/>
            <w:bookmarkStart w:id="330" w:name="_Toc102472433"/>
            <w:r w:rsidRPr="007C5550">
              <w:rPr>
                <w:rFonts w:ascii="Times New Roman" w:eastAsia="Times New Roman" w:hAnsi="Times New Roman" w:cs="Times New Roman"/>
                <w:color w:val="000000"/>
                <w:lang w:val="es-HN" w:eastAsia="es-HN"/>
              </w:rPr>
              <w:t>0</w:t>
            </w:r>
            <w:bookmarkEnd w:id="324"/>
            <w:bookmarkEnd w:id="325"/>
            <w:bookmarkEnd w:id="326"/>
            <w:bookmarkEnd w:id="327"/>
            <w:bookmarkEnd w:id="328"/>
            <w:bookmarkEnd w:id="329"/>
            <w:bookmarkEnd w:id="330"/>
          </w:p>
        </w:tc>
        <w:tc>
          <w:tcPr>
            <w:tcW w:w="1340" w:type="dxa"/>
            <w:tcBorders>
              <w:top w:val="nil"/>
              <w:left w:val="nil"/>
              <w:bottom w:val="single" w:sz="4" w:space="0" w:color="595959"/>
              <w:right w:val="single" w:sz="4" w:space="0" w:color="595959"/>
            </w:tcBorders>
            <w:shd w:val="clear" w:color="auto" w:fill="auto"/>
            <w:vAlign w:val="center"/>
            <w:hideMark/>
          </w:tcPr>
          <w:p w14:paraId="04DAE64C" w14:textId="192F1B69"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31" w:name="_Toc100142383"/>
            <w:bookmarkStart w:id="332" w:name="_Toc100142503"/>
            <w:bookmarkStart w:id="333" w:name="_Toc101365885"/>
            <w:bookmarkStart w:id="334" w:name="_Toc101365955"/>
            <w:bookmarkStart w:id="335" w:name="_Toc102472290"/>
            <w:bookmarkStart w:id="336" w:name="_Toc102472365"/>
            <w:bookmarkStart w:id="337" w:name="_Toc102472434"/>
            <w:r w:rsidRPr="007C5550">
              <w:rPr>
                <w:rFonts w:ascii="Times New Roman" w:eastAsia="Times New Roman" w:hAnsi="Times New Roman" w:cs="Times New Roman"/>
                <w:color w:val="000000"/>
                <w:lang w:val="es-HN" w:eastAsia="es-HN"/>
              </w:rPr>
              <w:t>$                    -</w:t>
            </w:r>
            <w:bookmarkEnd w:id="331"/>
            <w:bookmarkEnd w:id="332"/>
            <w:bookmarkEnd w:id="333"/>
            <w:bookmarkEnd w:id="334"/>
            <w:bookmarkEnd w:id="335"/>
            <w:bookmarkEnd w:id="336"/>
            <w:bookmarkEnd w:id="337"/>
          </w:p>
        </w:tc>
        <w:tc>
          <w:tcPr>
            <w:tcW w:w="1340" w:type="dxa"/>
            <w:tcBorders>
              <w:top w:val="nil"/>
              <w:left w:val="nil"/>
              <w:bottom w:val="single" w:sz="4" w:space="0" w:color="595959"/>
              <w:right w:val="single" w:sz="4" w:space="0" w:color="595959"/>
            </w:tcBorders>
            <w:shd w:val="clear" w:color="auto" w:fill="auto"/>
            <w:vAlign w:val="center"/>
            <w:hideMark/>
          </w:tcPr>
          <w:p w14:paraId="5CC196EC" w14:textId="4FC7407A"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38" w:name="_Toc100142384"/>
            <w:bookmarkStart w:id="339" w:name="_Toc100142504"/>
            <w:bookmarkStart w:id="340" w:name="_Toc101365886"/>
            <w:bookmarkStart w:id="341" w:name="_Toc101365956"/>
            <w:bookmarkStart w:id="342" w:name="_Toc102472291"/>
            <w:bookmarkStart w:id="343" w:name="_Toc102472366"/>
            <w:bookmarkStart w:id="344" w:name="_Toc102472435"/>
            <w:r w:rsidRPr="007C5550">
              <w:rPr>
                <w:rFonts w:ascii="Times New Roman" w:eastAsia="Times New Roman" w:hAnsi="Times New Roman" w:cs="Times New Roman"/>
                <w:color w:val="000000"/>
                <w:lang w:val="es-HN" w:eastAsia="es-HN"/>
              </w:rPr>
              <w:t>$                    -</w:t>
            </w:r>
            <w:bookmarkEnd w:id="338"/>
            <w:bookmarkEnd w:id="339"/>
            <w:bookmarkEnd w:id="340"/>
            <w:bookmarkEnd w:id="341"/>
            <w:bookmarkEnd w:id="342"/>
            <w:bookmarkEnd w:id="343"/>
            <w:bookmarkEnd w:id="344"/>
          </w:p>
        </w:tc>
        <w:tc>
          <w:tcPr>
            <w:tcW w:w="4440" w:type="dxa"/>
            <w:tcBorders>
              <w:top w:val="nil"/>
              <w:left w:val="nil"/>
              <w:bottom w:val="single" w:sz="4" w:space="0" w:color="595959"/>
              <w:right w:val="single" w:sz="4" w:space="0" w:color="595959"/>
            </w:tcBorders>
            <w:shd w:val="clear" w:color="auto" w:fill="auto"/>
            <w:vAlign w:val="center"/>
            <w:hideMark/>
          </w:tcPr>
          <w:p w14:paraId="09C7C71C" w14:textId="2A016E13"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47DFEA70"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ECECEC" w:fill="ECECEC"/>
            <w:vAlign w:val="center"/>
            <w:hideMark/>
          </w:tcPr>
          <w:p w14:paraId="18B96EB6"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OTHER DIRECT COSTS</w:t>
            </w:r>
          </w:p>
        </w:tc>
        <w:tc>
          <w:tcPr>
            <w:tcW w:w="1340" w:type="dxa"/>
            <w:tcBorders>
              <w:top w:val="nil"/>
              <w:left w:val="nil"/>
              <w:bottom w:val="single" w:sz="8" w:space="0" w:color="595959"/>
              <w:right w:val="single" w:sz="4" w:space="0" w:color="595959"/>
            </w:tcBorders>
            <w:shd w:val="clear" w:color="ECECEC" w:fill="ECECEC"/>
            <w:vAlign w:val="center"/>
            <w:hideMark/>
          </w:tcPr>
          <w:p w14:paraId="1CD8EEEC" w14:textId="13E89C02"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9528D0E" w14:textId="5DB5A8AE"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7EFA2A33" w14:textId="1D14FEA5"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5E31D7BE" w14:textId="5D1B7F16"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392E7F8C" w14:textId="02E746D0"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57F8E05A"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4472C4" w:fill="4472C4"/>
            <w:vAlign w:val="center"/>
            <w:hideMark/>
          </w:tcPr>
          <w:p w14:paraId="74319696"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DIRECT COSTS</w:t>
            </w:r>
          </w:p>
        </w:tc>
        <w:tc>
          <w:tcPr>
            <w:tcW w:w="1340" w:type="dxa"/>
            <w:tcBorders>
              <w:top w:val="nil"/>
              <w:left w:val="nil"/>
              <w:bottom w:val="single" w:sz="8" w:space="0" w:color="595959"/>
              <w:right w:val="single" w:sz="4" w:space="0" w:color="595959"/>
            </w:tcBorders>
            <w:shd w:val="clear" w:color="4472C4" w:fill="4472C4"/>
            <w:vAlign w:val="center"/>
            <w:hideMark/>
          </w:tcPr>
          <w:p w14:paraId="2D6AF8C5" w14:textId="7D94488A"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single" w:sz="8" w:space="0" w:color="595959"/>
              <w:right w:val="single" w:sz="4" w:space="0" w:color="595959"/>
            </w:tcBorders>
            <w:shd w:val="clear" w:color="4472C4" w:fill="4472C4"/>
            <w:vAlign w:val="center"/>
            <w:hideMark/>
          </w:tcPr>
          <w:p w14:paraId="7BD67634" w14:textId="3CAFD211"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single" w:sz="8" w:space="0" w:color="595959"/>
              <w:right w:val="single" w:sz="4" w:space="0" w:color="595959"/>
            </w:tcBorders>
            <w:shd w:val="clear" w:color="4472C4" w:fill="4472C4"/>
            <w:vAlign w:val="center"/>
            <w:hideMark/>
          </w:tcPr>
          <w:p w14:paraId="6D81A485" w14:textId="401AB15D"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single" w:sz="8" w:space="0" w:color="595959"/>
              <w:right w:val="single" w:sz="4" w:space="0" w:color="595959"/>
            </w:tcBorders>
            <w:shd w:val="clear" w:color="4472C4" w:fill="4472C4"/>
            <w:vAlign w:val="center"/>
            <w:hideMark/>
          </w:tcPr>
          <w:p w14:paraId="2191776E" w14:textId="06AB260D"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r w:rsidRPr="007C5550">
              <w:rPr>
                <w:rFonts w:ascii="Times New Roman" w:eastAsia="Times New Roman" w:hAnsi="Times New Roman" w:cs="Times New Roman"/>
                <w:b/>
                <w:bCs/>
                <w:color w:val="FFFFFF"/>
                <w:lang w:val="es-HN" w:eastAsia="es-HN"/>
              </w:rPr>
              <w:t>$                    -</w:t>
            </w:r>
          </w:p>
        </w:tc>
        <w:tc>
          <w:tcPr>
            <w:tcW w:w="4440" w:type="dxa"/>
            <w:tcBorders>
              <w:top w:val="nil"/>
              <w:left w:val="nil"/>
              <w:bottom w:val="single" w:sz="8" w:space="0" w:color="595959"/>
              <w:right w:val="single" w:sz="4" w:space="0" w:color="595959"/>
            </w:tcBorders>
            <w:shd w:val="clear" w:color="4472C4" w:fill="4472C4"/>
            <w:vAlign w:val="center"/>
            <w:hideMark/>
          </w:tcPr>
          <w:p w14:paraId="649F8D34" w14:textId="6EDF6F53"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r>
      <w:tr w:rsidR="00007525" w:rsidRPr="007C5550" w14:paraId="54364F31"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BFBFBF" w:fill="BFBFBF"/>
            <w:vAlign w:val="center"/>
            <w:hideMark/>
          </w:tcPr>
          <w:p w14:paraId="01C3BC15"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INDIRECT COSTS</w:t>
            </w:r>
          </w:p>
        </w:tc>
        <w:tc>
          <w:tcPr>
            <w:tcW w:w="1340" w:type="dxa"/>
            <w:tcBorders>
              <w:top w:val="nil"/>
              <w:left w:val="nil"/>
              <w:bottom w:val="single" w:sz="4" w:space="0" w:color="595959"/>
              <w:right w:val="single" w:sz="4" w:space="0" w:color="595959"/>
            </w:tcBorders>
            <w:shd w:val="clear" w:color="BFBFBF" w:fill="BFBFBF"/>
            <w:vAlign w:val="center"/>
            <w:hideMark/>
          </w:tcPr>
          <w:p w14:paraId="4D132DDF" w14:textId="0CBEC29C"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73D39F59" w14:textId="0D3C8D1A"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18951A49" w14:textId="66FDDB49"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BFBFBF" w:fill="BFBFBF"/>
            <w:vAlign w:val="center"/>
            <w:hideMark/>
          </w:tcPr>
          <w:p w14:paraId="2B1E2D3A" w14:textId="33D26C3E"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c>
          <w:tcPr>
            <w:tcW w:w="4440" w:type="dxa"/>
            <w:tcBorders>
              <w:top w:val="nil"/>
              <w:left w:val="nil"/>
              <w:bottom w:val="single" w:sz="4" w:space="0" w:color="595959"/>
              <w:right w:val="single" w:sz="4" w:space="0" w:color="595959"/>
            </w:tcBorders>
            <w:shd w:val="clear" w:color="BFBFBF" w:fill="BFBFBF"/>
            <w:vAlign w:val="center"/>
            <w:hideMark/>
          </w:tcPr>
          <w:p w14:paraId="3FB9C138" w14:textId="2A8F4F81" w:rsidR="00007525" w:rsidRPr="007C5550" w:rsidRDefault="00007525" w:rsidP="00941127">
            <w:pPr>
              <w:spacing w:before="0" w:after="0" w:line="240" w:lineRule="auto"/>
              <w:jc w:val="center"/>
              <w:rPr>
                <w:rFonts w:ascii="Times New Roman" w:eastAsia="Times New Roman" w:hAnsi="Times New Roman" w:cs="Times New Roman"/>
                <w:color w:val="000000"/>
                <w:lang w:val="es-HN" w:eastAsia="es-HN"/>
              </w:rPr>
            </w:pPr>
          </w:p>
        </w:tc>
      </w:tr>
      <w:tr w:rsidR="00007525" w:rsidRPr="007C5550" w14:paraId="3D3D23F4"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auto" w:fill="auto"/>
            <w:vAlign w:val="center"/>
            <w:hideMark/>
          </w:tcPr>
          <w:p w14:paraId="42890070"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1CE2A946" w14:textId="56E9DE8E"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E849B13"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45" w:name="_Toc100142385"/>
            <w:bookmarkStart w:id="346" w:name="_Toc100142505"/>
            <w:bookmarkStart w:id="347" w:name="_Toc101365887"/>
            <w:bookmarkStart w:id="348" w:name="_Toc101365957"/>
            <w:bookmarkStart w:id="349" w:name="_Toc102472292"/>
            <w:bookmarkStart w:id="350" w:name="_Toc102472367"/>
            <w:bookmarkStart w:id="351" w:name="_Toc102472436"/>
            <w:r w:rsidRPr="007C5550">
              <w:rPr>
                <w:rFonts w:ascii="Times New Roman" w:eastAsia="Times New Roman" w:hAnsi="Times New Roman" w:cs="Times New Roman"/>
                <w:color w:val="000000"/>
                <w:lang w:val="es-HN" w:eastAsia="es-HN"/>
              </w:rPr>
              <w:t>0</w:t>
            </w:r>
            <w:bookmarkEnd w:id="345"/>
            <w:bookmarkEnd w:id="346"/>
            <w:bookmarkEnd w:id="347"/>
            <w:bookmarkEnd w:id="348"/>
            <w:bookmarkEnd w:id="349"/>
            <w:bookmarkEnd w:id="350"/>
            <w:bookmarkEnd w:id="351"/>
          </w:p>
        </w:tc>
        <w:tc>
          <w:tcPr>
            <w:tcW w:w="1340" w:type="dxa"/>
            <w:tcBorders>
              <w:top w:val="nil"/>
              <w:left w:val="nil"/>
              <w:bottom w:val="single" w:sz="4" w:space="0" w:color="595959"/>
              <w:right w:val="single" w:sz="4" w:space="0" w:color="595959"/>
            </w:tcBorders>
            <w:shd w:val="clear" w:color="auto" w:fill="auto"/>
            <w:vAlign w:val="center"/>
            <w:hideMark/>
          </w:tcPr>
          <w:p w14:paraId="003E0E09" w14:textId="3128CC56"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52" w:name="_Toc100142386"/>
            <w:bookmarkStart w:id="353" w:name="_Toc100142506"/>
            <w:bookmarkStart w:id="354" w:name="_Toc101365888"/>
            <w:bookmarkStart w:id="355" w:name="_Toc101365958"/>
            <w:bookmarkStart w:id="356" w:name="_Toc102472293"/>
            <w:bookmarkStart w:id="357" w:name="_Toc102472368"/>
            <w:bookmarkStart w:id="358" w:name="_Toc102472437"/>
            <w:r w:rsidRPr="007C5550">
              <w:rPr>
                <w:rFonts w:ascii="Times New Roman" w:eastAsia="Times New Roman" w:hAnsi="Times New Roman" w:cs="Times New Roman"/>
                <w:color w:val="000000"/>
                <w:lang w:val="es-HN" w:eastAsia="es-HN"/>
              </w:rPr>
              <w:t>$                    -</w:t>
            </w:r>
            <w:bookmarkEnd w:id="352"/>
            <w:bookmarkEnd w:id="353"/>
            <w:bookmarkEnd w:id="354"/>
            <w:bookmarkEnd w:id="355"/>
            <w:bookmarkEnd w:id="356"/>
            <w:bookmarkEnd w:id="357"/>
            <w:bookmarkEnd w:id="358"/>
          </w:p>
        </w:tc>
        <w:tc>
          <w:tcPr>
            <w:tcW w:w="1340" w:type="dxa"/>
            <w:tcBorders>
              <w:top w:val="nil"/>
              <w:left w:val="nil"/>
              <w:bottom w:val="single" w:sz="4" w:space="0" w:color="595959"/>
              <w:right w:val="single" w:sz="4" w:space="0" w:color="595959"/>
            </w:tcBorders>
            <w:shd w:val="clear" w:color="auto" w:fill="auto"/>
            <w:vAlign w:val="center"/>
            <w:hideMark/>
          </w:tcPr>
          <w:p w14:paraId="67AD127C" w14:textId="3769E7CE"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59" w:name="_Toc100142387"/>
            <w:bookmarkStart w:id="360" w:name="_Toc100142507"/>
            <w:bookmarkStart w:id="361" w:name="_Toc101365889"/>
            <w:bookmarkStart w:id="362" w:name="_Toc101365959"/>
            <w:bookmarkStart w:id="363" w:name="_Toc102472294"/>
            <w:bookmarkStart w:id="364" w:name="_Toc102472369"/>
            <w:bookmarkStart w:id="365" w:name="_Toc102472438"/>
            <w:r w:rsidRPr="007C5550">
              <w:rPr>
                <w:rFonts w:ascii="Times New Roman" w:eastAsia="Times New Roman" w:hAnsi="Times New Roman" w:cs="Times New Roman"/>
                <w:color w:val="000000"/>
                <w:lang w:val="es-HN" w:eastAsia="es-HN"/>
              </w:rPr>
              <w:t>$                    -</w:t>
            </w:r>
            <w:bookmarkEnd w:id="359"/>
            <w:bookmarkEnd w:id="360"/>
            <w:bookmarkEnd w:id="361"/>
            <w:bookmarkEnd w:id="362"/>
            <w:bookmarkEnd w:id="363"/>
            <w:bookmarkEnd w:id="364"/>
            <w:bookmarkEnd w:id="365"/>
          </w:p>
        </w:tc>
        <w:tc>
          <w:tcPr>
            <w:tcW w:w="4440" w:type="dxa"/>
            <w:tcBorders>
              <w:top w:val="nil"/>
              <w:left w:val="nil"/>
              <w:bottom w:val="single" w:sz="4" w:space="0" w:color="595959"/>
              <w:right w:val="single" w:sz="4" w:space="0" w:color="595959"/>
            </w:tcBorders>
            <w:shd w:val="clear" w:color="auto" w:fill="auto"/>
            <w:vAlign w:val="center"/>
            <w:hideMark/>
          </w:tcPr>
          <w:p w14:paraId="75AB071F" w14:textId="74EE9643"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271C0C0" w14:textId="77777777" w:rsidTr="00DB544A">
        <w:trPr>
          <w:trHeight w:val="20"/>
          <w:jc w:val="center"/>
        </w:trPr>
        <w:tc>
          <w:tcPr>
            <w:tcW w:w="3480" w:type="dxa"/>
            <w:tcBorders>
              <w:top w:val="nil"/>
              <w:left w:val="single" w:sz="8" w:space="0" w:color="595959"/>
              <w:bottom w:val="single" w:sz="4" w:space="0" w:color="595959"/>
              <w:right w:val="single" w:sz="8" w:space="0" w:color="595959"/>
            </w:tcBorders>
            <w:shd w:val="clear" w:color="FFFFFF" w:fill="FFFFFF"/>
            <w:vAlign w:val="center"/>
            <w:hideMark/>
          </w:tcPr>
          <w:p w14:paraId="6D990C7F" w14:textId="77777777" w:rsidR="00007525" w:rsidRPr="007C5550" w:rsidRDefault="00007525" w:rsidP="00941127">
            <w:pPr>
              <w:spacing w:before="0" w:after="0" w:line="240" w:lineRule="auto"/>
              <w:jc w:val="both"/>
              <w:outlineLvl w:val="0"/>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 </w:t>
            </w:r>
          </w:p>
        </w:tc>
        <w:tc>
          <w:tcPr>
            <w:tcW w:w="1340" w:type="dxa"/>
            <w:tcBorders>
              <w:top w:val="nil"/>
              <w:left w:val="nil"/>
              <w:bottom w:val="single" w:sz="4" w:space="0" w:color="595959"/>
              <w:right w:val="single" w:sz="4" w:space="0" w:color="595959"/>
            </w:tcBorders>
            <w:shd w:val="clear" w:color="auto" w:fill="auto"/>
            <w:vAlign w:val="center"/>
            <w:hideMark/>
          </w:tcPr>
          <w:p w14:paraId="23816192" w14:textId="00076CAC"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c>
          <w:tcPr>
            <w:tcW w:w="1340" w:type="dxa"/>
            <w:tcBorders>
              <w:top w:val="nil"/>
              <w:left w:val="nil"/>
              <w:bottom w:val="single" w:sz="4" w:space="0" w:color="595959"/>
              <w:right w:val="single" w:sz="4" w:space="0" w:color="595959"/>
            </w:tcBorders>
            <w:shd w:val="clear" w:color="auto" w:fill="auto"/>
            <w:vAlign w:val="center"/>
            <w:hideMark/>
          </w:tcPr>
          <w:p w14:paraId="3588D437" w14:textId="77777777"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66" w:name="_Toc100142388"/>
            <w:bookmarkStart w:id="367" w:name="_Toc100142508"/>
            <w:bookmarkStart w:id="368" w:name="_Toc101365890"/>
            <w:bookmarkStart w:id="369" w:name="_Toc101365960"/>
            <w:bookmarkStart w:id="370" w:name="_Toc102472295"/>
            <w:bookmarkStart w:id="371" w:name="_Toc102472370"/>
            <w:bookmarkStart w:id="372" w:name="_Toc102472439"/>
            <w:r w:rsidRPr="007C5550">
              <w:rPr>
                <w:rFonts w:ascii="Times New Roman" w:eastAsia="Times New Roman" w:hAnsi="Times New Roman" w:cs="Times New Roman"/>
                <w:color w:val="000000"/>
                <w:lang w:val="es-HN" w:eastAsia="es-HN"/>
              </w:rPr>
              <w:t>0</w:t>
            </w:r>
            <w:bookmarkEnd w:id="366"/>
            <w:bookmarkEnd w:id="367"/>
            <w:bookmarkEnd w:id="368"/>
            <w:bookmarkEnd w:id="369"/>
            <w:bookmarkEnd w:id="370"/>
            <w:bookmarkEnd w:id="371"/>
            <w:bookmarkEnd w:id="372"/>
          </w:p>
        </w:tc>
        <w:tc>
          <w:tcPr>
            <w:tcW w:w="1340" w:type="dxa"/>
            <w:tcBorders>
              <w:top w:val="nil"/>
              <w:left w:val="nil"/>
              <w:bottom w:val="single" w:sz="4" w:space="0" w:color="595959"/>
              <w:right w:val="single" w:sz="4" w:space="0" w:color="595959"/>
            </w:tcBorders>
            <w:shd w:val="clear" w:color="auto" w:fill="auto"/>
            <w:vAlign w:val="center"/>
            <w:hideMark/>
          </w:tcPr>
          <w:p w14:paraId="5D4201F8" w14:textId="463D1BFD"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73" w:name="_Toc100142389"/>
            <w:bookmarkStart w:id="374" w:name="_Toc100142509"/>
            <w:bookmarkStart w:id="375" w:name="_Toc101365891"/>
            <w:bookmarkStart w:id="376" w:name="_Toc101365961"/>
            <w:bookmarkStart w:id="377" w:name="_Toc102472296"/>
            <w:bookmarkStart w:id="378" w:name="_Toc102472371"/>
            <w:bookmarkStart w:id="379" w:name="_Toc102472440"/>
            <w:r w:rsidRPr="007C5550">
              <w:rPr>
                <w:rFonts w:ascii="Times New Roman" w:eastAsia="Times New Roman" w:hAnsi="Times New Roman" w:cs="Times New Roman"/>
                <w:color w:val="000000"/>
                <w:lang w:val="es-HN" w:eastAsia="es-HN"/>
              </w:rPr>
              <w:t>$                    -</w:t>
            </w:r>
            <w:bookmarkEnd w:id="373"/>
            <w:bookmarkEnd w:id="374"/>
            <w:bookmarkEnd w:id="375"/>
            <w:bookmarkEnd w:id="376"/>
            <w:bookmarkEnd w:id="377"/>
            <w:bookmarkEnd w:id="378"/>
            <w:bookmarkEnd w:id="379"/>
          </w:p>
        </w:tc>
        <w:tc>
          <w:tcPr>
            <w:tcW w:w="1340" w:type="dxa"/>
            <w:tcBorders>
              <w:top w:val="nil"/>
              <w:left w:val="nil"/>
              <w:bottom w:val="single" w:sz="4" w:space="0" w:color="595959"/>
              <w:right w:val="single" w:sz="4" w:space="0" w:color="595959"/>
            </w:tcBorders>
            <w:shd w:val="clear" w:color="auto" w:fill="auto"/>
            <w:vAlign w:val="center"/>
            <w:hideMark/>
          </w:tcPr>
          <w:p w14:paraId="48526594" w14:textId="6E8CEDD5"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bookmarkStart w:id="380" w:name="_Toc100142390"/>
            <w:bookmarkStart w:id="381" w:name="_Toc100142510"/>
            <w:bookmarkStart w:id="382" w:name="_Toc101365892"/>
            <w:bookmarkStart w:id="383" w:name="_Toc101365962"/>
            <w:bookmarkStart w:id="384" w:name="_Toc102472297"/>
            <w:bookmarkStart w:id="385" w:name="_Toc102472372"/>
            <w:bookmarkStart w:id="386" w:name="_Toc102472441"/>
            <w:r w:rsidRPr="007C5550">
              <w:rPr>
                <w:rFonts w:ascii="Times New Roman" w:eastAsia="Times New Roman" w:hAnsi="Times New Roman" w:cs="Times New Roman"/>
                <w:color w:val="000000"/>
                <w:lang w:val="es-HN" w:eastAsia="es-HN"/>
              </w:rPr>
              <w:t>$                    -</w:t>
            </w:r>
            <w:bookmarkEnd w:id="380"/>
            <w:bookmarkEnd w:id="381"/>
            <w:bookmarkEnd w:id="382"/>
            <w:bookmarkEnd w:id="383"/>
            <w:bookmarkEnd w:id="384"/>
            <w:bookmarkEnd w:id="385"/>
            <w:bookmarkEnd w:id="386"/>
          </w:p>
        </w:tc>
        <w:tc>
          <w:tcPr>
            <w:tcW w:w="4440" w:type="dxa"/>
            <w:tcBorders>
              <w:top w:val="nil"/>
              <w:left w:val="nil"/>
              <w:bottom w:val="single" w:sz="4" w:space="0" w:color="595959"/>
              <w:right w:val="single" w:sz="4" w:space="0" w:color="595959"/>
            </w:tcBorders>
            <w:shd w:val="clear" w:color="auto" w:fill="auto"/>
            <w:vAlign w:val="center"/>
            <w:hideMark/>
          </w:tcPr>
          <w:p w14:paraId="1C0FBA7B" w14:textId="2F8CFFF0" w:rsidR="00007525" w:rsidRPr="007C5550" w:rsidRDefault="00007525" w:rsidP="00941127">
            <w:pPr>
              <w:spacing w:before="0" w:after="0" w:line="240" w:lineRule="auto"/>
              <w:jc w:val="center"/>
              <w:outlineLvl w:val="0"/>
              <w:rPr>
                <w:rFonts w:ascii="Times New Roman" w:eastAsia="Times New Roman" w:hAnsi="Times New Roman" w:cs="Times New Roman"/>
                <w:color w:val="000000"/>
                <w:lang w:val="es-HN" w:eastAsia="es-HN"/>
              </w:rPr>
            </w:pPr>
          </w:p>
        </w:tc>
      </w:tr>
      <w:tr w:rsidR="00007525" w:rsidRPr="007C5550" w14:paraId="244205E0" w14:textId="77777777" w:rsidTr="00DB544A">
        <w:trPr>
          <w:trHeight w:val="20"/>
          <w:jc w:val="center"/>
        </w:trPr>
        <w:tc>
          <w:tcPr>
            <w:tcW w:w="3480" w:type="dxa"/>
            <w:tcBorders>
              <w:top w:val="nil"/>
              <w:left w:val="single" w:sz="8" w:space="0" w:color="595959"/>
              <w:bottom w:val="nil"/>
              <w:right w:val="single" w:sz="8" w:space="0" w:color="595959"/>
            </w:tcBorders>
            <w:shd w:val="clear" w:color="ECECEC" w:fill="ECECEC"/>
            <w:vAlign w:val="center"/>
            <w:hideMark/>
          </w:tcPr>
          <w:p w14:paraId="00FC44D8"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INDIRECT COSTS</w:t>
            </w:r>
          </w:p>
        </w:tc>
        <w:tc>
          <w:tcPr>
            <w:tcW w:w="1340" w:type="dxa"/>
            <w:tcBorders>
              <w:top w:val="nil"/>
              <w:left w:val="nil"/>
              <w:bottom w:val="single" w:sz="8" w:space="0" w:color="595959"/>
              <w:right w:val="single" w:sz="4" w:space="0" w:color="595959"/>
            </w:tcBorders>
            <w:shd w:val="clear" w:color="ECECEC" w:fill="ECECEC"/>
            <w:vAlign w:val="center"/>
            <w:hideMark/>
          </w:tcPr>
          <w:p w14:paraId="68E9C3B2" w14:textId="4F4361E5"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6B056A77" w14:textId="670F6182"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49D244A0" w14:textId="541CB7D4"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c>
          <w:tcPr>
            <w:tcW w:w="1340" w:type="dxa"/>
            <w:tcBorders>
              <w:top w:val="nil"/>
              <w:left w:val="nil"/>
              <w:bottom w:val="single" w:sz="8" w:space="0" w:color="595959"/>
              <w:right w:val="single" w:sz="4" w:space="0" w:color="595959"/>
            </w:tcBorders>
            <w:shd w:val="clear" w:color="ECECEC" w:fill="ECECEC"/>
            <w:vAlign w:val="center"/>
            <w:hideMark/>
          </w:tcPr>
          <w:p w14:paraId="229F8F75" w14:textId="6269421D"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r w:rsidRPr="007C5550">
              <w:rPr>
                <w:rFonts w:ascii="Times New Roman" w:eastAsia="Times New Roman" w:hAnsi="Times New Roman" w:cs="Times New Roman"/>
                <w:b/>
                <w:bCs/>
                <w:color w:val="0000FF"/>
                <w:lang w:val="es-HN" w:eastAsia="es-HN"/>
              </w:rPr>
              <w:t>$                    -</w:t>
            </w:r>
          </w:p>
        </w:tc>
        <w:tc>
          <w:tcPr>
            <w:tcW w:w="4440" w:type="dxa"/>
            <w:tcBorders>
              <w:top w:val="nil"/>
              <w:left w:val="nil"/>
              <w:bottom w:val="single" w:sz="8" w:space="0" w:color="595959"/>
              <w:right w:val="single" w:sz="4" w:space="0" w:color="595959"/>
            </w:tcBorders>
            <w:shd w:val="clear" w:color="ECECEC" w:fill="ECECEC"/>
            <w:vAlign w:val="center"/>
            <w:hideMark/>
          </w:tcPr>
          <w:p w14:paraId="5E4F5378" w14:textId="7B1A4433" w:rsidR="00007525" w:rsidRPr="007C5550" w:rsidRDefault="00007525" w:rsidP="00941127">
            <w:pPr>
              <w:spacing w:before="0" w:after="0" w:line="240" w:lineRule="auto"/>
              <w:jc w:val="center"/>
              <w:rPr>
                <w:rFonts w:ascii="Times New Roman" w:eastAsia="Times New Roman" w:hAnsi="Times New Roman" w:cs="Times New Roman"/>
                <w:b/>
                <w:bCs/>
                <w:color w:val="0000FF"/>
                <w:lang w:val="es-HN" w:eastAsia="es-HN"/>
              </w:rPr>
            </w:pPr>
          </w:p>
        </w:tc>
      </w:tr>
      <w:tr w:rsidR="00007525" w:rsidRPr="007C5550" w14:paraId="0EBDA9B7" w14:textId="77777777" w:rsidTr="00DB544A">
        <w:trPr>
          <w:trHeight w:val="20"/>
          <w:jc w:val="center"/>
        </w:trPr>
        <w:tc>
          <w:tcPr>
            <w:tcW w:w="3480" w:type="dxa"/>
            <w:tcBorders>
              <w:top w:val="single" w:sz="8" w:space="0" w:color="595959"/>
              <w:left w:val="single" w:sz="8" w:space="0" w:color="595959"/>
              <w:bottom w:val="nil"/>
              <w:right w:val="single" w:sz="8" w:space="0" w:color="595959"/>
            </w:tcBorders>
            <w:shd w:val="clear" w:color="4472C4" w:fill="4472C4"/>
            <w:vAlign w:val="center"/>
            <w:hideMark/>
          </w:tcPr>
          <w:p w14:paraId="13E82FB4"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proofErr w:type="gramStart"/>
            <w:r w:rsidRPr="007C5550">
              <w:rPr>
                <w:rFonts w:ascii="Times New Roman" w:eastAsia="Times New Roman" w:hAnsi="Times New Roman" w:cs="Times New Roman"/>
                <w:b/>
                <w:bCs/>
                <w:color w:val="000000"/>
                <w:lang w:val="es-HN" w:eastAsia="es-HN"/>
              </w:rPr>
              <w:t>TOTAL</w:t>
            </w:r>
            <w:proofErr w:type="gramEnd"/>
            <w:r w:rsidRPr="007C5550">
              <w:rPr>
                <w:rFonts w:ascii="Times New Roman" w:eastAsia="Times New Roman" w:hAnsi="Times New Roman" w:cs="Times New Roman"/>
                <w:b/>
                <w:bCs/>
                <w:color w:val="000000"/>
                <w:lang w:val="es-HN" w:eastAsia="es-HN"/>
              </w:rPr>
              <w:t xml:space="preserve"> ESTIMATED COST</w:t>
            </w:r>
          </w:p>
        </w:tc>
        <w:tc>
          <w:tcPr>
            <w:tcW w:w="1340" w:type="dxa"/>
            <w:tcBorders>
              <w:top w:val="nil"/>
              <w:left w:val="nil"/>
              <w:bottom w:val="nil"/>
              <w:right w:val="single" w:sz="4" w:space="0" w:color="595959"/>
            </w:tcBorders>
            <w:shd w:val="clear" w:color="4472C4" w:fill="4472C4"/>
            <w:vAlign w:val="center"/>
            <w:hideMark/>
          </w:tcPr>
          <w:p w14:paraId="4D7AD140" w14:textId="39B7476C"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nil"/>
              <w:right w:val="single" w:sz="4" w:space="0" w:color="595959"/>
            </w:tcBorders>
            <w:shd w:val="clear" w:color="4472C4" w:fill="4472C4"/>
            <w:vAlign w:val="center"/>
            <w:hideMark/>
          </w:tcPr>
          <w:p w14:paraId="7BBA5B50" w14:textId="473BCD7B"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nil"/>
              <w:right w:val="single" w:sz="4" w:space="0" w:color="595959"/>
            </w:tcBorders>
            <w:shd w:val="clear" w:color="4472C4" w:fill="4472C4"/>
            <w:vAlign w:val="center"/>
            <w:hideMark/>
          </w:tcPr>
          <w:p w14:paraId="374E0ED0" w14:textId="5C46B9F4"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c>
          <w:tcPr>
            <w:tcW w:w="1340" w:type="dxa"/>
            <w:tcBorders>
              <w:top w:val="nil"/>
              <w:left w:val="nil"/>
              <w:bottom w:val="nil"/>
              <w:right w:val="single" w:sz="4" w:space="0" w:color="595959"/>
            </w:tcBorders>
            <w:shd w:val="clear" w:color="4472C4" w:fill="4472C4"/>
            <w:vAlign w:val="center"/>
            <w:hideMark/>
          </w:tcPr>
          <w:p w14:paraId="489B1A0D" w14:textId="0574A622"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r w:rsidRPr="007C5550">
              <w:rPr>
                <w:rFonts w:ascii="Times New Roman" w:eastAsia="Times New Roman" w:hAnsi="Times New Roman" w:cs="Times New Roman"/>
                <w:b/>
                <w:bCs/>
                <w:color w:val="FFFFFF"/>
                <w:lang w:val="es-HN" w:eastAsia="es-HN"/>
              </w:rPr>
              <w:t>$                    -</w:t>
            </w:r>
          </w:p>
        </w:tc>
        <w:tc>
          <w:tcPr>
            <w:tcW w:w="4440" w:type="dxa"/>
            <w:tcBorders>
              <w:top w:val="nil"/>
              <w:left w:val="nil"/>
              <w:bottom w:val="nil"/>
              <w:right w:val="single" w:sz="4" w:space="0" w:color="595959"/>
            </w:tcBorders>
            <w:shd w:val="clear" w:color="4472C4" w:fill="4472C4"/>
            <w:vAlign w:val="center"/>
            <w:hideMark/>
          </w:tcPr>
          <w:p w14:paraId="0143526C" w14:textId="67160EBC" w:rsidR="00007525" w:rsidRPr="007C5550" w:rsidRDefault="00007525" w:rsidP="00941127">
            <w:pPr>
              <w:spacing w:before="0" w:after="0" w:line="240" w:lineRule="auto"/>
              <w:jc w:val="center"/>
              <w:rPr>
                <w:rFonts w:ascii="Times New Roman" w:eastAsia="Times New Roman" w:hAnsi="Times New Roman" w:cs="Times New Roman"/>
                <w:b/>
                <w:bCs/>
                <w:color w:val="FFFFFF"/>
                <w:lang w:val="es-HN" w:eastAsia="es-HN"/>
              </w:rPr>
            </w:pPr>
          </w:p>
        </w:tc>
      </w:tr>
      <w:tr w:rsidR="00007525" w:rsidRPr="007C5550" w14:paraId="47A99B96" w14:textId="77777777" w:rsidTr="00DB544A">
        <w:trPr>
          <w:trHeight w:val="20"/>
          <w:jc w:val="center"/>
        </w:trPr>
        <w:tc>
          <w:tcPr>
            <w:tcW w:w="3480" w:type="dxa"/>
            <w:tcBorders>
              <w:top w:val="single" w:sz="4" w:space="0" w:color="595959"/>
              <w:left w:val="single" w:sz="8" w:space="0" w:color="595959"/>
              <w:bottom w:val="double" w:sz="6" w:space="0" w:color="595959"/>
              <w:right w:val="single" w:sz="8" w:space="0" w:color="595959"/>
            </w:tcBorders>
            <w:shd w:val="clear" w:color="ECECEC" w:fill="ECECEC"/>
            <w:vAlign w:val="center"/>
            <w:hideMark/>
          </w:tcPr>
          <w:p w14:paraId="1D2498F7" w14:textId="77777777" w:rsidR="00007525" w:rsidRPr="007C5550" w:rsidRDefault="00007525" w:rsidP="00941127">
            <w:pPr>
              <w:spacing w:before="0" w:after="0" w:line="240" w:lineRule="auto"/>
              <w:jc w:val="both"/>
              <w:rPr>
                <w:rFonts w:ascii="Times New Roman" w:eastAsia="Times New Roman" w:hAnsi="Times New Roman" w:cs="Times New Roman"/>
                <w:color w:val="000000"/>
                <w:lang w:val="es-HN" w:eastAsia="es-HN"/>
              </w:rPr>
            </w:pPr>
            <w:r w:rsidRPr="007C5550">
              <w:rPr>
                <w:rFonts w:ascii="Times New Roman" w:eastAsia="Times New Roman" w:hAnsi="Times New Roman" w:cs="Times New Roman"/>
                <w:color w:val="000000"/>
                <w:lang w:val="es-HN" w:eastAsia="es-HN"/>
              </w:rPr>
              <w:t>FIXED FEE/PROFIT</w:t>
            </w:r>
          </w:p>
        </w:tc>
        <w:tc>
          <w:tcPr>
            <w:tcW w:w="1340" w:type="dxa"/>
            <w:tcBorders>
              <w:top w:val="single" w:sz="4" w:space="0" w:color="595959"/>
              <w:left w:val="nil"/>
              <w:bottom w:val="double" w:sz="6" w:space="0" w:color="595959"/>
              <w:right w:val="single" w:sz="4" w:space="0" w:color="595959"/>
            </w:tcBorders>
            <w:shd w:val="clear" w:color="ECECEC" w:fill="ECECEC"/>
            <w:vAlign w:val="center"/>
            <w:hideMark/>
          </w:tcPr>
          <w:p w14:paraId="200D05A6" w14:textId="77777777"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r w:rsidRPr="007C5550">
              <w:rPr>
                <w:rFonts w:ascii="Times New Roman" w:eastAsia="Times New Roman" w:hAnsi="Times New Roman" w:cs="Times New Roman"/>
                <w:color w:val="0000FF"/>
                <w:lang w:val="es-HN" w:eastAsia="es-HN"/>
              </w:rPr>
              <w:t>10.00%</w:t>
            </w:r>
          </w:p>
        </w:tc>
        <w:tc>
          <w:tcPr>
            <w:tcW w:w="1340" w:type="dxa"/>
            <w:tcBorders>
              <w:top w:val="single" w:sz="4" w:space="0" w:color="595959"/>
              <w:left w:val="nil"/>
              <w:bottom w:val="double" w:sz="6" w:space="0" w:color="595959"/>
              <w:right w:val="single" w:sz="4" w:space="0" w:color="595959"/>
            </w:tcBorders>
            <w:shd w:val="clear" w:color="ECECEC" w:fill="ECECEC"/>
            <w:vAlign w:val="center"/>
            <w:hideMark/>
          </w:tcPr>
          <w:p w14:paraId="2E9E7F32" w14:textId="54403ED4"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p>
        </w:tc>
        <w:tc>
          <w:tcPr>
            <w:tcW w:w="1340" w:type="dxa"/>
            <w:tcBorders>
              <w:top w:val="single" w:sz="4" w:space="0" w:color="595959"/>
              <w:left w:val="nil"/>
              <w:bottom w:val="double" w:sz="6" w:space="0" w:color="595959"/>
              <w:right w:val="single" w:sz="4" w:space="0" w:color="595959"/>
            </w:tcBorders>
            <w:shd w:val="clear" w:color="ECECEC" w:fill="ECECEC"/>
            <w:vAlign w:val="center"/>
            <w:hideMark/>
          </w:tcPr>
          <w:p w14:paraId="118260BE" w14:textId="6F66FEBB"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r w:rsidRPr="007C5550">
              <w:rPr>
                <w:rFonts w:ascii="Times New Roman" w:eastAsia="Times New Roman" w:hAnsi="Times New Roman" w:cs="Times New Roman"/>
                <w:color w:val="0000FF"/>
                <w:lang w:val="es-HN" w:eastAsia="es-HN"/>
              </w:rPr>
              <w:t>$                    -</w:t>
            </w:r>
          </w:p>
        </w:tc>
        <w:tc>
          <w:tcPr>
            <w:tcW w:w="1340" w:type="dxa"/>
            <w:tcBorders>
              <w:top w:val="single" w:sz="4" w:space="0" w:color="595959"/>
              <w:left w:val="nil"/>
              <w:bottom w:val="double" w:sz="6" w:space="0" w:color="595959"/>
              <w:right w:val="nil"/>
            </w:tcBorders>
            <w:shd w:val="clear" w:color="ECECEC" w:fill="ECECEC"/>
            <w:vAlign w:val="center"/>
            <w:hideMark/>
          </w:tcPr>
          <w:p w14:paraId="51C6245D" w14:textId="0EC2E032"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r w:rsidRPr="007C5550">
              <w:rPr>
                <w:rFonts w:ascii="Times New Roman" w:eastAsia="Times New Roman" w:hAnsi="Times New Roman" w:cs="Times New Roman"/>
                <w:color w:val="0000FF"/>
                <w:lang w:val="es-HN" w:eastAsia="es-HN"/>
              </w:rPr>
              <w:t>$                    -</w:t>
            </w:r>
          </w:p>
        </w:tc>
        <w:tc>
          <w:tcPr>
            <w:tcW w:w="4440" w:type="dxa"/>
            <w:tcBorders>
              <w:top w:val="single" w:sz="4" w:space="0" w:color="595959"/>
              <w:left w:val="single" w:sz="4" w:space="0" w:color="auto"/>
              <w:bottom w:val="double" w:sz="6" w:space="0" w:color="595959"/>
              <w:right w:val="single" w:sz="4" w:space="0" w:color="595959"/>
            </w:tcBorders>
            <w:shd w:val="clear" w:color="ECECEC" w:fill="ECECEC"/>
            <w:vAlign w:val="center"/>
            <w:hideMark/>
          </w:tcPr>
          <w:p w14:paraId="396DE2FB" w14:textId="651F96F5" w:rsidR="00007525" w:rsidRPr="007C5550" w:rsidRDefault="00007525" w:rsidP="00941127">
            <w:pPr>
              <w:spacing w:before="0" w:after="0" w:line="240" w:lineRule="auto"/>
              <w:jc w:val="center"/>
              <w:rPr>
                <w:rFonts w:ascii="Times New Roman" w:eastAsia="Times New Roman" w:hAnsi="Times New Roman" w:cs="Times New Roman"/>
                <w:color w:val="0000FF"/>
                <w:lang w:val="es-HN" w:eastAsia="es-HN"/>
              </w:rPr>
            </w:pPr>
          </w:p>
        </w:tc>
      </w:tr>
      <w:tr w:rsidR="00007525" w:rsidRPr="007C5550" w14:paraId="5F3C2B0E" w14:textId="77777777" w:rsidTr="00DB544A">
        <w:trPr>
          <w:trHeight w:val="20"/>
          <w:jc w:val="center"/>
        </w:trPr>
        <w:tc>
          <w:tcPr>
            <w:tcW w:w="3480" w:type="dxa"/>
            <w:tcBorders>
              <w:top w:val="nil"/>
              <w:left w:val="single" w:sz="8" w:space="0" w:color="595959"/>
              <w:bottom w:val="single" w:sz="8" w:space="0" w:color="595959"/>
              <w:right w:val="single" w:sz="8" w:space="0" w:color="595959"/>
            </w:tcBorders>
            <w:shd w:val="clear" w:color="A5A5A5" w:fill="A5A5A5"/>
            <w:vAlign w:val="center"/>
            <w:hideMark/>
          </w:tcPr>
          <w:p w14:paraId="50C2B29E" w14:textId="77777777" w:rsidR="00007525" w:rsidRPr="007C5550" w:rsidRDefault="00007525" w:rsidP="00941127">
            <w:pPr>
              <w:spacing w:before="0" w:after="0" w:line="240" w:lineRule="auto"/>
              <w:jc w:val="both"/>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GRAND TOTAL</w:t>
            </w:r>
          </w:p>
        </w:tc>
        <w:tc>
          <w:tcPr>
            <w:tcW w:w="1340" w:type="dxa"/>
            <w:tcBorders>
              <w:top w:val="nil"/>
              <w:left w:val="nil"/>
              <w:bottom w:val="single" w:sz="8" w:space="0" w:color="595959"/>
              <w:right w:val="single" w:sz="4" w:space="0" w:color="595959"/>
            </w:tcBorders>
            <w:shd w:val="clear" w:color="A5A5A5" w:fill="A5A5A5"/>
            <w:vAlign w:val="center"/>
            <w:hideMark/>
          </w:tcPr>
          <w:p w14:paraId="584B2B2B" w14:textId="07EF2912"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8" w:space="0" w:color="595959"/>
              <w:right w:val="single" w:sz="4" w:space="0" w:color="595959"/>
            </w:tcBorders>
            <w:shd w:val="clear" w:color="A5A5A5" w:fill="A5A5A5"/>
            <w:vAlign w:val="center"/>
            <w:hideMark/>
          </w:tcPr>
          <w:p w14:paraId="56C3ED4E" w14:textId="7D0758E0"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8" w:space="0" w:color="595959"/>
              <w:right w:val="single" w:sz="4" w:space="0" w:color="595959"/>
            </w:tcBorders>
            <w:shd w:val="clear" w:color="A5A5A5" w:fill="A5A5A5"/>
            <w:vAlign w:val="center"/>
            <w:hideMark/>
          </w:tcPr>
          <w:p w14:paraId="3573BDA0" w14:textId="1DE97234"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c>
          <w:tcPr>
            <w:tcW w:w="1340" w:type="dxa"/>
            <w:tcBorders>
              <w:top w:val="nil"/>
              <w:left w:val="nil"/>
              <w:bottom w:val="single" w:sz="8" w:space="0" w:color="595959"/>
              <w:right w:val="single" w:sz="4" w:space="0" w:color="595959"/>
            </w:tcBorders>
            <w:shd w:val="clear" w:color="A5A5A5" w:fill="A5A5A5"/>
            <w:vAlign w:val="center"/>
            <w:hideMark/>
          </w:tcPr>
          <w:p w14:paraId="343E795E" w14:textId="6061A80F"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r w:rsidRPr="007C5550">
              <w:rPr>
                <w:rFonts w:ascii="Times New Roman" w:eastAsia="Times New Roman" w:hAnsi="Times New Roman" w:cs="Times New Roman"/>
                <w:b/>
                <w:bCs/>
                <w:color w:val="000000"/>
                <w:lang w:val="es-HN" w:eastAsia="es-HN"/>
              </w:rPr>
              <w:t>$                    -</w:t>
            </w:r>
          </w:p>
        </w:tc>
        <w:tc>
          <w:tcPr>
            <w:tcW w:w="4440" w:type="dxa"/>
            <w:tcBorders>
              <w:top w:val="nil"/>
              <w:left w:val="nil"/>
              <w:bottom w:val="single" w:sz="8" w:space="0" w:color="595959"/>
              <w:right w:val="single" w:sz="4" w:space="0" w:color="595959"/>
            </w:tcBorders>
            <w:shd w:val="clear" w:color="A5A5A5" w:fill="A5A5A5"/>
            <w:vAlign w:val="center"/>
            <w:hideMark/>
          </w:tcPr>
          <w:p w14:paraId="5BC2E79C" w14:textId="1D79361F" w:rsidR="00007525" w:rsidRPr="007C5550" w:rsidRDefault="00007525" w:rsidP="00941127">
            <w:pPr>
              <w:spacing w:before="0" w:after="0" w:line="240" w:lineRule="auto"/>
              <w:jc w:val="center"/>
              <w:rPr>
                <w:rFonts w:ascii="Times New Roman" w:eastAsia="Times New Roman" w:hAnsi="Times New Roman" w:cs="Times New Roman"/>
                <w:b/>
                <w:bCs/>
                <w:color w:val="000000"/>
                <w:lang w:val="es-HN" w:eastAsia="es-HN"/>
              </w:rPr>
            </w:pPr>
          </w:p>
        </w:tc>
      </w:tr>
    </w:tbl>
    <w:p w14:paraId="6616F29A" w14:textId="641DD2CB" w:rsidR="00354F1C" w:rsidRPr="007C5550" w:rsidRDefault="00B061A5" w:rsidP="00941127">
      <w:pPr>
        <w:pStyle w:val="Ttulo2"/>
        <w:spacing w:before="0" w:line="240" w:lineRule="auto"/>
        <w:jc w:val="both"/>
        <w:rPr>
          <w:rFonts w:ascii="Times New Roman" w:hAnsi="Times New Roman" w:cs="Times New Roman"/>
          <w:caps w:val="0"/>
          <w:sz w:val="22"/>
          <w:szCs w:val="22"/>
        </w:rPr>
      </w:pPr>
      <w:bookmarkStart w:id="387" w:name="_Toc314560752"/>
      <w:bookmarkStart w:id="388" w:name="_Toc314561304"/>
      <w:bookmarkStart w:id="389" w:name="_Toc314561329"/>
      <w:bookmarkStart w:id="390" w:name="_Toc325530388"/>
      <w:bookmarkStart w:id="391" w:name="_Toc100142391"/>
      <w:bookmarkStart w:id="392" w:name="_Toc101365893"/>
      <w:bookmarkStart w:id="393" w:name="_Toc102472298"/>
      <w:bookmarkStart w:id="394" w:name="_Toc102472373"/>
      <w:bookmarkStart w:id="395" w:name="_Toc102472442"/>
      <w:r w:rsidRPr="007C5550">
        <w:rPr>
          <w:rFonts w:ascii="Times New Roman" w:hAnsi="Times New Roman" w:cs="Times New Roman"/>
          <w:caps w:val="0"/>
          <w:sz w:val="22"/>
          <w:szCs w:val="22"/>
        </w:rPr>
        <w:lastRenderedPageBreak/>
        <w:t>APPENDIX C. TECHNICAL PROPOSAL SUBMISSION SHEET</w:t>
      </w:r>
      <w:bookmarkEnd w:id="387"/>
      <w:bookmarkEnd w:id="388"/>
      <w:bookmarkEnd w:id="389"/>
      <w:bookmarkEnd w:id="390"/>
      <w:bookmarkEnd w:id="391"/>
      <w:bookmarkEnd w:id="392"/>
      <w:bookmarkEnd w:id="393"/>
      <w:bookmarkEnd w:id="394"/>
      <w:bookmarkEnd w:id="395"/>
    </w:p>
    <w:p w14:paraId="74DD1720" w14:textId="1C646EC7" w:rsidR="00EA67BD" w:rsidRPr="007C5550" w:rsidRDefault="00354F1C" w:rsidP="00941127">
      <w:pPr>
        <w:spacing w:before="0" w:after="0" w:line="240" w:lineRule="auto"/>
        <w:jc w:val="both"/>
        <w:rPr>
          <w:rFonts w:ascii="Times New Roman" w:hAnsi="Times New Roman" w:cs="Times New Roman"/>
          <w:i/>
          <w:sz w:val="22"/>
          <w:szCs w:val="22"/>
        </w:rPr>
      </w:pPr>
      <w:r w:rsidRPr="007C5550">
        <w:rPr>
          <w:rFonts w:ascii="Times New Roman" w:hAnsi="Times New Roman" w:cs="Times New Roman"/>
          <w:i/>
          <w:sz w:val="22"/>
          <w:szCs w:val="22"/>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14:paraId="53FA7C5E" w14:textId="77777777" w:rsidR="00212113" w:rsidRPr="007C5550" w:rsidRDefault="00212113" w:rsidP="00941127">
      <w:pPr>
        <w:spacing w:before="0" w:after="0" w:line="240" w:lineRule="auto"/>
        <w:jc w:val="both"/>
        <w:rPr>
          <w:rFonts w:ascii="Times New Roman" w:hAnsi="Times New Roman" w:cs="Times New Roman"/>
          <w:b/>
          <w:bCs/>
          <w:sz w:val="22"/>
          <w:szCs w:val="22"/>
        </w:rPr>
      </w:pPr>
    </w:p>
    <w:tbl>
      <w:tblPr>
        <w:tblStyle w:val="ListTable3-Accent11"/>
        <w:tblW w:w="0" w:type="auto"/>
        <w:jc w:val="center"/>
        <w:tblLayout w:type="fixed"/>
        <w:tblLook w:val="0000" w:firstRow="0" w:lastRow="0" w:firstColumn="0" w:lastColumn="0" w:noHBand="0" w:noVBand="0"/>
      </w:tblPr>
      <w:tblGrid>
        <w:gridCol w:w="3060"/>
        <w:gridCol w:w="3780"/>
      </w:tblGrid>
      <w:tr w:rsidR="001256A8" w:rsidRPr="007C5550" w14:paraId="29D11C78" w14:textId="77777777" w:rsidTr="000010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60CD234E" w14:textId="77777777" w:rsidR="00354F1C" w:rsidRPr="007C5550" w:rsidRDefault="00354F1C" w:rsidP="00941127">
            <w:pPr>
              <w:autoSpaceDE w:val="0"/>
              <w:autoSpaceDN w:val="0"/>
              <w:adjustRightInd w:val="0"/>
              <w:spacing w:before="0"/>
              <w:ind w:left="1440" w:hanging="1440"/>
              <w:jc w:val="both"/>
              <w:rPr>
                <w:rFonts w:ascii="Times New Roman" w:hAnsi="Times New Roman" w:cs="Times New Roman"/>
                <w:sz w:val="22"/>
                <w:szCs w:val="22"/>
              </w:rPr>
            </w:pPr>
            <w:r w:rsidRPr="007C5550">
              <w:rPr>
                <w:rFonts w:ascii="Times New Roman" w:hAnsi="Times New Roman" w:cs="Times New Roman"/>
                <w:sz w:val="22"/>
                <w:szCs w:val="22"/>
              </w:rPr>
              <w:t>Date of Technical Proposal:</w:t>
            </w:r>
          </w:p>
        </w:tc>
        <w:tc>
          <w:tcPr>
            <w:tcW w:w="3780" w:type="dxa"/>
          </w:tcPr>
          <w:p w14:paraId="38D04AC4" w14:textId="77777777" w:rsidR="00354F1C" w:rsidRPr="007C5550" w:rsidRDefault="00354F1C" w:rsidP="00941127">
            <w:pPr>
              <w:autoSpaceDE w:val="0"/>
              <w:autoSpaceDN w:val="0"/>
              <w:adjustRightInd w:val="0"/>
              <w:spacing w:before="0"/>
              <w:ind w:left="1440" w:hanging="14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1256A8" w:rsidRPr="007C5550" w14:paraId="111E4EAC" w14:textId="77777777" w:rsidTr="000010BF">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563DE436" w14:textId="77777777" w:rsidR="00354F1C" w:rsidRPr="007C5550" w:rsidRDefault="00354F1C" w:rsidP="00941127">
            <w:pPr>
              <w:autoSpaceDE w:val="0"/>
              <w:autoSpaceDN w:val="0"/>
              <w:adjustRightInd w:val="0"/>
              <w:spacing w:before="0"/>
              <w:ind w:left="1440" w:hanging="1440"/>
              <w:jc w:val="both"/>
              <w:rPr>
                <w:rFonts w:ascii="Times New Roman" w:hAnsi="Times New Roman" w:cs="Times New Roman"/>
                <w:sz w:val="22"/>
                <w:szCs w:val="22"/>
              </w:rPr>
            </w:pPr>
            <w:r w:rsidRPr="007C5550">
              <w:rPr>
                <w:rFonts w:ascii="Times New Roman" w:hAnsi="Times New Roman" w:cs="Times New Roman"/>
                <w:sz w:val="22"/>
                <w:szCs w:val="22"/>
              </w:rPr>
              <w:t>RFP Number:</w:t>
            </w:r>
          </w:p>
        </w:tc>
        <w:tc>
          <w:tcPr>
            <w:tcW w:w="3780" w:type="dxa"/>
          </w:tcPr>
          <w:p w14:paraId="1F68C36F" w14:textId="77777777" w:rsidR="00354F1C" w:rsidRPr="007C5550" w:rsidRDefault="00354F1C" w:rsidP="00941127">
            <w:pPr>
              <w:autoSpaceDE w:val="0"/>
              <w:autoSpaceDN w:val="0"/>
              <w:adjustRightInd w:val="0"/>
              <w:spacing w:before="0"/>
              <w:ind w:left="1440" w:hanging="14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1256A8" w:rsidRPr="007C5550" w14:paraId="1A78DF42" w14:textId="77777777" w:rsidTr="000010B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52BCCBB0" w14:textId="77777777" w:rsidR="00354F1C" w:rsidRPr="007C5550" w:rsidRDefault="00354F1C" w:rsidP="00941127">
            <w:pPr>
              <w:autoSpaceDE w:val="0"/>
              <w:autoSpaceDN w:val="0"/>
              <w:adjustRightInd w:val="0"/>
              <w:spacing w:before="0"/>
              <w:ind w:left="1440" w:hanging="1440"/>
              <w:jc w:val="both"/>
              <w:rPr>
                <w:rFonts w:ascii="Times New Roman" w:hAnsi="Times New Roman" w:cs="Times New Roman"/>
                <w:sz w:val="22"/>
                <w:szCs w:val="22"/>
              </w:rPr>
            </w:pPr>
            <w:r w:rsidRPr="007C5550">
              <w:rPr>
                <w:rFonts w:ascii="Times New Roman" w:hAnsi="Times New Roman" w:cs="Times New Roman"/>
                <w:sz w:val="22"/>
                <w:szCs w:val="22"/>
              </w:rPr>
              <w:t>RFP Title:</w:t>
            </w:r>
          </w:p>
        </w:tc>
        <w:tc>
          <w:tcPr>
            <w:tcW w:w="3780" w:type="dxa"/>
          </w:tcPr>
          <w:p w14:paraId="2FDF0969" w14:textId="77777777" w:rsidR="00354F1C" w:rsidRPr="007C5550" w:rsidRDefault="00354F1C" w:rsidP="00941127">
            <w:pPr>
              <w:autoSpaceDE w:val="0"/>
              <w:autoSpaceDN w:val="0"/>
              <w:adjustRightInd w:val="0"/>
              <w:spacing w:before="0"/>
              <w:ind w:left="1440" w:hanging="14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2A199FD9" w14:textId="77777777" w:rsidR="000010BF" w:rsidRPr="007C5550" w:rsidRDefault="000010BF" w:rsidP="00941127">
      <w:pPr>
        <w:spacing w:before="0" w:after="0" w:line="240" w:lineRule="auto"/>
        <w:jc w:val="both"/>
        <w:rPr>
          <w:rFonts w:ascii="Times New Roman" w:hAnsi="Times New Roman" w:cs="Times New Roman"/>
          <w:sz w:val="22"/>
          <w:szCs w:val="22"/>
        </w:rPr>
      </w:pPr>
    </w:p>
    <w:p w14:paraId="4F503E14" w14:textId="4100DFFE" w:rsidR="000010BF"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14:paraId="599DF8F3" w14:textId="77777777" w:rsidR="00212113" w:rsidRPr="007C5550" w:rsidRDefault="00212113" w:rsidP="00941127">
      <w:pPr>
        <w:spacing w:before="0" w:after="0" w:line="240" w:lineRule="auto"/>
        <w:jc w:val="both"/>
        <w:rPr>
          <w:rFonts w:ascii="Times New Roman" w:hAnsi="Times New Roman" w:cs="Times New Roman"/>
          <w:sz w:val="22"/>
          <w:szCs w:val="22"/>
        </w:rPr>
      </w:pPr>
    </w:p>
    <w:p w14:paraId="546A6E77"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validity period of our proposal is </w:t>
      </w:r>
      <w:sdt>
        <w:sdtPr>
          <w:rPr>
            <w:rFonts w:ascii="Times New Roman" w:hAnsi="Times New Roman" w:cs="Times New Roman"/>
            <w:sz w:val="22"/>
            <w:szCs w:val="22"/>
          </w:rPr>
          <w:id w:val="1988424298"/>
        </w:sdtPr>
        <w:sdtContent>
          <w:r w:rsidR="000010BF" w:rsidRPr="007C5550">
            <w:rPr>
              <w:rFonts w:ascii="Times New Roman" w:hAnsi="Times New Roman" w:cs="Times New Roman"/>
              <w:sz w:val="22"/>
              <w:szCs w:val="22"/>
            </w:rPr>
            <w:t>XX</w:t>
          </w:r>
        </w:sdtContent>
      </w:sdt>
      <w:r w:rsidR="000010BF" w:rsidRPr="007C5550">
        <w:rPr>
          <w:rFonts w:ascii="Times New Roman" w:hAnsi="Times New Roman" w:cs="Times New Roman"/>
          <w:sz w:val="22"/>
          <w:szCs w:val="22"/>
        </w:rPr>
        <w:t xml:space="preserve"> </w:t>
      </w:r>
      <w:r w:rsidRPr="007C5550">
        <w:rPr>
          <w:rFonts w:ascii="Times New Roman" w:hAnsi="Times New Roman" w:cs="Times New Roman"/>
          <w:sz w:val="22"/>
          <w:szCs w:val="22"/>
        </w:rPr>
        <w:t xml:space="preserve">days/weeks/months from the time and date of the submission deadline. </w:t>
      </w:r>
    </w:p>
    <w:p w14:paraId="121CA5F9" w14:textId="77777777" w:rsidR="00354F1C" w:rsidRPr="007C5550" w:rsidRDefault="00354F1C" w:rsidP="00941127">
      <w:pPr>
        <w:pStyle w:val="Ttulo3"/>
        <w:spacing w:before="0" w:line="240" w:lineRule="auto"/>
        <w:jc w:val="both"/>
        <w:rPr>
          <w:rFonts w:ascii="Times New Roman" w:hAnsi="Times New Roman" w:cs="Times New Roman"/>
          <w:color w:val="auto"/>
          <w:sz w:val="22"/>
          <w:szCs w:val="22"/>
        </w:rPr>
      </w:pPr>
      <w:bookmarkStart w:id="396" w:name="_Toc390683119"/>
      <w:bookmarkStart w:id="397" w:name="_Toc390683638"/>
      <w:bookmarkStart w:id="398" w:name="_Toc100142392"/>
      <w:bookmarkStart w:id="399" w:name="_Toc100142512"/>
      <w:bookmarkStart w:id="400" w:name="_Toc101365894"/>
      <w:bookmarkStart w:id="401" w:name="_Toc101365964"/>
      <w:bookmarkStart w:id="402" w:name="_Toc102472299"/>
      <w:bookmarkStart w:id="403" w:name="_Toc102472374"/>
      <w:bookmarkStart w:id="404" w:name="_Toc102472443"/>
      <w:r w:rsidRPr="007C5550">
        <w:rPr>
          <w:rFonts w:ascii="Times New Roman" w:hAnsi="Times New Roman" w:cs="Times New Roman"/>
          <w:color w:val="auto"/>
          <w:sz w:val="22"/>
          <w:szCs w:val="22"/>
        </w:rPr>
        <w:t xml:space="preserve">Type of Business/Institution </w:t>
      </w:r>
      <w:r w:rsidRPr="007C5550">
        <w:rPr>
          <w:rFonts w:ascii="Times New Roman" w:hAnsi="Times New Roman" w:cs="Times New Roman"/>
          <w:i/>
          <w:color w:val="auto"/>
          <w:sz w:val="22"/>
          <w:szCs w:val="22"/>
        </w:rPr>
        <w:t>(Check all that apply)</w:t>
      </w:r>
      <w:bookmarkEnd w:id="396"/>
      <w:bookmarkEnd w:id="397"/>
      <w:bookmarkEnd w:id="398"/>
      <w:bookmarkEnd w:id="399"/>
      <w:bookmarkEnd w:id="400"/>
      <w:bookmarkEnd w:id="401"/>
      <w:bookmarkEnd w:id="402"/>
      <w:bookmarkEnd w:id="403"/>
      <w:bookmarkEnd w:id="404"/>
    </w:p>
    <w:p w14:paraId="7017F3A8"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 </w:t>
      </w:r>
      <w:r w:rsidRPr="007C5550">
        <w:rPr>
          <w:rFonts w:ascii="Times New Roman" w:hAnsi="Times New Roman" w:cs="Times New Roman"/>
          <w:sz w:val="22"/>
          <w:szCs w:val="22"/>
        </w:rPr>
        <w:tab/>
        <w:t xml:space="preserve">Offeror certifies that it is:     </w:t>
      </w:r>
      <w:sdt>
        <w:sdtPr>
          <w:rPr>
            <w:rFonts w:ascii="Times New Roman" w:hAnsi="Times New Roman" w:cs="Times New Roman"/>
            <w:sz w:val="22"/>
            <w:szCs w:val="22"/>
          </w:rPr>
          <w:id w:val="1584873441"/>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Pr="007C5550">
        <w:rPr>
          <w:rFonts w:ascii="Times New Roman" w:hAnsi="Times New Roman" w:cs="Times New Roman"/>
          <w:sz w:val="22"/>
          <w:szCs w:val="22"/>
        </w:rPr>
        <w:t xml:space="preserve"> </w:t>
      </w:r>
      <w:proofErr w:type="gramStart"/>
      <w:r w:rsidRPr="007C5550">
        <w:rPr>
          <w:rFonts w:ascii="Times New Roman" w:hAnsi="Times New Roman" w:cs="Times New Roman"/>
          <w:sz w:val="22"/>
          <w:szCs w:val="22"/>
        </w:rPr>
        <w:t>Non U.S.</w:t>
      </w:r>
      <w:proofErr w:type="gramEnd"/>
      <w:r w:rsidRPr="007C5550">
        <w:rPr>
          <w:rFonts w:ascii="Times New Roman" w:hAnsi="Times New Roman" w:cs="Times New Roman"/>
          <w:sz w:val="22"/>
          <w:szCs w:val="22"/>
        </w:rPr>
        <w:t xml:space="preserve"> Owned/Operated </w:t>
      </w:r>
      <w:r w:rsidRPr="007C5550">
        <w:rPr>
          <w:rFonts w:ascii="Times New Roman" w:hAnsi="Times New Roman" w:cs="Times New Roman"/>
          <w:sz w:val="22"/>
          <w:szCs w:val="22"/>
        </w:rPr>
        <w:tab/>
      </w:r>
      <w:sdt>
        <w:sdtPr>
          <w:rPr>
            <w:rFonts w:ascii="Times New Roman" w:hAnsi="Times New Roman" w:cs="Times New Roman"/>
            <w:sz w:val="22"/>
            <w:szCs w:val="22"/>
          </w:rPr>
          <w:id w:val="840205812"/>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Pr="007C5550">
        <w:rPr>
          <w:rFonts w:ascii="Times New Roman" w:hAnsi="Times New Roman" w:cs="Times New Roman"/>
          <w:sz w:val="22"/>
          <w:szCs w:val="22"/>
        </w:rPr>
        <w:t xml:space="preserve"> Government Owned/Operated</w:t>
      </w:r>
    </w:p>
    <w:p w14:paraId="61EB68B1" w14:textId="1956E6BE" w:rsidR="00354F1C" w:rsidRPr="007C5550" w:rsidRDefault="00354F1C" w:rsidP="00941127">
      <w:pPr>
        <w:spacing w:before="0" w:after="0" w:line="240" w:lineRule="auto"/>
        <w:ind w:firstLine="720"/>
        <w:jc w:val="both"/>
        <w:rPr>
          <w:rFonts w:ascii="Times New Roman" w:hAnsi="Times New Roman" w:cs="Times New Roman"/>
          <w:sz w:val="22"/>
          <w:szCs w:val="22"/>
        </w:rPr>
      </w:pPr>
      <w:r w:rsidRPr="007C5550">
        <w:rPr>
          <w:rFonts w:ascii="Times New Roman" w:hAnsi="Times New Roman" w:cs="Times New Roman"/>
          <w:sz w:val="22"/>
          <w:szCs w:val="22"/>
        </w:rPr>
        <w:t xml:space="preserve">(If </w:t>
      </w:r>
      <w:r w:rsidR="00212113" w:rsidRPr="007C5550">
        <w:rPr>
          <w:rFonts w:ascii="Times New Roman" w:hAnsi="Times New Roman" w:cs="Times New Roman"/>
          <w:sz w:val="22"/>
          <w:szCs w:val="22"/>
        </w:rPr>
        <w:t>Non-U.S.</w:t>
      </w:r>
      <w:r w:rsidRPr="007C5550">
        <w:rPr>
          <w:rFonts w:ascii="Times New Roman" w:hAnsi="Times New Roman" w:cs="Times New Roman"/>
          <w:sz w:val="22"/>
          <w:szCs w:val="22"/>
        </w:rPr>
        <w:t xml:space="preserve"> Owned/Operated is selected, continue to Anti-Terrorism Certification) </w:t>
      </w:r>
    </w:p>
    <w:p w14:paraId="1F1C4776" w14:textId="77777777" w:rsidR="000010BF"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b/>
      </w:r>
      <w:r w:rsidRPr="007C5550">
        <w:rPr>
          <w:rFonts w:ascii="Times New Roman" w:hAnsi="Times New Roman" w:cs="Times New Roman"/>
          <w:sz w:val="22"/>
          <w:szCs w:val="22"/>
        </w:rPr>
        <w:tab/>
      </w:r>
    </w:p>
    <w:p w14:paraId="1AEE48B2" w14:textId="77777777" w:rsidR="00354F1C" w:rsidRPr="007C5550" w:rsidRDefault="00354F1C" w:rsidP="00941127">
      <w:pPr>
        <w:spacing w:before="0" w:after="0" w:line="240" w:lineRule="auto"/>
        <w:ind w:left="720"/>
        <w:jc w:val="both"/>
        <w:rPr>
          <w:rFonts w:ascii="Times New Roman" w:hAnsi="Times New Roman" w:cs="Times New Roman"/>
          <w:sz w:val="22"/>
          <w:szCs w:val="22"/>
        </w:rPr>
      </w:pPr>
      <w:r w:rsidRPr="007C5550">
        <w:rPr>
          <w:rFonts w:ascii="Times New Roman" w:hAnsi="Times New Roman" w:cs="Times New Roman"/>
          <w:b/>
          <w:i/>
          <w:sz w:val="22"/>
          <w:szCs w:val="22"/>
        </w:rPr>
        <w:t>OR FOR US ORGANIZATIONS ONLY:</w:t>
      </w:r>
    </w:p>
    <w:p w14:paraId="42678B70" w14:textId="77777777" w:rsidR="00354F1C" w:rsidRPr="007C5550" w:rsidRDefault="00000000" w:rsidP="00941127">
      <w:pPr>
        <w:spacing w:before="0" w:after="0" w:line="240" w:lineRule="auto"/>
        <w:ind w:left="1440" w:firstLine="720"/>
        <w:jc w:val="both"/>
        <w:rPr>
          <w:rFonts w:ascii="Times New Roman" w:hAnsi="Times New Roman" w:cs="Times New Roman"/>
          <w:sz w:val="22"/>
          <w:szCs w:val="22"/>
        </w:rPr>
      </w:pPr>
      <w:sdt>
        <w:sdtPr>
          <w:rPr>
            <w:rFonts w:ascii="Times New Roman" w:hAnsi="Times New Roman" w:cs="Times New Roman"/>
            <w:sz w:val="22"/>
            <w:szCs w:val="22"/>
          </w:rPr>
          <w:id w:val="-191388017"/>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Non</w:t>
      </w:r>
      <w:r w:rsidR="00F5615F" w:rsidRPr="007C5550">
        <w:rPr>
          <w:rFonts w:ascii="Times New Roman" w:hAnsi="Times New Roman" w:cs="Times New Roman"/>
          <w:sz w:val="22"/>
          <w:szCs w:val="22"/>
        </w:rPr>
        <w:t>p</w:t>
      </w:r>
      <w:r w:rsidR="00354F1C" w:rsidRPr="007C5550">
        <w:rPr>
          <w:rFonts w:ascii="Times New Roman" w:hAnsi="Times New Roman" w:cs="Times New Roman"/>
          <w:sz w:val="22"/>
          <w:szCs w:val="22"/>
        </w:rPr>
        <w:t>rofit</w:t>
      </w:r>
      <w:r w:rsidR="00354F1C" w:rsidRPr="007C5550">
        <w:rPr>
          <w:rFonts w:ascii="Times New Roman" w:hAnsi="Times New Roman" w:cs="Times New Roman"/>
          <w:sz w:val="22"/>
          <w:szCs w:val="22"/>
        </w:rPr>
        <w:tab/>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721335305"/>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For-Profit</w:t>
      </w:r>
      <w:r w:rsidR="00354F1C" w:rsidRPr="007C5550">
        <w:rPr>
          <w:rFonts w:ascii="Times New Roman" w:hAnsi="Times New Roman" w:cs="Times New Roman"/>
          <w:sz w:val="22"/>
          <w:szCs w:val="22"/>
        </w:rPr>
        <w:tab/>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229970304"/>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Government Owned/Operated </w:t>
      </w:r>
    </w:p>
    <w:p w14:paraId="195D1910" w14:textId="77777777" w:rsidR="00354F1C" w:rsidRPr="007C5550" w:rsidRDefault="00000000" w:rsidP="00941127">
      <w:pPr>
        <w:spacing w:before="0" w:after="0" w:line="240" w:lineRule="auto"/>
        <w:ind w:left="1440" w:firstLine="720"/>
        <w:jc w:val="both"/>
        <w:rPr>
          <w:rFonts w:ascii="Times New Roman" w:hAnsi="Times New Roman" w:cs="Times New Roman"/>
          <w:sz w:val="22"/>
          <w:szCs w:val="22"/>
        </w:rPr>
      </w:pPr>
      <w:sdt>
        <w:sdtPr>
          <w:rPr>
            <w:rFonts w:ascii="Times New Roman" w:hAnsi="Times New Roman" w:cs="Times New Roman"/>
            <w:sz w:val="22"/>
            <w:szCs w:val="22"/>
          </w:rPr>
          <w:id w:val="213625441"/>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Large Business </w:t>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10968353"/>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Small Business</w:t>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271792183"/>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College or University</w:t>
      </w:r>
    </w:p>
    <w:p w14:paraId="23973855" w14:textId="77777777" w:rsidR="00354F1C" w:rsidRPr="007C5550" w:rsidRDefault="00000000" w:rsidP="00941127">
      <w:pPr>
        <w:spacing w:before="0" w:after="0" w:line="240" w:lineRule="auto"/>
        <w:ind w:left="1440" w:firstLine="720"/>
        <w:jc w:val="both"/>
        <w:rPr>
          <w:rFonts w:ascii="Times New Roman" w:hAnsi="Times New Roman" w:cs="Times New Roman"/>
          <w:sz w:val="22"/>
          <w:szCs w:val="22"/>
        </w:rPr>
      </w:pPr>
      <w:sdt>
        <w:sdtPr>
          <w:rPr>
            <w:rFonts w:ascii="Times New Roman" w:hAnsi="Times New Roman" w:cs="Times New Roman"/>
            <w:sz w:val="22"/>
            <w:szCs w:val="22"/>
          </w:rPr>
          <w:id w:val="-1883156208"/>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Women Owned </w:t>
      </w:r>
      <w:r w:rsidR="00354F1C" w:rsidRPr="007C5550">
        <w:rPr>
          <w:rFonts w:ascii="Times New Roman" w:hAnsi="Times New Roman" w:cs="Times New Roman"/>
          <w:sz w:val="22"/>
          <w:szCs w:val="22"/>
        </w:rPr>
        <w:tab/>
        <w:t xml:space="preserve"> </w:t>
      </w:r>
      <w:sdt>
        <w:sdtPr>
          <w:rPr>
            <w:rFonts w:ascii="Times New Roman" w:hAnsi="Times New Roman" w:cs="Times New Roman"/>
            <w:sz w:val="22"/>
            <w:szCs w:val="22"/>
          </w:rPr>
          <w:id w:val="1823078252"/>
          <w14:checkbox>
            <w14:checked w14:val="0"/>
            <w14:checkedState w14:val="2612" w14:font="MS Gothic"/>
            <w14:uncheckedState w14:val="2610" w14:font="MS Gothic"/>
          </w14:checkbox>
        </w:sdtPr>
        <w:sdtContent>
          <w:r w:rsidR="000010BF" w:rsidRPr="007C5550">
            <w:rPr>
              <w:rFonts w:ascii="Segoe UI Symbol" w:eastAsia="MS Gothic" w:hAnsi="Segoe UI Symbol" w:cs="Segoe UI Symbol"/>
              <w:sz w:val="22"/>
              <w:szCs w:val="22"/>
            </w:rPr>
            <w:t>☐</w:t>
          </w:r>
        </w:sdtContent>
      </w:sdt>
      <w:r w:rsidR="00354F1C" w:rsidRPr="007C5550">
        <w:rPr>
          <w:rFonts w:ascii="Times New Roman" w:hAnsi="Times New Roman" w:cs="Times New Roman"/>
          <w:sz w:val="22"/>
          <w:szCs w:val="22"/>
        </w:rPr>
        <w:t xml:space="preserve"> Small and Disadvantaged Business       </w:t>
      </w:r>
    </w:p>
    <w:p w14:paraId="7B58CD39" w14:textId="77777777" w:rsidR="00354F1C" w:rsidRPr="007C5550" w:rsidRDefault="00354F1C" w:rsidP="00941127">
      <w:pPr>
        <w:spacing w:before="0" w:after="0" w:line="240" w:lineRule="auto"/>
        <w:ind w:left="1440" w:firstLine="720"/>
        <w:jc w:val="both"/>
        <w:rPr>
          <w:rFonts w:ascii="Times New Roman" w:hAnsi="Times New Roman" w:cs="Times New Roman"/>
          <w:sz w:val="22"/>
          <w:szCs w:val="22"/>
        </w:rPr>
      </w:pPr>
      <w:r w:rsidRPr="007C5550">
        <w:rPr>
          <w:rFonts w:ascii="Times New Roman" w:hAnsi="Times New Roman" w:cs="Times New Roman"/>
          <w:sz w:val="22"/>
          <w:szCs w:val="22"/>
        </w:rPr>
        <w:t xml:space="preserve">               </w:t>
      </w:r>
    </w:p>
    <w:p w14:paraId="18C5F454" w14:textId="77777777" w:rsidR="00354F1C" w:rsidRPr="007C5550" w:rsidRDefault="00354F1C" w:rsidP="00941127">
      <w:pPr>
        <w:pStyle w:val="Ttulo3"/>
        <w:spacing w:before="0" w:line="240" w:lineRule="auto"/>
        <w:jc w:val="both"/>
        <w:rPr>
          <w:rFonts w:ascii="Times New Roman" w:hAnsi="Times New Roman" w:cs="Times New Roman"/>
          <w:color w:val="auto"/>
          <w:sz w:val="22"/>
          <w:szCs w:val="22"/>
        </w:rPr>
      </w:pPr>
      <w:bookmarkStart w:id="405" w:name="_Toc390683120"/>
      <w:bookmarkStart w:id="406" w:name="_Toc390683639"/>
      <w:bookmarkStart w:id="407" w:name="_Toc100142393"/>
      <w:bookmarkStart w:id="408" w:name="_Toc100142513"/>
      <w:bookmarkStart w:id="409" w:name="_Toc101365895"/>
      <w:bookmarkStart w:id="410" w:name="_Toc101365965"/>
      <w:bookmarkStart w:id="411" w:name="_Toc102472300"/>
      <w:bookmarkStart w:id="412" w:name="_Toc102472375"/>
      <w:bookmarkStart w:id="413" w:name="_Toc102472444"/>
      <w:r w:rsidRPr="007C5550">
        <w:rPr>
          <w:rFonts w:ascii="Times New Roman" w:hAnsi="Times New Roman" w:cs="Times New Roman"/>
          <w:color w:val="auto"/>
          <w:sz w:val="22"/>
          <w:szCs w:val="22"/>
        </w:rPr>
        <w:t>Anti-Terrorism Certification</w:t>
      </w:r>
      <w:bookmarkEnd w:id="405"/>
      <w:bookmarkEnd w:id="406"/>
      <w:bookmarkEnd w:id="407"/>
      <w:bookmarkEnd w:id="408"/>
      <w:bookmarkEnd w:id="409"/>
      <w:bookmarkEnd w:id="410"/>
      <w:bookmarkEnd w:id="411"/>
      <w:bookmarkEnd w:id="412"/>
      <w:bookmarkEnd w:id="413"/>
    </w:p>
    <w:p w14:paraId="7D3AEE4A" w14:textId="77777777" w:rsidR="00354F1C" w:rsidRPr="007C5550" w:rsidRDefault="00354F1C" w:rsidP="00941127">
      <w:p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Offeror, to the best of its current knowledge, did not provide, within the previous 10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w:t>
      </w:r>
    </w:p>
    <w:p w14:paraId="58D47A6D" w14:textId="77777777" w:rsidR="00354F1C" w:rsidRPr="007C5550" w:rsidRDefault="00354F1C" w:rsidP="00941127">
      <w:pPr>
        <w:autoSpaceDE w:val="0"/>
        <w:autoSpaceDN w:val="0"/>
        <w:adjustRightInd w:val="0"/>
        <w:spacing w:before="0" w:after="0" w:line="240" w:lineRule="auto"/>
        <w:jc w:val="both"/>
        <w:rPr>
          <w:rFonts w:ascii="Times New Roman" w:hAnsi="Times New Roman" w:cs="Times New Roman"/>
          <w:sz w:val="22"/>
          <w:szCs w:val="22"/>
        </w:rPr>
      </w:pPr>
    </w:p>
    <w:p w14:paraId="6A699704" w14:textId="77777777" w:rsidR="00354F1C" w:rsidRPr="007C5550" w:rsidRDefault="00354F1C" w:rsidP="00941127">
      <w:pPr>
        <w:autoSpaceDE w:val="0"/>
        <w:autoSpaceDN w:val="0"/>
        <w:adjustRightInd w:val="0"/>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Offeror also verifies that it does not appear on 1) the website of the Excluded Party List: </w:t>
      </w:r>
      <w:hyperlink r:id="rId24" w:history="1">
        <w:r w:rsidRPr="007C5550">
          <w:rPr>
            <w:rStyle w:val="Hipervnculo"/>
            <w:rFonts w:ascii="Times New Roman" w:hAnsi="Times New Roman" w:cs="Times New Roman"/>
            <w:color w:val="auto"/>
            <w:sz w:val="22"/>
            <w:szCs w:val="22"/>
          </w:rPr>
          <w:t>www.epls.gov</w:t>
        </w:r>
      </w:hyperlink>
      <w:r w:rsidRPr="007C5550">
        <w:rPr>
          <w:rFonts w:ascii="Times New Roman" w:hAnsi="Times New Roman" w:cs="Times New Roman"/>
          <w:sz w:val="22"/>
          <w:szCs w:val="22"/>
        </w:rPr>
        <w:t xml:space="preserve"> or 2) the website of the United Nations Security (UNSC) sanctions committee established under UNSC Resolution 1267 (1999) (the “1267 Committee”): </w:t>
      </w:r>
      <w:hyperlink r:id="rId25" w:history="1">
        <w:r w:rsidRPr="007C5550">
          <w:rPr>
            <w:rStyle w:val="Hipervnculo"/>
            <w:rFonts w:ascii="Times New Roman" w:hAnsi="Times New Roman" w:cs="Times New Roman"/>
            <w:color w:val="auto"/>
            <w:sz w:val="22"/>
            <w:szCs w:val="22"/>
          </w:rPr>
          <w:t>http://www.un.org/Docs/sc/committees/1267/consolist.shtml</w:t>
        </w:r>
      </w:hyperlink>
      <w:r w:rsidRPr="007C5550">
        <w:rPr>
          <w:rFonts w:ascii="Times New Roman" w:hAnsi="Times New Roman" w:cs="Times New Roman"/>
          <w:sz w:val="22"/>
          <w:szCs w:val="22"/>
        </w:rPr>
        <w:t>.</w:t>
      </w:r>
    </w:p>
    <w:p w14:paraId="6FD3521C" w14:textId="77777777" w:rsidR="00902C2A" w:rsidRPr="007C5550" w:rsidRDefault="00902C2A" w:rsidP="00941127">
      <w:pPr>
        <w:spacing w:before="0" w:after="0" w:line="240" w:lineRule="auto"/>
        <w:jc w:val="both"/>
        <w:rPr>
          <w:rFonts w:ascii="Times New Roman" w:hAnsi="Times New Roman" w:cs="Times New Roman"/>
          <w:sz w:val="22"/>
          <w:szCs w:val="22"/>
        </w:rPr>
      </w:pPr>
    </w:p>
    <w:p w14:paraId="1901FE53" w14:textId="77777777" w:rsidR="00902C2A"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 xml:space="preserve">The undersigned declares s/he is authorized to sign on behalf of the company listed below and to bind the company to all conditions and provisions stated in the original RFP document including attachments from ACDI/VOCA. </w:t>
      </w:r>
    </w:p>
    <w:p w14:paraId="7C867D42" w14:textId="77777777" w:rsidR="00DC7346" w:rsidRPr="007C5550" w:rsidRDefault="00DC7346" w:rsidP="00941127">
      <w:pPr>
        <w:spacing w:before="0" w:after="0" w:line="240" w:lineRule="auto"/>
        <w:jc w:val="both"/>
        <w:rPr>
          <w:rFonts w:ascii="Times New Roman" w:hAnsi="Times New Roman" w:cs="Times New Roman"/>
          <w:sz w:val="22"/>
          <w:szCs w:val="22"/>
        </w:rPr>
      </w:pPr>
    </w:p>
    <w:p w14:paraId="4E803547" w14:textId="77777777" w:rsidR="00354F1C" w:rsidRPr="007C5550" w:rsidRDefault="00354F1C" w:rsidP="00941127">
      <w:pPr>
        <w:spacing w:before="0" w:after="0" w:line="240" w:lineRule="auto"/>
        <w:jc w:val="both"/>
        <w:rPr>
          <w:rFonts w:ascii="Times New Roman" w:hAnsi="Times New Roman" w:cs="Times New Roman"/>
          <w:b/>
          <w:bCs/>
          <w:sz w:val="22"/>
          <w:szCs w:val="22"/>
        </w:rPr>
      </w:pPr>
      <w:r w:rsidRPr="007C5550">
        <w:rPr>
          <w:rFonts w:ascii="Times New Roman" w:hAnsi="Times New Roman" w:cs="Times New Roman"/>
          <w:b/>
          <w:bCs/>
          <w:sz w:val="22"/>
          <w:szCs w:val="22"/>
        </w:rPr>
        <w:t>Proposal Authorized By:</w:t>
      </w:r>
      <w:r w:rsidRPr="007C5550">
        <w:rPr>
          <w:rFonts w:ascii="Times New Roman" w:hAnsi="Times New Roman" w:cs="Times New Roman"/>
          <w:b/>
          <w:bCs/>
          <w:sz w:val="22"/>
          <w:szCs w:val="22"/>
        </w:rPr>
        <w:tab/>
      </w:r>
    </w:p>
    <w:tbl>
      <w:tblPr>
        <w:tblW w:w="5000" w:type="pct"/>
        <w:tblLook w:val="0000" w:firstRow="0" w:lastRow="0" w:firstColumn="0" w:lastColumn="0" w:noHBand="0" w:noVBand="0"/>
      </w:tblPr>
      <w:tblGrid>
        <w:gridCol w:w="1606"/>
        <w:gridCol w:w="2642"/>
        <w:gridCol w:w="1294"/>
        <w:gridCol w:w="1091"/>
        <w:gridCol w:w="998"/>
        <w:gridCol w:w="3169"/>
      </w:tblGrid>
      <w:tr w:rsidR="001256A8" w:rsidRPr="007C5550" w14:paraId="2EA7D170" w14:textId="77777777" w:rsidTr="00D32C07">
        <w:trPr>
          <w:trHeight w:val="288"/>
        </w:trPr>
        <w:tc>
          <w:tcPr>
            <w:tcW w:w="744" w:type="pct"/>
            <w:tcBorders>
              <w:top w:val="nil"/>
              <w:left w:val="nil"/>
              <w:bottom w:val="nil"/>
              <w:right w:val="nil"/>
            </w:tcBorders>
          </w:tcPr>
          <w:p w14:paraId="2788B8A4"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Signature:</w:t>
            </w:r>
          </w:p>
        </w:tc>
        <w:tc>
          <w:tcPr>
            <w:tcW w:w="1822" w:type="pct"/>
            <w:gridSpan w:val="2"/>
            <w:tcBorders>
              <w:top w:val="nil"/>
              <w:left w:val="nil"/>
              <w:bottom w:val="nil"/>
              <w:right w:val="nil"/>
            </w:tcBorders>
          </w:tcPr>
          <w:p w14:paraId="432028DF"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w:t>
            </w:r>
          </w:p>
        </w:tc>
        <w:tc>
          <w:tcPr>
            <w:tcW w:w="505" w:type="pct"/>
            <w:tcBorders>
              <w:top w:val="nil"/>
              <w:left w:val="nil"/>
              <w:bottom w:val="nil"/>
              <w:right w:val="nil"/>
            </w:tcBorders>
          </w:tcPr>
          <w:p w14:paraId="43CCBCD1"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Name:</w:t>
            </w:r>
          </w:p>
        </w:tc>
        <w:tc>
          <w:tcPr>
            <w:tcW w:w="1930" w:type="pct"/>
            <w:gridSpan w:val="2"/>
            <w:tcBorders>
              <w:top w:val="nil"/>
              <w:left w:val="nil"/>
              <w:bottom w:val="nil"/>
              <w:right w:val="nil"/>
            </w:tcBorders>
          </w:tcPr>
          <w:p w14:paraId="2074748C"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___________________________</w:t>
            </w:r>
          </w:p>
        </w:tc>
      </w:tr>
      <w:tr w:rsidR="001256A8" w:rsidRPr="007C5550" w14:paraId="23201DA3" w14:textId="77777777" w:rsidTr="000552CA">
        <w:tc>
          <w:tcPr>
            <w:tcW w:w="744" w:type="pct"/>
            <w:tcBorders>
              <w:top w:val="nil"/>
              <w:left w:val="nil"/>
              <w:bottom w:val="nil"/>
              <w:right w:val="nil"/>
            </w:tcBorders>
          </w:tcPr>
          <w:p w14:paraId="771A8077"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Position:</w:t>
            </w:r>
          </w:p>
        </w:tc>
        <w:tc>
          <w:tcPr>
            <w:tcW w:w="1822" w:type="pct"/>
            <w:gridSpan w:val="2"/>
            <w:tcBorders>
              <w:top w:val="nil"/>
              <w:left w:val="nil"/>
              <w:bottom w:val="nil"/>
              <w:right w:val="nil"/>
            </w:tcBorders>
          </w:tcPr>
          <w:p w14:paraId="4EBF39B5" w14:textId="77777777" w:rsidR="00354F1C" w:rsidRPr="007C5550" w:rsidRDefault="00354F1C" w:rsidP="00941127">
            <w:pPr>
              <w:pStyle w:val="Encabezado"/>
              <w:spacing w:before="0" w:after="0" w:line="240" w:lineRule="auto"/>
              <w:jc w:val="both"/>
              <w:rPr>
                <w:rFonts w:ascii="Times New Roman" w:hAnsi="Times New Roman" w:cs="Times New Roman"/>
                <w:sz w:val="22"/>
                <w:szCs w:val="22"/>
                <w:lang w:val="en-US"/>
              </w:rPr>
            </w:pPr>
            <w:r w:rsidRPr="007C5550">
              <w:rPr>
                <w:rFonts w:ascii="Times New Roman" w:hAnsi="Times New Roman" w:cs="Times New Roman"/>
                <w:sz w:val="22"/>
                <w:szCs w:val="22"/>
                <w:lang w:val="en-US"/>
              </w:rPr>
              <w:t>________________________</w:t>
            </w:r>
          </w:p>
        </w:tc>
        <w:tc>
          <w:tcPr>
            <w:tcW w:w="505" w:type="pct"/>
            <w:tcBorders>
              <w:top w:val="nil"/>
              <w:left w:val="nil"/>
              <w:bottom w:val="nil"/>
              <w:right w:val="nil"/>
            </w:tcBorders>
          </w:tcPr>
          <w:p w14:paraId="1915C4ED"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Date:</w:t>
            </w:r>
          </w:p>
        </w:tc>
        <w:tc>
          <w:tcPr>
            <w:tcW w:w="1930" w:type="pct"/>
            <w:gridSpan w:val="2"/>
            <w:tcBorders>
              <w:top w:val="nil"/>
              <w:left w:val="nil"/>
              <w:bottom w:val="nil"/>
              <w:right w:val="nil"/>
            </w:tcBorders>
          </w:tcPr>
          <w:p w14:paraId="73306859"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___________________________</w:t>
            </w:r>
          </w:p>
        </w:tc>
      </w:tr>
      <w:tr w:rsidR="001256A8" w:rsidRPr="007C5550" w14:paraId="5B389352" w14:textId="77777777" w:rsidTr="000552CA">
        <w:trPr>
          <w:trHeight w:val="378"/>
        </w:trPr>
        <w:tc>
          <w:tcPr>
            <w:tcW w:w="2565" w:type="pct"/>
            <w:gridSpan w:val="3"/>
            <w:tcBorders>
              <w:top w:val="nil"/>
              <w:left w:val="nil"/>
              <w:bottom w:val="nil"/>
              <w:right w:val="nil"/>
            </w:tcBorders>
          </w:tcPr>
          <w:p w14:paraId="221DC112" w14:textId="77777777" w:rsidR="00354F1C" w:rsidRPr="007C5550" w:rsidRDefault="00354F1C" w:rsidP="00941127">
            <w:pPr>
              <w:spacing w:before="0" w:after="0" w:line="240" w:lineRule="auto"/>
              <w:jc w:val="both"/>
              <w:rPr>
                <w:rFonts w:ascii="Times New Roman" w:hAnsi="Times New Roman" w:cs="Times New Roman"/>
                <w:i/>
                <w:sz w:val="22"/>
                <w:szCs w:val="22"/>
              </w:rPr>
            </w:pPr>
            <w:r w:rsidRPr="007C5550">
              <w:rPr>
                <w:rFonts w:ascii="Times New Roman" w:hAnsi="Times New Roman" w:cs="Times New Roman"/>
                <w:i/>
                <w:sz w:val="22"/>
                <w:szCs w:val="22"/>
              </w:rPr>
              <w:t>Authorized for and on behalf of:</w:t>
            </w:r>
          </w:p>
        </w:tc>
        <w:tc>
          <w:tcPr>
            <w:tcW w:w="505" w:type="pct"/>
            <w:tcBorders>
              <w:top w:val="nil"/>
              <w:left w:val="nil"/>
              <w:bottom w:val="nil"/>
              <w:right w:val="nil"/>
            </w:tcBorders>
          </w:tcPr>
          <w:p w14:paraId="6A84949F" w14:textId="77777777" w:rsidR="00354F1C" w:rsidRPr="007C5550" w:rsidRDefault="00354F1C" w:rsidP="00941127">
            <w:pPr>
              <w:spacing w:before="0" w:after="0" w:line="240" w:lineRule="auto"/>
              <w:jc w:val="both"/>
              <w:rPr>
                <w:rFonts w:ascii="Times New Roman" w:hAnsi="Times New Roman" w:cs="Times New Roman"/>
                <w:i/>
                <w:sz w:val="22"/>
                <w:szCs w:val="22"/>
              </w:rPr>
            </w:pPr>
          </w:p>
        </w:tc>
        <w:tc>
          <w:tcPr>
            <w:tcW w:w="1930" w:type="pct"/>
            <w:gridSpan w:val="2"/>
            <w:tcBorders>
              <w:top w:val="nil"/>
              <w:left w:val="nil"/>
              <w:bottom w:val="nil"/>
              <w:right w:val="nil"/>
            </w:tcBorders>
          </w:tcPr>
          <w:p w14:paraId="7B4683BB" w14:textId="77777777" w:rsidR="00354F1C" w:rsidRPr="007C5550" w:rsidRDefault="00354F1C" w:rsidP="00941127">
            <w:pPr>
              <w:spacing w:before="0" w:after="0" w:line="240" w:lineRule="auto"/>
              <w:jc w:val="both"/>
              <w:rPr>
                <w:rFonts w:ascii="Times New Roman" w:hAnsi="Times New Roman" w:cs="Times New Roman"/>
                <w:i/>
                <w:sz w:val="22"/>
                <w:szCs w:val="22"/>
              </w:rPr>
            </w:pPr>
            <w:r w:rsidRPr="007C5550">
              <w:rPr>
                <w:rFonts w:ascii="Times New Roman" w:hAnsi="Times New Roman" w:cs="Times New Roman"/>
                <w:i/>
                <w:sz w:val="22"/>
                <w:szCs w:val="22"/>
              </w:rPr>
              <w:t>(DD/MM/YY)</w:t>
            </w:r>
          </w:p>
        </w:tc>
      </w:tr>
      <w:tr w:rsidR="001256A8" w:rsidRPr="007C5550" w14:paraId="50D79AB8" w14:textId="77777777" w:rsidTr="000552CA">
        <w:tc>
          <w:tcPr>
            <w:tcW w:w="744" w:type="pct"/>
            <w:tcBorders>
              <w:top w:val="nil"/>
              <w:left w:val="nil"/>
              <w:bottom w:val="nil"/>
              <w:right w:val="nil"/>
            </w:tcBorders>
          </w:tcPr>
          <w:p w14:paraId="24788A55"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Company:</w:t>
            </w:r>
          </w:p>
        </w:tc>
        <w:tc>
          <w:tcPr>
            <w:tcW w:w="4256" w:type="pct"/>
            <w:gridSpan w:val="5"/>
            <w:tcBorders>
              <w:top w:val="nil"/>
              <w:left w:val="nil"/>
              <w:bottom w:val="nil"/>
              <w:right w:val="nil"/>
            </w:tcBorders>
          </w:tcPr>
          <w:p w14:paraId="3F5F94AE"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_______________________________________________________________</w:t>
            </w:r>
          </w:p>
        </w:tc>
      </w:tr>
      <w:tr w:rsidR="001256A8" w:rsidRPr="007C5550" w14:paraId="1F977C82" w14:textId="77777777" w:rsidTr="000552CA">
        <w:tc>
          <w:tcPr>
            <w:tcW w:w="744" w:type="pct"/>
            <w:tcBorders>
              <w:top w:val="nil"/>
              <w:left w:val="nil"/>
              <w:bottom w:val="nil"/>
              <w:right w:val="nil"/>
            </w:tcBorders>
          </w:tcPr>
          <w:p w14:paraId="7A5777EE"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Address:</w:t>
            </w:r>
          </w:p>
        </w:tc>
        <w:tc>
          <w:tcPr>
            <w:tcW w:w="4256" w:type="pct"/>
            <w:gridSpan w:val="5"/>
            <w:tcBorders>
              <w:top w:val="nil"/>
              <w:left w:val="nil"/>
              <w:bottom w:val="nil"/>
              <w:right w:val="nil"/>
            </w:tcBorders>
          </w:tcPr>
          <w:p w14:paraId="08A0E5AB" w14:textId="77777777" w:rsidR="00354F1C" w:rsidRPr="007C5550" w:rsidRDefault="00354F1C" w:rsidP="00941127">
            <w:pPr>
              <w:pStyle w:val="Outline"/>
              <w:spacing w:before="0"/>
              <w:jc w:val="both"/>
              <w:rPr>
                <w:rFonts w:cs="Times New Roman"/>
                <w:kern w:val="0"/>
                <w:sz w:val="22"/>
                <w:szCs w:val="22"/>
              </w:rPr>
            </w:pPr>
            <w:r w:rsidRPr="007C5550">
              <w:rPr>
                <w:rFonts w:cs="Times New Roman"/>
                <w:kern w:val="0"/>
                <w:sz w:val="22"/>
                <w:szCs w:val="22"/>
              </w:rPr>
              <w:t>_______________________________________________________________</w:t>
            </w:r>
          </w:p>
        </w:tc>
      </w:tr>
      <w:tr w:rsidR="00354F1C" w:rsidRPr="007C5550" w14:paraId="4FDBD8C1" w14:textId="77777777" w:rsidTr="000552CA">
        <w:tc>
          <w:tcPr>
            <w:tcW w:w="744" w:type="pct"/>
            <w:tcBorders>
              <w:top w:val="nil"/>
              <w:left w:val="nil"/>
              <w:bottom w:val="nil"/>
              <w:right w:val="nil"/>
            </w:tcBorders>
            <w:vAlign w:val="center"/>
          </w:tcPr>
          <w:p w14:paraId="11904139" w14:textId="77777777" w:rsidR="00354F1C" w:rsidRPr="007C5550" w:rsidRDefault="00354F1C" w:rsidP="00941127">
            <w:pPr>
              <w:spacing w:before="0" w:after="0" w:line="240" w:lineRule="auto"/>
              <w:jc w:val="both"/>
              <w:rPr>
                <w:rFonts w:ascii="Times New Roman" w:hAnsi="Times New Roman" w:cs="Times New Roman"/>
                <w:sz w:val="22"/>
                <w:szCs w:val="22"/>
              </w:rPr>
            </w:pPr>
            <w:r w:rsidRPr="007C5550">
              <w:rPr>
                <w:rFonts w:ascii="Times New Roman" w:hAnsi="Times New Roman" w:cs="Times New Roman"/>
                <w:sz w:val="22"/>
                <w:szCs w:val="22"/>
              </w:rPr>
              <w:t>DUNS No.:</w:t>
            </w:r>
          </w:p>
        </w:tc>
        <w:tc>
          <w:tcPr>
            <w:tcW w:w="1223" w:type="pct"/>
            <w:tcBorders>
              <w:top w:val="nil"/>
              <w:left w:val="nil"/>
              <w:bottom w:val="nil"/>
              <w:right w:val="nil"/>
            </w:tcBorders>
            <w:vAlign w:val="center"/>
          </w:tcPr>
          <w:p w14:paraId="6622F1CF" w14:textId="77777777" w:rsidR="00354F1C" w:rsidRPr="007C5550" w:rsidRDefault="00902C2A" w:rsidP="00941127">
            <w:pPr>
              <w:pStyle w:val="Outline"/>
              <w:spacing w:before="0"/>
              <w:jc w:val="both"/>
              <w:rPr>
                <w:rFonts w:cs="Times New Roman"/>
                <w:kern w:val="0"/>
                <w:sz w:val="22"/>
                <w:szCs w:val="22"/>
              </w:rPr>
            </w:pPr>
            <w:r w:rsidRPr="007C5550">
              <w:rPr>
                <w:rFonts w:cs="Times New Roman"/>
                <w:kern w:val="0"/>
                <w:sz w:val="22"/>
                <w:szCs w:val="22"/>
              </w:rPr>
              <w:t>________________</w:t>
            </w:r>
          </w:p>
        </w:tc>
        <w:tc>
          <w:tcPr>
            <w:tcW w:w="1566" w:type="pct"/>
            <w:gridSpan w:val="3"/>
            <w:tcBorders>
              <w:top w:val="nil"/>
              <w:left w:val="nil"/>
              <w:bottom w:val="nil"/>
              <w:right w:val="nil"/>
            </w:tcBorders>
            <w:vAlign w:val="center"/>
          </w:tcPr>
          <w:p w14:paraId="65A384B0" w14:textId="77777777" w:rsidR="00354F1C" w:rsidRPr="007C5550" w:rsidRDefault="00354F1C" w:rsidP="00941127">
            <w:pPr>
              <w:pStyle w:val="Outline"/>
              <w:spacing w:before="0"/>
              <w:jc w:val="both"/>
              <w:rPr>
                <w:rFonts w:cs="Times New Roman"/>
                <w:kern w:val="0"/>
                <w:sz w:val="22"/>
                <w:szCs w:val="22"/>
              </w:rPr>
            </w:pPr>
            <w:r w:rsidRPr="007C5550">
              <w:rPr>
                <w:rFonts w:cs="Times New Roman"/>
                <w:kern w:val="0"/>
                <w:sz w:val="22"/>
                <w:szCs w:val="22"/>
              </w:rPr>
              <w:t>Business Registration No.</w:t>
            </w:r>
          </w:p>
        </w:tc>
        <w:tc>
          <w:tcPr>
            <w:tcW w:w="1468" w:type="pct"/>
            <w:tcBorders>
              <w:top w:val="nil"/>
              <w:left w:val="nil"/>
              <w:bottom w:val="nil"/>
              <w:right w:val="nil"/>
            </w:tcBorders>
            <w:vAlign w:val="center"/>
          </w:tcPr>
          <w:p w14:paraId="4D2642C2" w14:textId="77777777" w:rsidR="00354F1C" w:rsidRPr="007C5550" w:rsidRDefault="00354F1C" w:rsidP="00941127">
            <w:pPr>
              <w:pStyle w:val="Outline"/>
              <w:spacing w:before="0"/>
              <w:jc w:val="both"/>
              <w:rPr>
                <w:rFonts w:cs="Times New Roman"/>
                <w:kern w:val="0"/>
                <w:sz w:val="22"/>
                <w:szCs w:val="22"/>
              </w:rPr>
            </w:pPr>
            <w:r w:rsidRPr="007C5550">
              <w:rPr>
                <w:rFonts w:cs="Times New Roman"/>
                <w:kern w:val="0"/>
                <w:sz w:val="22"/>
                <w:szCs w:val="22"/>
              </w:rPr>
              <w:t>_________________</w:t>
            </w:r>
          </w:p>
        </w:tc>
      </w:tr>
    </w:tbl>
    <w:p w14:paraId="40173A82" w14:textId="77777777" w:rsidR="001847E4" w:rsidRPr="007C5550" w:rsidRDefault="001847E4" w:rsidP="00941127">
      <w:pPr>
        <w:spacing w:before="0" w:after="0" w:line="240" w:lineRule="auto"/>
        <w:jc w:val="both"/>
        <w:rPr>
          <w:rFonts w:ascii="Times New Roman" w:hAnsi="Times New Roman" w:cs="Times New Roman"/>
          <w:sz w:val="22"/>
          <w:szCs w:val="22"/>
        </w:rPr>
      </w:pPr>
    </w:p>
    <w:sectPr w:rsidR="001847E4" w:rsidRPr="007C5550" w:rsidSect="00581CD0">
      <w:headerReference w:type="even" r:id="rId26"/>
      <w:headerReference w:type="default" r:id="rId27"/>
      <w:headerReference w:type="first" r:id="rId2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446B" w14:textId="77777777" w:rsidR="00EB48B0" w:rsidRDefault="00EB48B0" w:rsidP="001D646F">
      <w:pPr>
        <w:spacing w:after="0" w:line="240" w:lineRule="auto"/>
      </w:pPr>
      <w:r>
        <w:separator/>
      </w:r>
    </w:p>
  </w:endnote>
  <w:endnote w:type="continuationSeparator" w:id="0">
    <w:p w14:paraId="0F0B7EF9" w14:textId="77777777" w:rsidR="00EB48B0" w:rsidRDefault="00EB48B0" w:rsidP="001D646F">
      <w:pPr>
        <w:spacing w:after="0" w:line="240" w:lineRule="auto"/>
      </w:pPr>
      <w:r>
        <w:continuationSeparator/>
      </w:r>
    </w:p>
  </w:endnote>
  <w:endnote w:type="continuationNotice" w:id="1">
    <w:p w14:paraId="3A631EC2" w14:textId="77777777" w:rsidR="00EB48B0" w:rsidRDefault="00EB48B0" w:rsidP="001D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75FE" w14:textId="77777777" w:rsidR="00B9296D" w:rsidRDefault="00B9296D">
    <w:pPr>
      <w:pStyle w:val="Piedepgina"/>
      <w:jc w:val="right"/>
    </w:pPr>
  </w:p>
  <w:p w14:paraId="2E158CFB" w14:textId="77777777" w:rsidR="00B9296D" w:rsidRDefault="00B929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706"/>
      <w:docPartObj>
        <w:docPartGallery w:val="Page Numbers (Bottom of Page)"/>
        <w:docPartUnique/>
      </w:docPartObj>
    </w:sdtPr>
    <w:sdtEndPr>
      <w:rPr>
        <w:noProof/>
      </w:rPr>
    </w:sdtEndPr>
    <w:sdtContent>
      <w:p w14:paraId="04B2E619" w14:textId="77777777" w:rsidR="00866A7F" w:rsidRDefault="00866A7F">
        <w:pPr>
          <w:pStyle w:val="Piedepgina"/>
          <w:jc w:val="center"/>
        </w:pPr>
        <w:r>
          <w:fldChar w:fldCharType="begin"/>
        </w:r>
        <w:r>
          <w:instrText xml:space="preserve"> PAGE   \* MERGEFORMAT </w:instrText>
        </w:r>
        <w:r>
          <w:fldChar w:fldCharType="separate"/>
        </w:r>
        <w:r w:rsidR="000C7DC7">
          <w:rPr>
            <w:noProof/>
          </w:rPr>
          <w:t>3</w:t>
        </w:r>
        <w:r>
          <w:rPr>
            <w:noProof/>
          </w:rPr>
          <w:fldChar w:fldCharType="end"/>
        </w:r>
      </w:p>
    </w:sdtContent>
  </w:sdt>
  <w:p w14:paraId="5E3200B5" w14:textId="77777777" w:rsidR="00B9296D" w:rsidRDefault="00B9296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B30C" w14:textId="77777777" w:rsidR="00EB48B0" w:rsidRDefault="00EB48B0" w:rsidP="001D646F">
      <w:pPr>
        <w:spacing w:after="0" w:line="240" w:lineRule="auto"/>
      </w:pPr>
      <w:r>
        <w:separator/>
      </w:r>
    </w:p>
  </w:footnote>
  <w:footnote w:type="continuationSeparator" w:id="0">
    <w:p w14:paraId="57A6FD4B" w14:textId="77777777" w:rsidR="00EB48B0" w:rsidRDefault="00EB48B0" w:rsidP="001D646F">
      <w:pPr>
        <w:spacing w:after="0" w:line="240" w:lineRule="auto"/>
      </w:pPr>
      <w:r>
        <w:continuationSeparator/>
      </w:r>
    </w:p>
  </w:footnote>
  <w:footnote w:type="continuationNotice" w:id="1">
    <w:p w14:paraId="68224F7E" w14:textId="77777777" w:rsidR="00EB48B0" w:rsidRDefault="00EB48B0" w:rsidP="001D6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63EF" w14:textId="77777777" w:rsidR="004C2788" w:rsidRPr="00E34234" w:rsidRDefault="004C2788" w:rsidP="00E342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FB2E" w14:textId="77777777" w:rsidR="004C2788" w:rsidRDefault="004C278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A677" w14:textId="77777777" w:rsidR="004C2788" w:rsidRPr="00E34234" w:rsidRDefault="004C2788" w:rsidP="00E3423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4C0D" w14:textId="77777777" w:rsidR="004C2788" w:rsidRDefault="004C27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43"/>
    <w:multiLevelType w:val="hybridMultilevel"/>
    <w:tmpl w:val="491E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3217"/>
    <w:multiLevelType w:val="hybridMultilevel"/>
    <w:tmpl w:val="ADFE6530"/>
    <w:lvl w:ilvl="0" w:tplc="A7A60AF4">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A9C42C5"/>
    <w:multiLevelType w:val="hybridMultilevel"/>
    <w:tmpl w:val="C95ED730"/>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E242768"/>
    <w:multiLevelType w:val="hybridMultilevel"/>
    <w:tmpl w:val="DB1EC952"/>
    <w:lvl w:ilvl="0" w:tplc="04090017">
      <w:start w:val="1"/>
      <w:numFmt w:val="lowerLetter"/>
      <w:lvlText w:val="%1)"/>
      <w:lvlJc w:val="left"/>
      <w:pPr>
        <w:ind w:left="1080" w:hanging="360"/>
      </w:pPr>
    </w:lvl>
    <w:lvl w:ilvl="1" w:tplc="480A0019">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 w15:restartNumberingAfterBreak="0">
    <w:nsid w:val="145E1B1D"/>
    <w:multiLevelType w:val="hybridMultilevel"/>
    <w:tmpl w:val="4768C2D4"/>
    <w:lvl w:ilvl="0" w:tplc="04090001">
      <w:start w:val="1"/>
      <w:numFmt w:val="bullet"/>
      <w:lvlText w:val=""/>
      <w:lvlJc w:val="left"/>
      <w:pPr>
        <w:ind w:left="99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7026AFF"/>
    <w:multiLevelType w:val="hybridMultilevel"/>
    <w:tmpl w:val="FCEA39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0246F"/>
    <w:multiLevelType w:val="hybridMultilevel"/>
    <w:tmpl w:val="D988D798"/>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7"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C2EE4"/>
    <w:multiLevelType w:val="hybridMultilevel"/>
    <w:tmpl w:val="BC82415A"/>
    <w:lvl w:ilvl="0" w:tplc="480A000F">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5A7E61"/>
    <w:multiLevelType w:val="hybridMultilevel"/>
    <w:tmpl w:val="6B145C82"/>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1" w15:restartNumberingAfterBreak="0">
    <w:nsid w:val="23D7242A"/>
    <w:multiLevelType w:val="hybridMultilevel"/>
    <w:tmpl w:val="37AE81DE"/>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2" w15:restartNumberingAfterBreak="0">
    <w:nsid w:val="259921D0"/>
    <w:multiLevelType w:val="hybridMultilevel"/>
    <w:tmpl w:val="A5E83504"/>
    <w:lvl w:ilvl="0" w:tplc="2F065D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C224F"/>
    <w:multiLevelType w:val="hybridMultilevel"/>
    <w:tmpl w:val="D9646FA2"/>
    <w:lvl w:ilvl="0" w:tplc="2F065D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A7181"/>
    <w:multiLevelType w:val="hybridMultilevel"/>
    <w:tmpl w:val="64CC7A2E"/>
    <w:lvl w:ilvl="0" w:tplc="04090017">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5" w15:restartNumberingAfterBreak="0">
    <w:nsid w:val="30305CF8"/>
    <w:multiLevelType w:val="hybridMultilevel"/>
    <w:tmpl w:val="59428BB6"/>
    <w:lvl w:ilvl="0" w:tplc="9536DEFE">
      <w:start w:val="2"/>
      <w:numFmt w:val="bullet"/>
      <w:lvlText w:val="-"/>
      <w:lvlJc w:val="left"/>
      <w:pPr>
        <w:ind w:left="720" w:hanging="360"/>
      </w:pPr>
      <w:rPr>
        <w:rFonts w:ascii="Times New Roman" w:eastAsia="Calibri"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11C3B6A"/>
    <w:multiLevelType w:val="hybridMultilevel"/>
    <w:tmpl w:val="2A38F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9708E"/>
    <w:multiLevelType w:val="multilevel"/>
    <w:tmpl w:val="43F45DD6"/>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upperRoman"/>
      <w:lvlText w:val="%3."/>
      <w:lvlJc w:val="left"/>
      <w:pPr>
        <w:ind w:left="360" w:hanging="360"/>
      </w:pPr>
      <w:rPr>
        <w:rFonts w:hint="default"/>
      </w:rPr>
    </w:lvl>
    <w:lvl w:ilvl="3">
      <w:numFmt w:val="bullet"/>
      <w:lvlText w:val="•"/>
      <w:lvlJc w:val="left"/>
      <w:pPr>
        <w:ind w:left="1440" w:hanging="360"/>
      </w:pPr>
      <w:rPr>
        <w:rFonts w:ascii="Times New Roman" w:eastAsia="Calibri"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8" w15:restartNumberingAfterBreak="0">
    <w:nsid w:val="36285B77"/>
    <w:multiLevelType w:val="hybridMultilevel"/>
    <w:tmpl w:val="5D18F9DE"/>
    <w:lvl w:ilvl="0" w:tplc="04090017">
      <w:start w:val="1"/>
      <w:numFmt w:val="lowerLetter"/>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DB4579E"/>
    <w:multiLevelType w:val="hybridMultilevel"/>
    <w:tmpl w:val="1FAED6CC"/>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0" w15:restartNumberingAfterBreak="0">
    <w:nsid w:val="41A6316B"/>
    <w:multiLevelType w:val="hybridMultilevel"/>
    <w:tmpl w:val="1B9802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F3B69"/>
    <w:multiLevelType w:val="hybridMultilevel"/>
    <w:tmpl w:val="B130F6B0"/>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2" w15:restartNumberingAfterBreak="0">
    <w:nsid w:val="44221F88"/>
    <w:multiLevelType w:val="hybridMultilevel"/>
    <w:tmpl w:val="D97263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5B738CF"/>
    <w:multiLevelType w:val="hybridMultilevel"/>
    <w:tmpl w:val="201046EE"/>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4" w15:restartNumberingAfterBreak="0">
    <w:nsid w:val="48F81337"/>
    <w:multiLevelType w:val="hybridMultilevel"/>
    <w:tmpl w:val="8C948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3C84"/>
    <w:multiLevelType w:val="hybridMultilevel"/>
    <w:tmpl w:val="C6A2E78A"/>
    <w:lvl w:ilvl="0" w:tplc="0C5C9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966DF"/>
    <w:multiLevelType w:val="hybridMultilevel"/>
    <w:tmpl w:val="C3C26350"/>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50700C65"/>
    <w:multiLevelType w:val="hybridMultilevel"/>
    <w:tmpl w:val="56CEB9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07E68"/>
    <w:multiLevelType w:val="hybridMultilevel"/>
    <w:tmpl w:val="3F1EDA0E"/>
    <w:lvl w:ilvl="0" w:tplc="4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00E4565"/>
    <w:multiLevelType w:val="hybridMultilevel"/>
    <w:tmpl w:val="FA566E20"/>
    <w:lvl w:ilvl="0" w:tplc="4DCCE8BE">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B741F7"/>
    <w:multiLevelType w:val="hybridMultilevel"/>
    <w:tmpl w:val="DB1EC95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4ED18BA"/>
    <w:multiLevelType w:val="multilevel"/>
    <w:tmpl w:val="2EFAAB70"/>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numFmt w:val="bullet"/>
      <w:lvlText w:val="•"/>
      <w:lvlJc w:val="left"/>
      <w:pPr>
        <w:ind w:left="1440" w:hanging="360"/>
      </w:pPr>
      <w:rPr>
        <w:rFonts w:ascii="Times New Roman" w:eastAsia="Calibri"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32" w15:restartNumberingAfterBreak="0">
    <w:nsid w:val="6A190068"/>
    <w:multiLevelType w:val="hybridMultilevel"/>
    <w:tmpl w:val="77A4369E"/>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3" w15:restartNumberingAfterBreak="0">
    <w:nsid w:val="70037F59"/>
    <w:multiLevelType w:val="hybridMultilevel"/>
    <w:tmpl w:val="1108C7B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61944"/>
    <w:multiLevelType w:val="hybridMultilevel"/>
    <w:tmpl w:val="08F4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921C4"/>
    <w:multiLevelType w:val="hybridMultilevel"/>
    <w:tmpl w:val="F168D708"/>
    <w:lvl w:ilvl="0" w:tplc="4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E170AF3"/>
    <w:multiLevelType w:val="hybridMultilevel"/>
    <w:tmpl w:val="6AAE2F72"/>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num w:numId="1" w16cid:durableId="1452358713">
    <w:abstractNumId w:val="22"/>
  </w:num>
  <w:num w:numId="2" w16cid:durableId="624846914">
    <w:abstractNumId w:val="25"/>
  </w:num>
  <w:num w:numId="3" w16cid:durableId="1186360213">
    <w:abstractNumId w:val="7"/>
  </w:num>
  <w:num w:numId="4" w16cid:durableId="622156692">
    <w:abstractNumId w:val="0"/>
  </w:num>
  <w:num w:numId="5" w16cid:durableId="521631243">
    <w:abstractNumId w:val="34"/>
  </w:num>
  <w:num w:numId="6" w16cid:durableId="1994292648">
    <w:abstractNumId w:val="29"/>
  </w:num>
  <w:num w:numId="7" w16cid:durableId="1917546034">
    <w:abstractNumId w:val="33"/>
  </w:num>
  <w:num w:numId="8" w16cid:durableId="456949407">
    <w:abstractNumId w:val="8"/>
  </w:num>
  <w:num w:numId="9" w16cid:durableId="506292300">
    <w:abstractNumId w:val="36"/>
  </w:num>
  <w:num w:numId="10" w16cid:durableId="1247303677">
    <w:abstractNumId w:val="31"/>
  </w:num>
  <w:num w:numId="11" w16cid:durableId="1014038927">
    <w:abstractNumId w:val="16"/>
  </w:num>
  <w:num w:numId="12" w16cid:durableId="79110952">
    <w:abstractNumId w:val="5"/>
  </w:num>
  <w:num w:numId="13" w16cid:durableId="1643970665">
    <w:abstractNumId w:val="4"/>
  </w:num>
  <w:num w:numId="14" w16cid:durableId="1962108591">
    <w:abstractNumId w:val="20"/>
  </w:num>
  <w:num w:numId="15" w16cid:durableId="518199470">
    <w:abstractNumId w:val="17"/>
  </w:num>
  <w:num w:numId="16" w16cid:durableId="1868910002">
    <w:abstractNumId w:val="32"/>
  </w:num>
  <w:num w:numId="17" w16cid:durableId="2104060102">
    <w:abstractNumId w:val="13"/>
  </w:num>
  <w:num w:numId="18" w16cid:durableId="827019919">
    <w:abstractNumId w:val="12"/>
  </w:num>
  <w:num w:numId="19" w16cid:durableId="1832404593">
    <w:abstractNumId w:val="24"/>
  </w:num>
  <w:num w:numId="20" w16cid:durableId="77139225">
    <w:abstractNumId w:val="27"/>
  </w:num>
  <w:num w:numId="21" w16cid:durableId="597904277">
    <w:abstractNumId w:val="9"/>
  </w:num>
  <w:num w:numId="22" w16cid:durableId="821434557">
    <w:abstractNumId w:val="18"/>
  </w:num>
  <w:num w:numId="23" w16cid:durableId="1762490260">
    <w:abstractNumId w:val="23"/>
  </w:num>
  <w:num w:numId="24" w16cid:durableId="534848176">
    <w:abstractNumId w:val="35"/>
  </w:num>
  <w:num w:numId="25" w16cid:durableId="277446178">
    <w:abstractNumId w:val="19"/>
  </w:num>
  <w:num w:numId="26" w16cid:durableId="820389020">
    <w:abstractNumId w:val="28"/>
  </w:num>
  <w:num w:numId="27" w16cid:durableId="2021465820">
    <w:abstractNumId w:val="6"/>
  </w:num>
  <w:num w:numId="28" w16cid:durableId="455758103">
    <w:abstractNumId w:val="10"/>
  </w:num>
  <w:num w:numId="29" w16cid:durableId="989600170">
    <w:abstractNumId w:val="1"/>
  </w:num>
  <w:num w:numId="30" w16cid:durableId="1893082109">
    <w:abstractNumId w:val="15"/>
  </w:num>
  <w:num w:numId="31" w16cid:durableId="1568757964">
    <w:abstractNumId w:val="21"/>
  </w:num>
  <w:num w:numId="32" w16cid:durableId="937908497">
    <w:abstractNumId w:val="11"/>
  </w:num>
  <w:num w:numId="33" w16cid:durableId="1097603277">
    <w:abstractNumId w:val="14"/>
  </w:num>
  <w:num w:numId="34" w16cid:durableId="230583172">
    <w:abstractNumId w:val="2"/>
  </w:num>
  <w:num w:numId="35" w16cid:durableId="2029482652">
    <w:abstractNumId w:val="3"/>
  </w:num>
  <w:num w:numId="36" w16cid:durableId="979193639">
    <w:abstractNumId w:val="26"/>
  </w:num>
  <w:num w:numId="37" w16cid:durableId="151939346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B4"/>
    <w:rsid w:val="00000392"/>
    <w:rsid w:val="000010BF"/>
    <w:rsid w:val="00001BA2"/>
    <w:rsid w:val="00002BB5"/>
    <w:rsid w:val="00003A50"/>
    <w:rsid w:val="00004472"/>
    <w:rsid w:val="00004868"/>
    <w:rsid w:val="00007525"/>
    <w:rsid w:val="0000796A"/>
    <w:rsid w:val="00017093"/>
    <w:rsid w:val="000175DF"/>
    <w:rsid w:val="00021AC1"/>
    <w:rsid w:val="0002626C"/>
    <w:rsid w:val="00026D7E"/>
    <w:rsid w:val="00027611"/>
    <w:rsid w:val="00042227"/>
    <w:rsid w:val="00043006"/>
    <w:rsid w:val="00055292"/>
    <w:rsid w:val="000552CA"/>
    <w:rsid w:val="00055AD5"/>
    <w:rsid w:val="00061FCA"/>
    <w:rsid w:val="00064AA7"/>
    <w:rsid w:val="000674D4"/>
    <w:rsid w:val="00067797"/>
    <w:rsid w:val="0007342D"/>
    <w:rsid w:val="00073608"/>
    <w:rsid w:val="000751E1"/>
    <w:rsid w:val="000811AD"/>
    <w:rsid w:val="00081642"/>
    <w:rsid w:val="00091418"/>
    <w:rsid w:val="00092085"/>
    <w:rsid w:val="00093328"/>
    <w:rsid w:val="00097A7C"/>
    <w:rsid w:val="000A149A"/>
    <w:rsid w:val="000A14F0"/>
    <w:rsid w:val="000A15AB"/>
    <w:rsid w:val="000A2ECC"/>
    <w:rsid w:val="000B1A94"/>
    <w:rsid w:val="000B7360"/>
    <w:rsid w:val="000C2EEC"/>
    <w:rsid w:val="000C5362"/>
    <w:rsid w:val="000C7DC7"/>
    <w:rsid w:val="000D15C0"/>
    <w:rsid w:val="000D4193"/>
    <w:rsid w:val="000D60B2"/>
    <w:rsid w:val="000D7409"/>
    <w:rsid w:val="000D7C6F"/>
    <w:rsid w:val="000E0EBC"/>
    <w:rsid w:val="000E60AC"/>
    <w:rsid w:val="000E73A5"/>
    <w:rsid w:val="001111D5"/>
    <w:rsid w:val="00112475"/>
    <w:rsid w:val="00115325"/>
    <w:rsid w:val="001170B9"/>
    <w:rsid w:val="001256A8"/>
    <w:rsid w:val="001257D4"/>
    <w:rsid w:val="00125BAB"/>
    <w:rsid w:val="001303F7"/>
    <w:rsid w:val="00132B77"/>
    <w:rsid w:val="0013705E"/>
    <w:rsid w:val="00150615"/>
    <w:rsid w:val="00152437"/>
    <w:rsid w:val="00152FB8"/>
    <w:rsid w:val="00153DE4"/>
    <w:rsid w:val="001556C7"/>
    <w:rsid w:val="001633B6"/>
    <w:rsid w:val="00166566"/>
    <w:rsid w:val="00171DCE"/>
    <w:rsid w:val="0017353B"/>
    <w:rsid w:val="0017366D"/>
    <w:rsid w:val="00175980"/>
    <w:rsid w:val="00181EA1"/>
    <w:rsid w:val="001847E4"/>
    <w:rsid w:val="00192147"/>
    <w:rsid w:val="00197205"/>
    <w:rsid w:val="001A150E"/>
    <w:rsid w:val="001A3513"/>
    <w:rsid w:val="001A5910"/>
    <w:rsid w:val="001B5308"/>
    <w:rsid w:val="001C1279"/>
    <w:rsid w:val="001D5FE8"/>
    <w:rsid w:val="001D646F"/>
    <w:rsid w:val="001E23EE"/>
    <w:rsid w:val="001E5511"/>
    <w:rsid w:val="001E6227"/>
    <w:rsid w:val="001F0FDA"/>
    <w:rsid w:val="001F5B71"/>
    <w:rsid w:val="001F7D7E"/>
    <w:rsid w:val="0020377D"/>
    <w:rsid w:val="0020408C"/>
    <w:rsid w:val="00210BE0"/>
    <w:rsid w:val="0021207D"/>
    <w:rsid w:val="00212113"/>
    <w:rsid w:val="00215705"/>
    <w:rsid w:val="00217B22"/>
    <w:rsid w:val="0022119A"/>
    <w:rsid w:val="002215F4"/>
    <w:rsid w:val="00230641"/>
    <w:rsid w:val="002313F1"/>
    <w:rsid w:val="00231F76"/>
    <w:rsid w:val="002353A9"/>
    <w:rsid w:val="00235E4C"/>
    <w:rsid w:val="002414B1"/>
    <w:rsid w:val="0024323A"/>
    <w:rsid w:val="00245442"/>
    <w:rsid w:val="00246B12"/>
    <w:rsid w:val="0025356A"/>
    <w:rsid w:val="002543DD"/>
    <w:rsid w:val="00260E63"/>
    <w:rsid w:val="00295487"/>
    <w:rsid w:val="002A44E2"/>
    <w:rsid w:val="002A77BA"/>
    <w:rsid w:val="002B2D37"/>
    <w:rsid w:val="002B3C54"/>
    <w:rsid w:val="002B6B0F"/>
    <w:rsid w:val="002B7C8B"/>
    <w:rsid w:val="002C115D"/>
    <w:rsid w:val="002D1385"/>
    <w:rsid w:val="002D299B"/>
    <w:rsid w:val="002D4413"/>
    <w:rsid w:val="002D52B9"/>
    <w:rsid w:val="002E0D0E"/>
    <w:rsid w:val="002F2B0D"/>
    <w:rsid w:val="002F34B7"/>
    <w:rsid w:val="00301557"/>
    <w:rsid w:val="0030175C"/>
    <w:rsid w:val="00303575"/>
    <w:rsid w:val="00304762"/>
    <w:rsid w:val="00304B14"/>
    <w:rsid w:val="00307C8F"/>
    <w:rsid w:val="00307EC2"/>
    <w:rsid w:val="003102F6"/>
    <w:rsid w:val="00315779"/>
    <w:rsid w:val="00320612"/>
    <w:rsid w:val="00320FF5"/>
    <w:rsid w:val="00322081"/>
    <w:rsid w:val="0032263E"/>
    <w:rsid w:val="00323559"/>
    <w:rsid w:val="0032409B"/>
    <w:rsid w:val="003249A8"/>
    <w:rsid w:val="00324C6C"/>
    <w:rsid w:val="00325CA0"/>
    <w:rsid w:val="00333BDF"/>
    <w:rsid w:val="003357E1"/>
    <w:rsid w:val="00340CDC"/>
    <w:rsid w:val="00343A80"/>
    <w:rsid w:val="003471A7"/>
    <w:rsid w:val="00352BD0"/>
    <w:rsid w:val="00354F1C"/>
    <w:rsid w:val="00356AA0"/>
    <w:rsid w:val="003612DD"/>
    <w:rsid w:val="003618C8"/>
    <w:rsid w:val="003624E7"/>
    <w:rsid w:val="00362623"/>
    <w:rsid w:val="003764B5"/>
    <w:rsid w:val="0038004F"/>
    <w:rsid w:val="00384345"/>
    <w:rsid w:val="003852F9"/>
    <w:rsid w:val="003864A2"/>
    <w:rsid w:val="003926FB"/>
    <w:rsid w:val="00393492"/>
    <w:rsid w:val="00395AD7"/>
    <w:rsid w:val="00396A42"/>
    <w:rsid w:val="00397CAE"/>
    <w:rsid w:val="003B45AD"/>
    <w:rsid w:val="003B7965"/>
    <w:rsid w:val="003C0020"/>
    <w:rsid w:val="003C06F5"/>
    <w:rsid w:val="003C0C39"/>
    <w:rsid w:val="003D0248"/>
    <w:rsid w:val="003D0C1F"/>
    <w:rsid w:val="003D2FD6"/>
    <w:rsid w:val="003D6189"/>
    <w:rsid w:val="003D723E"/>
    <w:rsid w:val="003D7CE3"/>
    <w:rsid w:val="003D7E0D"/>
    <w:rsid w:val="003E14CC"/>
    <w:rsid w:val="003E2A87"/>
    <w:rsid w:val="003F3040"/>
    <w:rsid w:val="003F7DDC"/>
    <w:rsid w:val="00404693"/>
    <w:rsid w:val="00412EDC"/>
    <w:rsid w:val="004179E6"/>
    <w:rsid w:val="004203B3"/>
    <w:rsid w:val="004210BB"/>
    <w:rsid w:val="00421931"/>
    <w:rsid w:val="004233F3"/>
    <w:rsid w:val="00423E0F"/>
    <w:rsid w:val="004274EC"/>
    <w:rsid w:val="004279D1"/>
    <w:rsid w:val="00432587"/>
    <w:rsid w:val="00433D82"/>
    <w:rsid w:val="00435F4C"/>
    <w:rsid w:val="004409E0"/>
    <w:rsid w:val="00441350"/>
    <w:rsid w:val="00441628"/>
    <w:rsid w:val="004427DF"/>
    <w:rsid w:val="0044413C"/>
    <w:rsid w:val="00446EB6"/>
    <w:rsid w:val="00450563"/>
    <w:rsid w:val="00453E6A"/>
    <w:rsid w:val="00454B8C"/>
    <w:rsid w:val="00454DE8"/>
    <w:rsid w:val="004560C8"/>
    <w:rsid w:val="004562E2"/>
    <w:rsid w:val="004575F7"/>
    <w:rsid w:val="00461439"/>
    <w:rsid w:val="00464994"/>
    <w:rsid w:val="0046725C"/>
    <w:rsid w:val="0047044B"/>
    <w:rsid w:val="0047273B"/>
    <w:rsid w:val="00473F60"/>
    <w:rsid w:val="00474275"/>
    <w:rsid w:val="00474BA3"/>
    <w:rsid w:val="00474FE4"/>
    <w:rsid w:val="004817C2"/>
    <w:rsid w:val="004856E2"/>
    <w:rsid w:val="004865E1"/>
    <w:rsid w:val="0048755E"/>
    <w:rsid w:val="00490C11"/>
    <w:rsid w:val="00491347"/>
    <w:rsid w:val="00495016"/>
    <w:rsid w:val="00495AED"/>
    <w:rsid w:val="0049631F"/>
    <w:rsid w:val="004A7321"/>
    <w:rsid w:val="004B63AF"/>
    <w:rsid w:val="004B7D1A"/>
    <w:rsid w:val="004C1589"/>
    <w:rsid w:val="004C2788"/>
    <w:rsid w:val="004C2E42"/>
    <w:rsid w:val="004C4152"/>
    <w:rsid w:val="004C6452"/>
    <w:rsid w:val="004C656F"/>
    <w:rsid w:val="004D6946"/>
    <w:rsid w:val="004E3772"/>
    <w:rsid w:val="004E3830"/>
    <w:rsid w:val="004E6B5C"/>
    <w:rsid w:val="004F07C8"/>
    <w:rsid w:val="004F18FE"/>
    <w:rsid w:val="004F1CBF"/>
    <w:rsid w:val="004F1D3C"/>
    <w:rsid w:val="004F2303"/>
    <w:rsid w:val="004F3A8A"/>
    <w:rsid w:val="004F7EFA"/>
    <w:rsid w:val="0050403A"/>
    <w:rsid w:val="00504812"/>
    <w:rsid w:val="00504AE4"/>
    <w:rsid w:val="00520781"/>
    <w:rsid w:val="00520A6B"/>
    <w:rsid w:val="00524760"/>
    <w:rsid w:val="00526A29"/>
    <w:rsid w:val="00526A41"/>
    <w:rsid w:val="00527CE2"/>
    <w:rsid w:val="005304EA"/>
    <w:rsid w:val="005335E5"/>
    <w:rsid w:val="00535E47"/>
    <w:rsid w:val="005372D1"/>
    <w:rsid w:val="00540937"/>
    <w:rsid w:val="00540D57"/>
    <w:rsid w:val="005410F2"/>
    <w:rsid w:val="0054210F"/>
    <w:rsid w:val="0054212A"/>
    <w:rsid w:val="00543EEB"/>
    <w:rsid w:val="005451F5"/>
    <w:rsid w:val="005458CD"/>
    <w:rsid w:val="00556E24"/>
    <w:rsid w:val="00565D18"/>
    <w:rsid w:val="00566AA8"/>
    <w:rsid w:val="00566B20"/>
    <w:rsid w:val="00570A1F"/>
    <w:rsid w:val="0057779A"/>
    <w:rsid w:val="005801B7"/>
    <w:rsid w:val="00581CD0"/>
    <w:rsid w:val="0058527C"/>
    <w:rsid w:val="00587AE6"/>
    <w:rsid w:val="00587CEC"/>
    <w:rsid w:val="00593F34"/>
    <w:rsid w:val="005970A1"/>
    <w:rsid w:val="005A338E"/>
    <w:rsid w:val="005B1D41"/>
    <w:rsid w:val="005B3D45"/>
    <w:rsid w:val="005B499A"/>
    <w:rsid w:val="005C2F21"/>
    <w:rsid w:val="005C6393"/>
    <w:rsid w:val="005C725B"/>
    <w:rsid w:val="005D173E"/>
    <w:rsid w:val="005D36DA"/>
    <w:rsid w:val="005D6F88"/>
    <w:rsid w:val="005D6F92"/>
    <w:rsid w:val="005E6C10"/>
    <w:rsid w:val="005F023F"/>
    <w:rsid w:val="006027CA"/>
    <w:rsid w:val="00606C7F"/>
    <w:rsid w:val="00607B36"/>
    <w:rsid w:val="006150BE"/>
    <w:rsid w:val="00617B75"/>
    <w:rsid w:val="00617E6A"/>
    <w:rsid w:val="006249C0"/>
    <w:rsid w:val="00633CEC"/>
    <w:rsid w:val="006419F5"/>
    <w:rsid w:val="00643411"/>
    <w:rsid w:val="00643695"/>
    <w:rsid w:val="00643F11"/>
    <w:rsid w:val="00644C52"/>
    <w:rsid w:val="00645865"/>
    <w:rsid w:val="00653CD1"/>
    <w:rsid w:val="006550CF"/>
    <w:rsid w:val="00657177"/>
    <w:rsid w:val="00661238"/>
    <w:rsid w:val="006718D0"/>
    <w:rsid w:val="006730F9"/>
    <w:rsid w:val="006811FC"/>
    <w:rsid w:val="00685032"/>
    <w:rsid w:val="00687010"/>
    <w:rsid w:val="00697741"/>
    <w:rsid w:val="006A1023"/>
    <w:rsid w:val="006A17EB"/>
    <w:rsid w:val="006A58BE"/>
    <w:rsid w:val="006A62AB"/>
    <w:rsid w:val="006A7230"/>
    <w:rsid w:val="006A7EFB"/>
    <w:rsid w:val="006B2999"/>
    <w:rsid w:val="006B2D03"/>
    <w:rsid w:val="006B3988"/>
    <w:rsid w:val="006C17C8"/>
    <w:rsid w:val="006D5703"/>
    <w:rsid w:val="006E0DD2"/>
    <w:rsid w:val="006E477D"/>
    <w:rsid w:val="006F2E65"/>
    <w:rsid w:val="006F77DD"/>
    <w:rsid w:val="00700BAF"/>
    <w:rsid w:val="007024A9"/>
    <w:rsid w:val="00703329"/>
    <w:rsid w:val="007044C5"/>
    <w:rsid w:val="007066F6"/>
    <w:rsid w:val="00706792"/>
    <w:rsid w:val="00713E82"/>
    <w:rsid w:val="00714357"/>
    <w:rsid w:val="0071452E"/>
    <w:rsid w:val="00717E1A"/>
    <w:rsid w:val="00720893"/>
    <w:rsid w:val="00721D85"/>
    <w:rsid w:val="00731384"/>
    <w:rsid w:val="00732029"/>
    <w:rsid w:val="0073347A"/>
    <w:rsid w:val="00735F0F"/>
    <w:rsid w:val="007404F1"/>
    <w:rsid w:val="00745447"/>
    <w:rsid w:val="0074672B"/>
    <w:rsid w:val="00751B0F"/>
    <w:rsid w:val="00752017"/>
    <w:rsid w:val="00752FB8"/>
    <w:rsid w:val="007556CD"/>
    <w:rsid w:val="00756663"/>
    <w:rsid w:val="00756B29"/>
    <w:rsid w:val="00756EA1"/>
    <w:rsid w:val="00764AD3"/>
    <w:rsid w:val="0077274D"/>
    <w:rsid w:val="00775D0B"/>
    <w:rsid w:val="007816D1"/>
    <w:rsid w:val="00790A73"/>
    <w:rsid w:val="00790F36"/>
    <w:rsid w:val="0079197A"/>
    <w:rsid w:val="007945E2"/>
    <w:rsid w:val="00795AD8"/>
    <w:rsid w:val="007978F5"/>
    <w:rsid w:val="007A047D"/>
    <w:rsid w:val="007A071E"/>
    <w:rsid w:val="007A087D"/>
    <w:rsid w:val="007A09E4"/>
    <w:rsid w:val="007A1A42"/>
    <w:rsid w:val="007A377F"/>
    <w:rsid w:val="007A5355"/>
    <w:rsid w:val="007B491A"/>
    <w:rsid w:val="007C1E8E"/>
    <w:rsid w:val="007C31D4"/>
    <w:rsid w:val="007C36D1"/>
    <w:rsid w:val="007C5550"/>
    <w:rsid w:val="007C6833"/>
    <w:rsid w:val="007D1FD8"/>
    <w:rsid w:val="007D2161"/>
    <w:rsid w:val="007D3549"/>
    <w:rsid w:val="007D3EAA"/>
    <w:rsid w:val="007D6E5E"/>
    <w:rsid w:val="007E0E4D"/>
    <w:rsid w:val="007E0F6E"/>
    <w:rsid w:val="007E5570"/>
    <w:rsid w:val="007F4591"/>
    <w:rsid w:val="00801227"/>
    <w:rsid w:val="00802591"/>
    <w:rsid w:val="00804885"/>
    <w:rsid w:val="00805AFD"/>
    <w:rsid w:val="008126D3"/>
    <w:rsid w:val="00815D51"/>
    <w:rsid w:val="00816EC0"/>
    <w:rsid w:val="0082037C"/>
    <w:rsid w:val="00822437"/>
    <w:rsid w:val="008238E3"/>
    <w:rsid w:val="00823B31"/>
    <w:rsid w:val="00824ACF"/>
    <w:rsid w:val="00825E6B"/>
    <w:rsid w:val="00826819"/>
    <w:rsid w:val="00831807"/>
    <w:rsid w:val="00832053"/>
    <w:rsid w:val="00835EC0"/>
    <w:rsid w:val="0083773E"/>
    <w:rsid w:val="008417F8"/>
    <w:rsid w:val="0084588D"/>
    <w:rsid w:val="00847E92"/>
    <w:rsid w:val="00860BB9"/>
    <w:rsid w:val="00862825"/>
    <w:rsid w:val="00863817"/>
    <w:rsid w:val="00866A7F"/>
    <w:rsid w:val="00872B29"/>
    <w:rsid w:val="0087711A"/>
    <w:rsid w:val="00880047"/>
    <w:rsid w:val="00883F10"/>
    <w:rsid w:val="00886522"/>
    <w:rsid w:val="00887FD2"/>
    <w:rsid w:val="00892D74"/>
    <w:rsid w:val="008932E0"/>
    <w:rsid w:val="008952D7"/>
    <w:rsid w:val="008A2516"/>
    <w:rsid w:val="008A363F"/>
    <w:rsid w:val="008A61B9"/>
    <w:rsid w:val="008B3B7D"/>
    <w:rsid w:val="008B7D22"/>
    <w:rsid w:val="008C1001"/>
    <w:rsid w:val="008C1ADE"/>
    <w:rsid w:val="008C1C34"/>
    <w:rsid w:val="008C5D66"/>
    <w:rsid w:val="008D01DE"/>
    <w:rsid w:val="008D07FB"/>
    <w:rsid w:val="008D129D"/>
    <w:rsid w:val="008D3437"/>
    <w:rsid w:val="008E2CC0"/>
    <w:rsid w:val="008E3A69"/>
    <w:rsid w:val="008E748E"/>
    <w:rsid w:val="008F0D63"/>
    <w:rsid w:val="008F1D33"/>
    <w:rsid w:val="008F332F"/>
    <w:rsid w:val="00902C2A"/>
    <w:rsid w:val="009038B5"/>
    <w:rsid w:val="00915496"/>
    <w:rsid w:val="0092338A"/>
    <w:rsid w:val="009235DB"/>
    <w:rsid w:val="00930AB5"/>
    <w:rsid w:val="00932AEF"/>
    <w:rsid w:val="00941127"/>
    <w:rsid w:val="00944BB6"/>
    <w:rsid w:val="009455B0"/>
    <w:rsid w:val="009521C7"/>
    <w:rsid w:val="00952446"/>
    <w:rsid w:val="00952B22"/>
    <w:rsid w:val="00952FEA"/>
    <w:rsid w:val="00960811"/>
    <w:rsid w:val="00962632"/>
    <w:rsid w:val="0096701B"/>
    <w:rsid w:val="00970370"/>
    <w:rsid w:val="0097502F"/>
    <w:rsid w:val="00981602"/>
    <w:rsid w:val="009823DE"/>
    <w:rsid w:val="00985C30"/>
    <w:rsid w:val="009900B7"/>
    <w:rsid w:val="009902CA"/>
    <w:rsid w:val="00993BF2"/>
    <w:rsid w:val="009957BD"/>
    <w:rsid w:val="009B2A80"/>
    <w:rsid w:val="009B6945"/>
    <w:rsid w:val="009C0D58"/>
    <w:rsid w:val="009C3BA6"/>
    <w:rsid w:val="009C6876"/>
    <w:rsid w:val="009D3EFF"/>
    <w:rsid w:val="009D7058"/>
    <w:rsid w:val="009E422C"/>
    <w:rsid w:val="009E6258"/>
    <w:rsid w:val="009F2225"/>
    <w:rsid w:val="009F23CC"/>
    <w:rsid w:val="00A00FB4"/>
    <w:rsid w:val="00A025D4"/>
    <w:rsid w:val="00A027E0"/>
    <w:rsid w:val="00A04FF0"/>
    <w:rsid w:val="00A06A74"/>
    <w:rsid w:val="00A077C5"/>
    <w:rsid w:val="00A11B5D"/>
    <w:rsid w:val="00A13A86"/>
    <w:rsid w:val="00A14373"/>
    <w:rsid w:val="00A1645A"/>
    <w:rsid w:val="00A201A3"/>
    <w:rsid w:val="00A213DC"/>
    <w:rsid w:val="00A24F66"/>
    <w:rsid w:val="00A323C9"/>
    <w:rsid w:val="00A41C6C"/>
    <w:rsid w:val="00A445D4"/>
    <w:rsid w:val="00A4707D"/>
    <w:rsid w:val="00A470FA"/>
    <w:rsid w:val="00A4718C"/>
    <w:rsid w:val="00A53836"/>
    <w:rsid w:val="00A64D5D"/>
    <w:rsid w:val="00A71DCC"/>
    <w:rsid w:val="00A80ED8"/>
    <w:rsid w:val="00A8152F"/>
    <w:rsid w:val="00A81814"/>
    <w:rsid w:val="00A84550"/>
    <w:rsid w:val="00A846A7"/>
    <w:rsid w:val="00A854F6"/>
    <w:rsid w:val="00A92CB5"/>
    <w:rsid w:val="00A95F95"/>
    <w:rsid w:val="00AA5C8E"/>
    <w:rsid w:val="00AB2063"/>
    <w:rsid w:val="00AB3EE4"/>
    <w:rsid w:val="00AB4B20"/>
    <w:rsid w:val="00AB63FD"/>
    <w:rsid w:val="00AC04C0"/>
    <w:rsid w:val="00AC074D"/>
    <w:rsid w:val="00AC4E57"/>
    <w:rsid w:val="00AC768F"/>
    <w:rsid w:val="00AD1524"/>
    <w:rsid w:val="00AD1BA9"/>
    <w:rsid w:val="00AD6434"/>
    <w:rsid w:val="00AE389C"/>
    <w:rsid w:val="00AE5400"/>
    <w:rsid w:val="00AE6C48"/>
    <w:rsid w:val="00AE6F20"/>
    <w:rsid w:val="00AF0250"/>
    <w:rsid w:val="00AF0AFD"/>
    <w:rsid w:val="00AF30F9"/>
    <w:rsid w:val="00B007B3"/>
    <w:rsid w:val="00B00E3C"/>
    <w:rsid w:val="00B02E1A"/>
    <w:rsid w:val="00B0518E"/>
    <w:rsid w:val="00B061A5"/>
    <w:rsid w:val="00B06C91"/>
    <w:rsid w:val="00B112C0"/>
    <w:rsid w:val="00B15A4C"/>
    <w:rsid w:val="00B179BB"/>
    <w:rsid w:val="00B23023"/>
    <w:rsid w:val="00B25FD9"/>
    <w:rsid w:val="00B26BA7"/>
    <w:rsid w:val="00B27FAA"/>
    <w:rsid w:val="00B41BD7"/>
    <w:rsid w:val="00B428B3"/>
    <w:rsid w:val="00B45800"/>
    <w:rsid w:val="00B532E7"/>
    <w:rsid w:val="00B533F1"/>
    <w:rsid w:val="00B62486"/>
    <w:rsid w:val="00B658E6"/>
    <w:rsid w:val="00B722CE"/>
    <w:rsid w:val="00B75304"/>
    <w:rsid w:val="00B75FD6"/>
    <w:rsid w:val="00B804E5"/>
    <w:rsid w:val="00B81607"/>
    <w:rsid w:val="00B81F2B"/>
    <w:rsid w:val="00B82813"/>
    <w:rsid w:val="00B85829"/>
    <w:rsid w:val="00B90361"/>
    <w:rsid w:val="00B9296D"/>
    <w:rsid w:val="00B9465B"/>
    <w:rsid w:val="00B97AB3"/>
    <w:rsid w:val="00B97EE4"/>
    <w:rsid w:val="00BB05DE"/>
    <w:rsid w:val="00BB3411"/>
    <w:rsid w:val="00BB5605"/>
    <w:rsid w:val="00BB779F"/>
    <w:rsid w:val="00BC1AC0"/>
    <w:rsid w:val="00BC21B6"/>
    <w:rsid w:val="00BC3EB8"/>
    <w:rsid w:val="00BC4EF0"/>
    <w:rsid w:val="00BC5F36"/>
    <w:rsid w:val="00BD2550"/>
    <w:rsid w:val="00BD67D3"/>
    <w:rsid w:val="00BD7893"/>
    <w:rsid w:val="00BD78CA"/>
    <w:rsid w:val="00BE232E"/>
    <w:rsid w:val="00BE362D"/>
    <w:rsid w:val="00BE3BA5"/>
    <w:rsid w:val="00BE3D81"/>
    <w:rsid w:val="00BE455D"/>
    <w:rsid w:val="00BF563D"/>
    <w:rsid w:val="00BF7EE2"/>
    <w:rsid w:val="00C03195"/>
    <w:rsid w:val="00C03293"/>
    <w:rsid w:val="00C03568"/>
    <w:rsid w:val="00C0488B"/>
    <w:rsid w:val="00C149ED"/>
    <w:rsid w:val="00C15221"/>
    <w:rsid w:val="00C16666"/>
    <w:rsid w:val="00C16BE7"/>
    <w:rsid w:val="00C174DF"/>
    <w:rsid w:val="00C17BA5"/>
    <w:rsid w:val="00C21CA9"/>
    <w:rsid w:val="00C22A2C"/>
    <w:rsid w:val="00C230B3"/>
    <w:rsid w:val="00C25DDD"/>
    <w:rsid w:val="00C27942"/>
    <w:rsid w:val="00C32D7F"/>
    <w:rsid w:val="00C36AC2"/>
    <w:rsid w:val="00C4066E"/>
    <w:rsid w:val="00C40DDA"/>
    <w:rsid w:val="00C418BC"/>
    <w:rsid w:val="00C42D61"/>
    <w:rsid w:val="00C44007"/>
    <w:rsid w:val="00C45643"/>
    <w:rsid w:val="00C52B77"/>
    <w:rsid w:val="00C63C04"/>
    <w:rsid w:val="00C70272"/>
    <w:rsid w:val="00C813BB"/>
    <w:rsid w:val="00C81920"/>
    <w:rsid w:val="00C85012"/>
    <w:rsid w:val="00C85B76"/>
    <w:rsid w:val="00C8607A"/>
    <w:rsid w:val="00C90AB0"/>
    <w:rsid w:val="00C9135E"/>
    <w:rsid w:val="00C913C3"/>
    <w:rsid w:val="00C91F2A"/>
    <w:rsid w:val="00C97439"/>
    <w:rsid w:val="00CA00D1"/>
    <w:rsid w:val="00CA2D5A"/>
    <w:rsid w:val="00CA3457"/>
    <w:rsid w:val="00CA4D69"/>
    <w:rsid w:val="00CA65AB"/>
    <w:rsid w:val="00CB1F2B"/>
    <w:rsid w:val="00CB2E0C"/>
    <w:rsid w:val="00CB3B5B"/>
    <w:rsid w:val="00CB488B"/>
    <w:rsid w:val="00CB5489"/>
    <w:rsid w:val="00CB7EC0"/>
    <w:rsid w:val="00CC1822"/>
    <w:rsid w:val="00CC68FD"/>
    <w:rsid w:val="00CC76FA"/>
    <w:rsid w:val="00CD6792"/>
    <w:rsid w:val="00CD7690"/>
    <w:rsid w:val="00CE22AA"/>
    <w:rsid w:val="00CE6DBC"/>
    <w:rsid w:val="00CE7146"/>
    <w:rsid w:val="00CE71DB"/>
    <w:rsid w:val="00CE7AB4"/>
    <w:rsid w:val="00CF54A6"/>
    <w:rsid w:val="00CF6789"/>
    <w:rsid w:val="00D04132"/>
    <w:rsid w:val="00D0532F"/>
    <w:rsid w:val="00D067E6"/>
    <w:rsid w:val="00D12F31"/>
    <w:rsid w:val="00D24AA5"/>
    <w:rsid w:val="00D2646D"/>
    <w:rsid w:val="00D301BE"/>
    <w:rsid w:val="00D32C07"/>
    <w:rsid w:val="00D346A8"/>
    <w:rsid w:val="00D40CAB"/>
    <w:rsid w:val="00D438A8"/>
    <w:rsid w:val="00D4609B"/>
    <w:rsid w:val="00D5138B"/>
    <w:rsid w:val="00D552CC"/>
    <w:rsid w:val="00D6086D"/>
    <w:rsid w:val="00D63BE1"/>
    <w:rsid w:val="00D76292"/>
    <w:rsid w:val="00D803EE"/>
    <w:rsid w:val="00D85CE1"/>
    <w:rsid w:val="00D913C9"/>
    <w:rsid w:val="00DA043D"/>
    <w:rsid w:val="00DA2AFF"/>
    <w:rsid w:val="00DB1839"/>
    <w:rsid w:val="00DB2802"/>
    <w:rsid w:val="00DB544A"/>
    <w:rsid w:val="00DC215B"/>
    <w:rsid w:val="00DC49E8"/>
    <w:rsid w:val="00DC6203"/>
    <w:rsid w:val="00DC7346"/>
    <w:rsid w:val="00DC7F5F"/>
    <w:rsid w:val="00DD0C0D"/>
    <w:rsid w:val="00DD0E76"/>
    <w:rsid w:val="00DE002B"/>
    <w:rsid w:val="00DE039A"/>
    <w:rsid w:val="00DE1B05"/>
    <w:rsid w:val="00DE1D30"/>
    <w:rsid w:val="00DE2D11"/>
    <w:rsid w:val="00DE2F38"/>
    <w:rsid w:val="00DE756C"/>
    <w:rsid w:val="00DE7755"/>
    <w:rsid w:val="00DF34E4"/>
    <w:rsid w:val="00DF7315"/>
    <w:rsid w:val="00E00062"/>
    <w:rsid w:val="00E049E4"/>
    <w:rsid w:val="00E059B0"/>
    <w:rsid w:val="00E20706"/>
    <w:rsid w:val="00E23D70"/>
    <w:rsid w:val="00E24A9C"/>
    <w:rsid w:val="00E26027"/>
    <w:rsid w:val="00E34234"/>
    <w:rsid w:val="00E35AD6"/>
    <w:rsid w:val="00E37C89"/>
    <w:rsid w:val="00E40E45"/>
    <w:rsid w:val="00E539A0"/>
    <w:rsid w:val="00E57258"/>
    <w:rsid w:val="00E574FF"/>
    <w:rsid w:val="00E602B4"/>
    <w:rsid w:val="00E65F32"/>
    <w:rsid w:val="00E66F0D"/>
    <w:rsid w:val="00E7724B"/>
    <w:rsid w:val="00E826B3"/>
    <w:rsid w:val="00E85594"/>
    <w:rsid w:val="00E861D9"/>
    <w:rsid w:val="00E86877"/>
    <w:rsid w:val="00E91203"/>
    <w:rsid w:val="00E91C76"/>
    <w:rsid w:val="00E92347"/>
    <w:rsid w:val="00EA130B"/>
    <w:rsid w:val="00EA1CF8"/>
    <w:rsid w:val="00EA4118"/>
    <w:rsid w:val="00EA4E1D"/>
    <w:rsid w:val="00EA6752"/>
    <w:rsid w:val="00EA67BD"/>
    <w:rsid w:val="00EB176F"/>
    <w:rsid w:val="00EB48B0"/>
    <w:rsid w:val="00EB53C6"/>
    <w:rsid w:val="00EC2DF1"/>
    <w:rsid w:val="00EC4334"/>
    <w:rsid w:val="00ED0E7C"/>
    <w:rsid w:val="00ED3C80"/>
    <w:rsid w:val="00ED5BB7"/>
    <w:rsid w:val="00EE1D43"/>
    <w:rsid w:val="00EE3099"/>
    <w:rsid w:val="00EE3425"/>
    <w:rsid w:val="00EE6D1A"/>
    <w:rsid w:val="00EF2DEF"/>
    <w:rsid w:val="00EF6B51"/>
    <w:rsid w:val="00F03010"/>
    <w:rsid w:val="00F06E87"/>
    <w:rsid w:val="00F11C1F"/>
    <w:rsid w:val="00F1203F"/>
    <w:rsid w:val="00F13605"/>
    <w:rsid w:val="00F2083C"/>
    <w:rsid w:val="00F23E97"/>
    <w:rsid w:val="00F30A4E"/>
    <w:rsid w:val="00F368F3"/>
    <w:rsid w:val="00F36DE1"/>
    <w:rsid w:val="00F37B67"/>
    <w:rsid w:val="00F415B4"/>
    <w:rsid w:val="00F4202C"/>
    <w:rsid w:val="00F43A1E"/>
    <w:rsid w:val="00F462C5"/>
    <w:rsid w:val="00F47D55"/>
    <w:rsid w:val="00F53992"/>
    <w:rsid w:val="00F5615F"/>
    <w:rsid w:val="00F5754A"/>
    <w:rsid w:val="00F578D4"/>
    <w:rsid w:val="00F61197"/>
    <w:rsid w:val="00F6492C"/>
    <w:rsid w:val="00F70DD1"/>
    <w:rsid w:val="00F73BA5"/>
    <w:rsid w:val="00F80E7C"/>
    <w:rsid w:val="00F8122B"/>
    <w:rsid w:val="00F820AB"/>
    <w:rsid w:val="00F8756B"/>
    <w:rsid w:val="00F9672C"/>
    <w:rsid w:val="00FA1F1F"/>
    <w:rsid w:val="00FA21D0"/>
    <w:rsid w:val="00FA4E3B"/>
    <w:rsid w:val="00FB2B49"/>
    <w:rsid w:val="00FB6E4D"/>
    <w:rsid w:val="00FC3B93"/>
    <w:rsid w:val="00FC7B25"/>
    <w:rsid w:val="00FD295A"/>
    <w:rsid w:val="00FD2CF6"/>
    <w:rsid w:val="00FD36AD"/>
    <w:rsid w:val="00FD6710"/>
    <w:rsid w:val="00FE2201"/>
    <w:rsid w:val="00FE2F84"/>
    <w:rsid w:val="00FF1146"/>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5CC7"/>
  <w15:docId w15:val="{4A0DE66F-E952-441A-B480-9A009B6D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DD"/>
  </w:style>
  <w:style w:type="paragraph" w:styleId="Ttulo1">
    <w:name w:val="heading 1"/>
    <w:basedOn w:val="Normal"/>
    <w:next w:val="Normal"/>
    <w:link w:val="Ttulo1Car"/>
    <w:uiPriority w:val="9"/>
    <w:qFormat/>
    <w:rsid w:val="006F77D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6F77DD"/>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6F77DD"/>
    <w:pPr>
      <w:pBdr>
        <w:top w:val="single" w:sz="6" w:space="2" w:color="3494BA" w:themeColor="accent1"/>
      </w:pBdr>
      <w:spacing w:before="300" w:after="0"/>
      <w:outlineLvl w:val="2"/>
    </w:pPr>
    <w:rPr>
      <w:caps/>
      <w:color w:val="1A495C" w:themeColor="accent1" w:themeShade="7F"/>
      <w:spacing w:val="15"/>
    </w:rPr>
  </w:style>
  <w:style w:type="paragraph" w:styleId="Ttulo4">
    <w:name w:val="heading 4"/>
    <w:basedOn w:val="Normal"/>
    <w:next w:val="Normal"/>
    <w:link w:val="Ttulo4Car"/>
    <w:uiPriority w:val="9"/>
    <w:semiHidden/>
    <w:unhideWhenUsed/>
    <w:qFormat/>
    <w:rsid w:val="006F77DD"/>
    <w:pPr>
      <w:pBdr>
        <w:top w:val="dotted" w:sz="6" w:space="2" w:color="3494BA" w:themeColor="accent1"/>
      </w:pBdr>
      <w:spacing w:before="200" w:after="0"/>
      <w:outlineLvl w:val="3"/>
    </w:pPr>
    <w:rPr>
      <w:caps/>
      <w:color w:val="276E8B" w:themeColor="accent1" w:themeShade="BF"/>
      <w:spacing w:val="10"/>
    </w:rPr>
  </w:style>
  <w:style w:type="paragraph" w:styleId="Ttulo5">
    <w:name w:val="heading 5"/>
    <w:basedOn w:val="Normal"/>
    <w:next w:val="Normal"/>
    <w:link w:val="Ttulo5Car"/>
    <w:uiPriority w:val="9"/>
    <w:semiHidden/>
    <w:unhideWhenUsed/>
    <w:qFormat/>
    <w:rsid w:val="006F77DD"/>
    <w:pPr>
      <w:pBdr>
        <w:bottom w:val="single" w:sz="6" w:space="1" w:color="3494BA" w:themeColor="accent1"/>
      </w:pBdr>
      <w:spacing w:before="200" w:after="0"/>
      <w:outlineLvl w:val="4"/>
    </w:pPr>
    <w:rPr>
      <w:caps/>
      <w:color w:val="276E8B" w:themeColor="accent1" w:themeShade="BF"/>
      <w:spacing w:val="10"/>
    </w:rPr>
  </w:style>
  <w:style w:type="paragraph" w:styleId="Ttulo6">
    <w:name w:val="heading 6"/>
    <w:basedOn w:val="Normal"/>
    <w:next w:val="Normal"/>
    <w:link w:val="Ttulo6Car"/>
    <w:uiPriority w:val="9"/>
    <w:semiHidden/>
    <w:unhideWhenUsed/>
    <w:qFormat/>
    <w:rsid w:val="006F77DD"/>
    <w:pPr>
      <w:pBdr>
        <w:bottom w:val="dotted" w:sz="6" w:space="1" w:color="3494BA" w:themeColor="accent1"/>
      </w:pBdr>
      <w:spacing w:before="200" w:after="0"/>
      <w:outlineLvl w:val="5"/>
    </w:pPr>
    <w:rPr>
      <w:caps/>
      <w:color w:val="276E8B" w:themeColor="accent1" w:themeShade="BF"/>
      <w:spacing w:val="10"/>
    </w:rPr>
  </w:style>
  <w:style w:type="paragraph" w:styleId="Ttulo7">
    <w:name w:val="heading 7"/>
    <w:basedOn w:val="Normal"/>
    <w:next w:val="Normal"/>
    <w:link w:val="Ttulo7Car"/>
    <w:uiPriority w:val="9"/>
    <w:semiHidden/>
    <w:unhideWhenUsed/>
    <w:qFormat/>
    <w:rsid w:val="006F77DD"/>
    <w:pPr>
      <w:spacing w:before="200" w:after="0"/>
      <w:outlineLvl w:val="6"/>
    </w:pPr>
    <w:rPr>
      <w:caps/>
      <w:color w:val="276E8B" w:themeColor="accent1" w:themeShade="BF"/>
      <w:spacing w:val="10"/>
    </w:rPr>
  </w:style>
  <w:style w:type="paragraph" w:styleId="Ttulo8">
    <w:name w:val="heading 8"/>
    <w:basedOn w:val="Normal"/>
    <w:next w:val="Normal"/>
    <w:link w:val="Ttulo8Car"/>
    <w:uiPriority w:val="9"/>
    <w:semiHidden/>
    <w:unhideWhenUsed/>
    <w:qFormat/>
    <w:rsid w:val="006F77D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F77D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77DD"/>
    <w:rPr>
      <w:caps/>
      <w:color w:val="FFFFFF" w:themeColor="background1"/>
      <w:spacing w:val="15"/>
      <w:sz w:val="22"/>
      <w:szCs w:val="22"/>
      <w:shd w:val="clear" w:color="auto" w:fill="3494BA" w:themeFill="accent1"/>
    </w:rPr>
  </w:style>
  <w:style w:type="character" w:customStyle="1" w:styleId="Ttulo2Car">
    <w:name w:val="Título 2 Car"/>
    <w:basedOn w:val="Fuentedeprrafopredeter"/>
    <w:link w:val="Ttulo2"/>
    <w:uiPriority w:val="9"/>
    <w:rsid w:val="006F77DD"/>
    <w:rPr>
      <w:caps/>
      <w:spacing w:val="15"/>
      <w:shd w:val="clear" w:color="auto" w:fill="D4EAF3" w:themeFill="accent1" w:themeFillTint="33"/>
    </w:rPr>
  </w:style>
  <w:style w:type="paragraph" w:styleId="NormalWeb">
    <w:name w:val="Normal (Web)"/>
    <w:basedOn w:val="Normal"/>
    <w:uiPriority w:val="99"/>
    <w:rsid w:val="001D646F"/>
    <w:pPr>
      <w:spacing w:beforeAutospacing="1" w:after="100" w:afterAutospacing="1"/>
    </w:pPr>
    <w:rPr>
      <w:sz w:val="24"/>
      <w:szCs w:val="24"/>
    </w:rPr>
  </w:style>
  <w:style w:type="character" w:styleId="Hipervnculo">
    <w:name w:val="Hyperlink"/>
    <w:uiPriority w:val="99"/>
    <w:rsid w:val="00E602B4"/>
    <w:rPr>
      <w:color w:val="0000FF"/>
      <w:u w:val="single"/>
    </w:rPr>
  </w:style>
  <w:style w:type="paragraph" w:styleId="Sinespaciado">
    <w:name w:val="No Spacing"/>
    <w:link w:val="SinespaciadoCar"/>
    <w:uiPriority w:val="1"/>
    <w:qFormat/>
    <w:rsid w:val="006F77DD"/>
    <w:pPr>
      <w:spacing w:after="0" w:line="240" w:lineRule="auto"/>
    </w:pPr>
  </w:style>
  <w:style w:type="character" w:customStyle="1" w:styleId="SinespaciadoCar">
    <w:name w:val="Sin espaciado Car"/>
    <w:link w:val="Sinespaciado"/>
    <w:uiPriority w:val="1"/>
    <w:rsid w:val="00E602B4"/>
  </w:style>
  <w:style w:type="paragraph" w:customStyle="1" w:styleId="Default">
    <w:name w:val="Default"/>
    <w:rsid w:val="00E602B4"/>
    <w:pPr>
      <w:autoSpaceDE w:val="0"/>
      <w:autoSpaceDN w:val="0"/>
      <w:adjustRightInd w:val="0"/>
    </w:pPr>
    <w:rPr>
      <w:rFonts w:ascii="Arial" w:eastAsia="Times New Roman" w:hAnsi="Arial" w:cs="Arial"/>
      <w:color w:val="000000"/>
      <w:sz w:val="24"/>
      <w:szCs w:val="24"/>
    </w:rPr>
  </w:style>
  <w:style w:type="paragraph" w:styleId="Textodeglobo">
    <w:name w:val="Balloon Text"/>
    <w:basedOn w:val="Normal"/>
    <w:link w:val="TextodegloboCar"/>
    <w:semiHidden/>
    <w:unhideWhenUsed/>
    <w:rsid w:val="009D7058"/>
    <w:pPr>
      <w:spacing w:after="0" w:line="240" w:lineRule="auto"/>
    </w:pPr>
    <w:rPr>
      <w:rFonts w:ascii="Tahoma" w:hAnsi="Tahoma" w:cs="Tahoma"/>
      <w:sz w:val="16"/>
      <w:szCs w:val="16"/>
      <w:lang w:val="x-none" w:eastAsia="x-none"/>
    </w:rPr>
  </w:style>
  <w:style w:type="character" w:customStyle="1" w:styleId="TextodegloboCar">
    <w:name w:val="Texto de globo Car"/>
    <w:link w:val="Textodeglobo"/>
    <w:uiPriority w:val="99"/>
    <w:semiHidden/>
    <w:rsid w:val="009D7058"/>
    <w:rPr>
      <w:rFonts w:ascii="Tahoma" w:eastAsia="Times New Roman" w:hAnsi="Tahoma" w:cs="Tahoma"/>
      <w:sz w:val="16"/>
      <w:szCs w:val="16"/>
      <w:lang w:bidi="en-US"/>
    </w:rPr>
  </w:style>
  <w:style w:type="paragraph" w:styleId="Encabezado">
    <w:name w:val="header"/>
    <w:basedOn w:val="Normal"/>
    <w:link w:val="EncabezadoCar"/>
    <w:unhideWhenUsed/>
    <w:rsid w:val="001D646F"/>
    <w:pPr>
      <w:tabs>
        <w:tab w:val="center" w:pos="4680"/>
        <w:tab w:val="right" w:pos="9360"/>
      </w:tabs>
    </w:pPr>
    <w:rPr>
      <w:lang w:val="x-none" w:eastAsia="x-none"/>
    </w:rPr>
  </w:style>
  <w:style w:type="character" w:customStyle="1" w:styleId="EncabezadoCar">
    <w:name w:val="Encabezado Car"/>
    <w:link w:val="Encabezado"/>
    <w:rsid w:val="00423E0F"/>
    <w:rPr>
      <w:rFonts w:eastAsia="Times New Roman"/>
      <w:sz w:val="22"/>
      <w:szCs w:val="22"/>
      <w:lang w:val="x-none" w:eastAsia="x-none" w:bidi="en-US"/>
    </w:rPr>
  </w:style>
  <w:style w:type="paragraph" w:styleId="Piedepgina">
    <w:name w:val="footer"/>
    <w:basedOn w:val="Normal"/>
    <w:link w:val="PiedepginaCar"/>
    <w:uiPriority w:val="99"/>
    <w:unhideWhenUsed/>
    <w:rsid w:val="001D646F"/>
    <w:pPr>
      <w:tabs>
        <w:tab w:val="center" w:pos="4680"/>
        <w:tab w:val="right" w:pos="9360"/>
      </w:tabs>
    </w:pPr>
    <w:rPr>
      <w:lang w:val="x-none" w:eastAsia="x-none"/>
    </w:rPr>
  </w:style>
  <w:style w:type="character" w:customStyle="1" w:styleId="PiedepginaCar">
    <w:name w:val="Pie de página Car"/>
    <w:link w:val="Piedepgina"/>
    <w:uiPriority w:val="99"/>
    <w:rsid w:val="00423E0F"/>
    <w:rPr>
      <w:rFonts w:eastAsia="Times New Roman"/>
      <w:sz w:val="22"/>
      <w:szCs w:val="22"/>
      <w:lang w:val="x-none" w:eastAsia="x-none" w:bidi="en-US"/>
    </w:rPr>
  </w:style>
  <w:style w:type="paragraph" w:styleId="Textoindependiente">
    <w:name w:val="Body Text"/>
    <w:basedOn w:val="Normal"/>
    <w:link w:val="TextoindependienteCar"/>
    <w:rsid w:val="00CF6789"/>
    <w:pPr>
      <w:spacing w:after="120" w:line="240" w:lineRule="auto"/>
    </w:pPr>
    <w:rPr>
      <w:rFonts w:ascii="Times New Roman" w:hAnsi="Times New Roman"/>
      <w:sz w:val="24"/>
      <w:szCs w:val="24"/>
      <w:lang w:val="x-none" w:eastAsia="x-none"/>
    </w:rPr>
  </w:style>
  <w:style w:type="character" w:customStyle="1" w:styleId="TextoindependienteCar">
    <w:name w:val="Texto independiente Car"/>
    <w:link w:val="Textoindependiente"/>
    <w:rsid w:val="00CF6789"/>
    <w:rPr>
      <w:rFonts w:ascii="Times New Roman" w:eastAsia="Times New Roman" w:hAnsi="Times New Roman"/>
      <w:sz w:val="24"/>
      <w:szCs w:val="24"/>
    </w:rPr>
  </w:style>
  <w:style w:type="paragraph" w:styleId="Descripcin">
    <w:name w:val="caption"/>
    <w:basedOn w:val="Normal"/>
    <w:next w:val="Normal"/>
    <w:uiPriority w:val="35"/>
    <w:unhideWhenUsed/>
    <w:qFormat/>
    <w:rsid w:val="006F77DD"/>
    <w:rPr>
      <w:b/>
      <w:bCs/>
      <w:color w:val="276E8B" w:themeColor="accent1" w:themeShade="BF"/>
      <w:sz w:val="16"/>
      <w:szCs w:val="16"/>
    </w:rPr>
  </w:style>
  <w:style w:type="paragraph" w:styleId="Prrafodelista">
    <w:name w:val="List Paragraph"/>
    <w:aliases w:val="Paragraphe 2,texte,Liste couleur - Accent 11,List Paragraph 1"/>
    <w:basedOn w:val="Normal"/>
    <w:link w:val="PrrafodelistaCar"/>
    <w:uiPriority w:val="34"/>
    <w:qFormat/>
    <w:rsid w:val="001D646F"/>
    <w:pPr>
      <w:ind w:left="720"/>
      <w:contextualSpacing/>
    </w:pPr>
  </w:style>
  <w:style w:type="paragraph" w:customStyle="1" w:styleId="1AutoList1">
    <w:name w:val="1AutoList1"/>
    <w:rsid w:val="00566AA8"/>
    <w:pPr>
      <w:widowControl w:val="0"/>
      <w:tabs>
        <w:tab w:val="left" w:pos="720"/>
      </w:tabs>
      <w:ind w:left="720" w:hanging="720"/>
      <w:jc w:val="both"/>
    </w:pPr>
    <w:rPr>
      <w:rFonts w:ascii="Univers" w:eastAsia="Times New Roman" w:hAnsi="Univers"/>
    </w:rPr>
  </w:style>
  <w:style w:type="paragraph" w:styleId="Textoindependiente2">
    <w:name w:val="Body Text 2"/>
    <w:basedOn w:val="Normal"/>
    <w:link w:val="Textoindependiente2Car"/>
    <w:unhideWhenUsed/>
    <w:rsid w:val="00B112C0"/>
    <w:pPr>
      <w:spacing w:after="120" w:line="480" w:lineRule="auto"/>
    </w:pPr>
    <w:rPr>
      <w:lang w:val="x-none" w:eastAsia="x-none"/>
    </w:rPr>
  </w:style>
  <w:style w:type="character" w:customStyle="1" w:styleId="Textoindependiente2Car">
    <w:name w:val="Texto independiente 2 Car"/>
    <w:link w:val="Textoindependiente2"/>
    <w:uiPriority w:val="99"/>
    <w:semiHidden/>
    <w:rsid w:val="00B112C0"/>
    <w:rPr>
      <w:rFonts w:eastAsia="Times New Roman"/>
      <w:sz w:val="22"/>
      <w:szCs w:val="22"/>
      <w:lang w:bidi="en-US"/>
    </w:rPr>
  </w:style>
  <w:style w:type="paragraph" w:customStyle="1" w:styleId="Outline">
    <w:name w:val="Outline"/>
    <w:basedOn w:val="Normal"/>
    <w:uiPriority w:val="99"/>
    <w:rsid w:val="00B112C0"/>
    <w:pPr>
      <w:overflowPunct w:val="0"/>
      <w:autoSpaceDE w:val="0"/>
      <w:autoSpaceDN w:val="0"/>
      <w:adjustRightInd w:val="0"/>
      <w:spacing w:before="240" w:after="0" w:line="240" w:lineRule="auto"/>
      <w:textAlignment w:val="baseline"/>
    </w:pPr>
    <w:rPr>
      <w:rFonts w:ascii="Times New Roman" w:hAnsi="Times New Roman"/>
      <w:kern w:val="28"/>
      <w:sz w:val="24"/>
      <w:szCs w:val="24"/>
      <w:lang w:val="en-GB" w:eastAsia="en-GB"/>
    </w:rPr>
  </w:style>
  <w:style w:type="paragraph" w:customStyle="1" w:styleId="SectionVHeader">
    <w:name w:val="Section V. Header"/>
    <w:basedOn w:val="Normal"/>
    <w:uiPriority w:val="99"/>
    <w:rsid w:val="00B112C0"/>
    <w:pPr>
      <w:overflowPunct w:val="0"/>
      <w:autoSpaceDE w:val="0"/>
      <w:autoSpaceDN w:val="0"/>
      <w:adjustRightInd w:val="0"/>
      <w:spacing w:after="0" w:line="240" w:lineRule="auto"/>
      <w:jc w:val="center"/>
      <w:textAlignment w:val="baseline"/>
    </w:pPr>
    <w:rPr>
      <w:rFonts w:ascii="Times New Roman" w:hAnsi="Times New Roman"/>
      <w:b/>
      <w:bCs/>
      <w:sz w:val="36"/>
      <w:szCs w:val="36"/>
      <w:lang w:val="en-GB" w:eastAsia="en-GB"/>
    </w:rPr>
  </w:style>
  <w:style w:type="paragraph" w:styleId="Lista">
    <w:name w:val="List"/>
    <w:basedOn w:val="Normal"/>
    <w:rsid w:val="00714357"/>
    <w:pPr>
      <w:spacing w:after="0" w:line="240" w:lineRule="auto"/>
      <w:ind w:left="360" w:hanging="360"/>
    </w:pPr>
    <w:rPr>
      <w:rFonts w:ascii="Times New Roman" w:hAnsi="Times New Roman"/>
    </w:rPr>
  </w:style>
  <w:style w:type="character" w:styleId="Textoennegrita">
    <w:name w:val="Strong"/>
    <w:uiPriority w:val="22"/>
    <w:qFormat/>
    <w:rsid w:val="006F77DD"/>
    <w:rPr>
      <w:b/>
      <w:bCs/>
    </w:rPr>
  </w:style>
  <w:style w:type="character" w:styleId="Refdecomentario">
    <w:name w:val="annotation reference"/>
    <w:semiHidden/>
    <w:rsid w:val="006B3988"/>
    <w:rPr>
      <w:sz w:val="16"/>
      <w:szCs w:val="16"/>
    </w:rPr>
  </w:style>
  <w:style w:type="paragraph" w:styleId="Textocomentario">
    <w:name w:val="annotation text"/>
    <w:basedOn w:val="Normal"/>
    <w:link w:val="TextocomentarioCar"/>
    <w:semiHidden/>
    <w:rsid w:val="006B3988"/>
    <w:pPr>
      <w:spacing w:after="0" w:line="240" w:lineRule="auto"/>
    </w:pPr>
    <w:rPr>
      <w:rFonts w:ascii="Times New Roman" w:hAnsi="Times New Roman"/>
      <w:lang w:val="x-none" w:eastAsia="x-none"/>
    </w:rPr>
  </w:style>
  <w:style w:type="character" w:customStyle="1" w:styleId="TextocomentarioCar">
    <w:name w:val="Texto comentario Car"/>
    <w:link w:val="Textocomentario"/>
    <w:semiHidden/>
    <w:rsid w:val="006B3988"/>
    <w:rPr>
      <w:rFonts w:ascii="Times New Roman" w:eastAsia="Times New Roman" w:hAnsi="Times New Roman"/>
    </w:rPr>
  </w:style>
  <w:style w:type="paragraph" w:styleId="Asuntodelcomentario">
    <w:name w:val="annotation subject"/>
    <w:basedOn w:val="Textocomentario"/>
    <w:next w:val="Textocomentario"/>
    <w:link w:val="AsuntodelcomentarioCar"/>
    <w:unhideWhenUsed/>
    <w:rsid w:val="005F023F"/>
    <w:pPr>
      <w:spacing w:after="200" w:line="276" w:lineRule="auto"/>
    </w:pPr>
    <w:rPr>
      <w:b/>
      <w:bCs/>
      <w:lang w:bidi="en-US"/>
    </w:rPr>
  </w:style>
  <w:style w:type="character" w:customStyle="1" w:styleId="AsuntodelcomentarioCar">
    <w:name w:val="Asunto del comentario Car"/>
    <w:link w:val="Asuntodelcomentario"/>
    <w:rsid w:val="005F023F"/>
    <w:rPr>
      <w:rFonts w:ascii="Times New Roman" w:eastAsia="Times New Roman" w:hAnsi="Times New Roman"/>
      <w:b/>
      <w:bCs/>
      <w:lang w:bidi="en-US"/>
    </w:rPr>
  </w:style>
  <w:style w:type="character" w:customStyle="1" w:styleId="Ttulo3Car">
    <w:name w:val="Título 3 Car"/>
    <w:basedOn w:val="Fuentedeprrafopredeter"/>
    <w:link w:val="Ttulo3"/>
    <w:uiPriority w:val="9"/>
    <w:rsid w:val="006F77DD"/>
    <w:rPr>
      <w:caps/>
      <w:color w:val="1A495C" w:themeColor="accent1" w:themeShade="7F"/>
      <w:spacing w:val="15"/>
    </w:rPr>
  </w:style>
  <w:style w:type="paragraph" w:styleId="TtuloTDC">
    <w:name w:val="TOC Heading"/>
    <w:basedOn w:val="Ttulo1"/>
    <w:next w:val="Normal"/>
    <w:uiPriority w:val="39"/>
    <w:unhideWhenUsed/>
    <w:qFormat/>
    <w:rsid w:val="006F77DD"/>
    <w:pPr>
      <w:outlineLvl w:val="9"/>
    </w:pPr>
  </w:style>
  <w:style w:type="paragraph" w:styleId="TDC2">
    <w:name w:val="toc 2"/>
    <w:basedOn w:val="Normal"/>
    <w:next w:val="Normal"/>
    <w:autoRedefine/>
    <w:uiPriority w:val="39"/>
    <w:unhideWhenUsed/>
    <w:rsid w:val="001D646F"/>
    <w:pPr>
      <w:tabs>
        <w:tab w:val="left" w:pos="660"/>
        <w:tab w:val="right" w:leader="dot" w:pos="9350"/>
      </w:tabs>
      <w:spacing w:after="100"/>
      <w:ind w:left="432"/>
    </w:pPr>
    <w:rPr>
      <w:rFonts w:eastAsia="MS Mincho" w:cs="Arial"/>
      <w:lang w:eastAsia="ja-JP"/>
    </w:rPr>
  </w:style>
  <w:style w:type="paragraph" w:styleId="TDC1">
    <w:name w:val="toc 1"/>
    <w:basedOn w:val="Normal"/>
    <w:next w:val="Normal"/>
    <w:autoRedefine/>
    <w:uiPriority w:val="39"/>
    <w:unhideWhenUsed/>
    <w:rsid w:val="001D646F"/>
    <w:pPr>
      <w:tabs>
        <w:tab w:val="left" w:pos="440"/>
        <w:tab w:val="right" w:leader="dot" w:pos="9350"/>
      </w:tabs>
      <w:spacing w:after="0"/>
    </w:pPr>
    <w:rPr>
      <w:rFonts w:eastAsia="MS Mincho" w:cs="Arial"/>
      <w:lang w:eastAsia="ja-JP"/>
    </w:rPr>
  </w:style>
  <w:style w:type="paragraph" w:styleId="TDC3">
    <w:name w:val="toc 3"/>
    <w:basedOn w:val="Normal"/>
    <w:next w:val="Normal"/>
    <w:autoRedefine/>
    <w:uiPriority w:val="39"/>
    <w:unhideWhenUsed/>
    <w:rsid w:val="001D646F"/>
    <w:pPr>
      <w:tabs>
        <w:tab w:val="left" w:pos="880"/>
        <w:tab w:val="right" w:leader="dot" w:pos="9350"/>
      </w:tabs>
      <w:spacing w:after="100"/>
      <w:ind w:left="432"/>
    </w:pPr>
    <w:rPr>
      <w:rFonts w:eastAsia="MS Mincho" w:cs="Arial"/>
      <w:lang w:eastAsia="ja-JP"/>
    </w:rPr>
  </w:style>
  <w:style w:type="paragraph" w:customStyle="1" w:styleId="pbody">
    <w:name w:val="pbody"/>
    <w:basedOn w:val="Normal"/>
    <w:rsid w:val="001D646F"/>
    <w:pPr>
      <w:spacing w:after="0" w:line="288" w:lineRule="auto"/>
      <w:ind w:firstLine="240"/>
    </w:pPr>
    <w:rPr>
      <w:rFonts w:ascii="Arial" w:hAnsi="Arial" w:cs="Arial"/>
      <w:color w:val="000000"/>
    </w:rPr>
  </w:style>
  <w:style w:type="character" w:styleId="Refdenotaalpie">
    <w:name w:val="footnote reference"/>
    <w:aliases w:val="ftref"/>
    <w:rsid w:val="001D646F"/>
    <w:rPr>
      <w:rFonts w:cs="Times New Roman"/>
    </w:rPr>
  </w:style>
  <w:style w:type="paragraph" w:styleId="Textonotapie">
    <w:name w:val="footnote text"/>
    <w:aliases w:val="Char,ft,fn"/>
    <w:basedOn w:val="Normal"/>
    <w:link w:val="TextonotapieCar"/>
    <w:rsid w:val="001D646F"/>
    <w:pPr>
      <w:spacing w:after="0" w:line="240" w:lineRule="auto"/>
    </w:pPr>
    <w:rPr>
      <w:rFonts w:ascii="Times New Roman" w:hAnsi="Times New Roman"/>
      <w:lang w:val="x-none"/>
    </w:rPr>
  </w:style>
  <w:style w:type="character" w:customStyle="1" w:styleId="FootnoteTextChar">
    <w:name w:val="Footnote Text Char"/>
    <w:uiPriority w:val="99"/>
    <w:semiHidden/>
    <w:rsid w:val="001D646F"/>
    <w:rPr>
      <w:rFonts w:eastAsia="Times New Roman"/>
      <w:lang w:bidi="en-US"/>
    </w:rPr>
  </w:style>
  <w:style w:type="character" w:customStyle="1" w:styleId="TextonotapieCar">
    <w:name w:val="Texto nota pie Car"/>
    <w:aliases w:val="Char Car,ft Car,fn Car"/>
    <w:link w:val="Textonotapie"/>
    <w:locked/>
    <w:rsid w:val="001D646F"/>
    <w:rPr>
      <w:rFonts w:ascii="Times New Roman" w:eastAsia="Times New Roman" w:hAnsi="Times New Roman"/>
      <w:lang w:val="x-none"/>
    </w:rPr>
  </w:style>
  <w:style w:type="paragraph" w:customStyle="1" w:styleId="ClauseText9">
    <w:name w:val="Clause Text 9"/>
    <w:next w:val="Normal"/>
    <w:rsid w:val="001D646F"/>
    <w:pPr>
      <w:widowControl w:val="0"/>
      <w:autoSpaceDE w:val="0"/>
      <w:autoSpaceDN w:val="0"/>
      <w:adjustRightInd w:val="0"/>
    </w:pPr>
    <w:rPr>
      <w:rFonts w:ascii="Times New Roman" w:eastAsia="Times New Roman" w:hAnsi="Times New Roman"/>
    </w:rPr>
  </w:style>
  <w:style w:type="character" w:styleId="nfasis">
    <w:name w:val="Emphasis"/>
    <w:uiPriority w:val="20"/>
    <w:qFormat/>
    <w:rsid w:val="006F77DD"/>
    <w:rPr>
      <w:caps/>
      <w:color w:val="1A495C" w:themeColor="accent1" w:themeShade="7F"/>
      <w:spacing w:val="5"/>
    </w:rPr>
  </w:style>
  <w:style w:type="paragraph" w:customStyle="1" w:styleId="pindented1">
    <w:name w:val="pindented1"/>
    <w:basedOn w:val="Normal"/>
    <w:rsid w:val="001D646F"/>
    <w:pPr>
      <w:spacing w:after="0" w:line="288" w:lineRule="auto"/>
      <w:ind w:firstLine="480"/>
    </w:pPr>
    <w:rPr>
      <w:rFonts w:ascii="Arial" w:hAnsi="Arial" w:cs="Arial"/>
      <w:color w:val="000000"/>
    </w:rPr>
  </w:style>
  <w:style w:type="paragraph" w:customStyle="1" w:styleId="pindented2">
    <w:name w:val="pindented2"/>
    <w:basedOn w:val="Normal"/>
    <w:rsid w:val="001D646F"/>
    <w:pPr>
      <w:spacing w:after="0" w:line="288" w:lineRule="auto"/>
      <w:ind w:firstLine="720"/>
    </w:pPr>
    <w:rPr>
      <w:rFonts w:ascii="Arial" w:hAnsi="Arial" w:cs="Arial"/>
      <w:color w:val="000000"/>
    </w:rPr>
  </w:style>
  <w:style w:type="paragraph" w:customStyle="1" w:styleId="pindented3">
    <w:name w:val="pindented3"/>
    <w:basedOn w:val="Normal"/>
    <w:rsid w:val="001D646F"/>
    <w:pPr>
      <w:spacing w:after="0" w:line="288" w:lineRule="auto"/>
      <w:ind w:firstLine="960"/>
    </w:pPr>
    <w:rPr>
      <w:rFonts w:ascii="Arial" w:hAnsi="Arial" w:cs="Arial"/>
      <w:color w:val="000000"/>
    </w:rPr>
  </w:style>
  <w:style w:type="paragraph" w:customStyle="1" w:styleId="pbodyaltnoindent">
    <w:name w:val="pbodyaltnoindent"/>
    <w:basedOn w:val="Normal"/>
    <w:rsid w:val="001D646F"/>
    <w:pPr>
      <w:spacing w:before="240" w:after="240" w:line="288" w:lineRule="auto"/>
      <w:ind w:left="240" w:right="240"/>
    </w:pPr>
    <w:rPr>
      <w:rFonts w:ascii="Arial" w:hAnsi="Arial" w:cs="Arial"/>
      <w:color w:val="000000"/>
      <w:sz w:val="15"/>
      <w:szCs w:val="15"/>
      <w:lang w:eastAsia="zh-CN"/>
    </w:rPr>
  </w:style>
  <w:style w:type="paragraph" w:customStyle="1" w:styleId="pbodyctr">
    <w:name w:val="pbodyctr"/>
    <w:basedOn w:val="Normal"/>
    <w:rsid w:val="001D646F"/>
    <w:pPr>
      <w:spacing w:before="240" w:after="240" w:line="288" w:lineRule="auto"/>
      <w:jc w:val="center"/>
    </w:pPr>
    <w:rPr>
      <w:rFonts w:ascii="Arial" w:hAnsi="Arial" w:cs="Arial"/>
      <w:color w:val="000000"/>
      <w:lang w:eastAsia="zh-CN"/>
    </w:rPr>
  </w:style>
  <w:style w:type="paragraph" w:customStyle="1" w:styleId="pbodyctrsmcaps">
    <w:name w:val="pbodyctrsmcaps"/>
    <w:basedOn w:val="Normal"/>
    <w:rsid w:val="001D646F"/>
    <w:pPr>
      <w:spacing w:before="240" w:after="240" w:line="288" w:lineRule="auto"/>
      <w:jc w:val="center"/>
    </w:pPr>
    <w:rPr>
      <w:rFonts w:ascii="Arial" w:hAnsi="Arial" w:cs="Arial"/>
      <w:smallCaps/>
      <w:color w:val="000000"/>
      <w:lang w:eastAsia="zh-CN"/>
    </w:rPr>
  </w:style>
  <w:style w:type="paragraph" w:customStyle="1" w:styleId="pindented4">
    <w:name w:val="pindented4"/>
    <w:basedOn w:val="Normal"/>
    <w:rsid w:val="001D646F"/>
    <w:pPr>
      <w:spacing w:after="0" w:line="288" w:lineRule="auto"/>
      <w:ind w:firstLine="1200"/>
    </w:pPr>
    <w:rPr>
      <w:rFonts w:ascii="Arial" w:hAnsi="Arial" w:cs="Arial"/>
      <w:color w:val="000000"/>
      <w:lang w:eastAsia="zh-CN"/>
    </w:rPr>
  </w:style>
  <w:style w:type="paragraph" w:customStyle="1" w:styleId="pindented5">
    <w:name w:val="pindented5"/>
    <w:basedOn w:val="Normal"/>
    <w:rsid w:val="001D646F"/>
    <w:pPr>
      <w:spacing w:after="0" w:line="288" w:lineRule="auto"/>
      <w:ind w:firstLine="1440"/>
    </w:pPr>
    <w:rPr>
      <w:rFonts w:ascii="Arial" w:hAnsi="Arial" w:cs="Arial"/>
      <w:color w:val="000000"/>
      <w:lang w:eastAsia="zh-CN"/>
    </w:rPr>
  </w:style>
  <w:style w:type="paragraph" w:styleId="Textosinformato">
    <w:name w:val="Plain Text"/>
    <w:basedOn w:val="Normal"/>
    <w:link w:val="TextosinformatoCar"/>
    <w:uiPriority w:val="99"/>
    <w:unhideWhenUsed/>
    <w:rsid w:val="001D646F"/>
    <w:pPr>
      <w:spacing w:after="0" w:line="240" w:lineRule="auto"/>
    </w:pPr>
    <w:rPr>
      <w:rFonts w:ascii="Consolas" w:eastAsia="Calibri" w:hAnsi="Consolas" w:cs="Consolas"/>
      <w:sz w:val="21"/>
      <w:szCs w:val="21"/>
    </w:rPr>
  </w:style>
  <w:style w:type="character" w:customStyle="1" w:styleId="TextosinformatoCar">
    <w:name w:val="Texto sin formato Car"/>
    <w:link w:val="Textosinformato"/>
    <w:uiPriority w:val="99"/>
    <w:rsid w:val="001D646F"/>
    <w:rPr>
      <w:rFonts w:ascii="Consolas" w:hAnsi="Consolas" w:cs="Consolas"/>
      <w:sz w:val="21"/>
      <w:szCs w:val="21"/>
    </w:rPr>
  </w:style>
  <w:style w:type="table" w:styleId="Tablaconcuadrcula">
    <w:name w:val="Table Grid"/>
    <w:basedOn w:val="Tablanormal"/>
    <w:uiPriority w:val="59"/>
    <w:rsid w:val="00C8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6F77D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tuloCar">
    <w:name w:val="Título Car"/>
    <w:basedOn w:val="Fuentedeprrafopredeter"/>
    <w:link w:val="Ttulo"/>
    <w:uiPriority w:val="10"/>
    <w:rsid w:val="006F77DD"/>
    <w:rPr>
      <w:rFonts w:asciiTheme="majorHAnsi" w:eastAsiaTheme="majorEastAsia" w:hAnsiTheme="majorHAnsi" w:cstheme="majorBidi"/>
      <w:caps/>
      <w:color w:val="3494BA" w:themeColor="accent1"/>
      <w:spacing w:val="10"/>
      <w:sz w:val="52"/>
      <w:szCs w:val="52"/>
    </w:rPr>
  </w:style>
  <w:style w:type="character" w:styleId="Hipervnculovisitado">
    <w:name w:val="FollowedHyperlink"/>
    <w:uiPriority w:val="99"/>
    <w:rsid w:val="00A025D4"/>
    <w:rPr>
      <w:color w:val="800080"/>
      <w:u w:val="single"/>
    </w:rPr>
  </w:style>
  <w:style w:type="character" w:customStyle="1" w:styleId="PrrafodelistaCar">
    <w:name w:val="Párrafo de lista Car"/>
    <w:aliases w:val="Paragraphe 2 Car,texte Car,Liste couleur - Accent 11 Car,List Paragraph 1 Car"/>
    <w:link w:val="Prrafodelista"/>
    <w:uiPriority w:val="34"/>
    <w:rsid w:val="00A025D4"/>
  </w:style>
  <w:style w:type="character" w:customStyle="1" w:styleId="Ttulo4Car">
    <w:name w:val="Título 4 Car"/>
    <w:basedOn w:val="Fuentedeprrafopredeter"/>
    <w:link w:val="Ttulo4"/>
    <w:uiPriority w:val="9"/>
    <w:semiHidden/>
    <w:rsid w:val="006F77DD"/>
    <w:rPr>
      <w:caps/>
      <w:color w:val="276E8B" w:themeColor="accent1" w:themeShade="BF"/>
      <w:spacing w:val="10"/>
    </w:rPr>
  </w:style>
  <w:style w:type="character" w:customStyle="1" w:styleId="Ttulo5Car">
    <w:name w:val="Título 5 Car"/>
    <w:basedOn w:val="Fuentedeprrafopredeter"/>
    <w:link w:val="Ttulo5"/>
    <w:uiPriority w:val="9"/>
    <w:semiHidden/>
    <w:rsid w:val="006F77DD"/>
    <w:rPr>
      <w:caps/>
      <w:color w:val="276E8B" w:themeColor="accent1" w:themeShade="BF"/>
      <w:spacing w:val="10"/>
    </w:rPr>
  </w:style>
  <w:style w:type="character" w:customStyle="1" w:styleId="Ttulo6Car">
    <w:name w:val="Título 6 Car"/>
    <w:basedOn w:val="Fuentedeprrafopredeter"/>
    <w:link w:val="Ttulo6"/>
    <w:uiPriority w:val="9"/>
    <w:semiHidden/>
    <w:rsid w:val="006F77DD"/>
    <w:rPr>
      <w:caps/>
      <w:color w:val="276E8B" w:themeColor="accent1" w:themeShade="BF"/>
      <w:spacing w:val="10"/>
    </w:rPr>
  </w:style>
  <w:style w:type="character" w:customStyle="1" w:styleId="Ttulo7Car">
    <w:name w:val="Título 7 Car"/>
    <w:basedOn w:val="Fuentedeprrafopredeter"/>
    <w:link w:val="Ttulo7"/>
    <w:uiPriority w:val="9"/>
    <w:semiHidden/>
    <w:rsid w:val="006F77DD"/>
    <w:rPr>
      <w:caps/>
      <w:color w:val="276E8B" w:themeColor="accent1" w:themeShade="BF"/>
      <w:spacing w:val="10"/>
    </w:rPr>
  </w:style>
  <w:style w:type="character" w:customStyle="1" w:styleId="Ttulo8Car">
    <w:name w:val="Título 8 Car"/>
    <w:basedOn w:val="Fuentedeprrafopredeter"/>
    <w:link w:val="Ttulo8"/>
    <w:uiPriority w:val="9"/>
    <w:semiHidden/>
    <w:rsid w:val="006F77DD"/>
    <w:rPr>
      <w:caps/>
      <w:spacing w:val="10"/>
      <w:sz w:val="18"/>
      <w:szCs w:val="18"/>
    </w:rPr>
  </w:style>
  <w:style w:type="character" w:customStyle="1" w:styleId="Ttulo9Car">
    <w:name w:val="Título 9 Car"/>
    <w:basedOn w:val="Fuentedeprrafopredeter"/>
    <w:link w:val="Ttulo9"/>
    <w:uiPriority w:val="9"/>
    <w:semiHidden/>
    <w:rsid w:val="006F77DD"/>
    <w:rPr>
      <w:i/>
      <w:iCs/>
      <w:caps/>
      <w:spacing w:val="10"/>
      <w:sz w:val="18"/>
      <w:szCs w:val="18"/>
    </w:rPr>
  </w:style>
  <w:style w:type="paragraph" w:styleId="Subttulo">
    <w:name w:val="Subtitle"/>
    <w:basedOn w:val="Normal"/>
    <w:next w:val="Normal"/>
    <w:link w:val="SubttuloCar"/>
    <w:uiPriority w:val="11"/>
    <w:qFormat/>
    <w:rsid w:val="006F77D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F77DD"/>
    <w:rPr>
      <w:caps/>
      <w:color w:val="595959" w:themeColor="text1" w:themeTint="A6"/>
      <w:spacing w:val="10"/>
      <w:sz w:val="21"/>
      <w:szCs w:val="21"/>
    </w:rPr>
  </w:style>
  <w:style w:type="paragraph" w:styleId="Cita">
    <w:name w:val="Quote"/>
    <w:basedOn w:val="Normal"/>
    <w:next w:val="Normal"/>
    <w:link w:val="CitaCar"/>
    <w:uiPriority w:val="29"/>
    <w:qFormat/>
    <w:rsid w:val="006F77DD"/>
    <w:rPr>
      <w:i/>
      <w:iCs/>
      <w:sz w:val="24"/>
      <w:szCs w:val="24"/>
    </w:rPr>
  </w:style>
  <w:style w:type="character" w:customStyle="1" w:styleId="CitaCar">
    <w:name w:val="Cita Car"/>
    <w:basedOn w:val="Fuentedeprrafopredeter"/>
    <w:link w:val="Cita"/>
    <w:uiPriority w:val="29"/>
    <w:rsid w:val="006F77DD"/>
    <w:rPr>
      <w:i/>
      <w:iCs/>
      <w:sz w:val="24"/>
      <w:szCs w:val="24"/>
    </w:rPr>
  </w:style>
  <w:style w:type="paragraph" w:styleId="Citadestacada">
    <w:name w:val="Intense Quote"/>
    <w:basedOn w:val="Normal"/>
    <w:next w:val="Normal"/>
    <w:link w:val="CitadestacadaCar"/>
    <w:uiPriority w:val="30"/>
    <w:qFormat/>
    <w:rsid w:val="006F77DD"/>
    <w:pPr>
      <w:spacing w:before="240" w:after="240" w:line="240" w:lineRule="auto"/>
      <w:ind w:left="1080" w:right="1080"/>
      <w:jc w:val="center"/>
    </w:pPr>
    <w:rPr>
      <w:color w:val="3494BA" w:themeColor="accent1"/>
      <w:sz w:val="24"/>
      <w:szCs w:val="24"/>
    </w:rPr>
  </w:style>
  <w:style w:type="character" w:customStyle="1" w:styleId="CitadestacadaCar">
    <w:name w:val="Cita destacada Car"/>
    <w:basedOn w:val="Fuentedeprrafopredeter"/>
    <w:link w:val="Citadestacada"/>
    <w:uiPriority w:val="30"/>
    <w:rsid w:val="006F77DD"/>
    <w:rPr>
      <w:color w:val="3494BA" w:themeColor="accent1"/>
      <w:sz w:val="24"/>
      <w:szCs w:val="24"/>
    </w:rPr>
  </w:style>
  <w:style w:type="character" w:styleId="nfasissutil">
    <w:name w:val="Subtle Emphasis"/>
    <w:uiPriority w:val="19"/>
    <w:qFormat/>
    <w:rsid w:val="006F77DD"/>
    <w:rPr>
      <w:i/>
      <w:iCs/>
      <w:color w:val="1A495C" w:themeColor="accent1" w:themeShade="7F"/>
    </w:rPr>
  </w:style>
  <w:style w:type="character" w:styleId="nfasisintenso">
    <w:name w:val="Intense Emphasis"/>
    <w:uiPriority w:val="21"/>
    <w:qFormat/>
    <w:rsid w:val="006F77DD"/>
    <w:rPr>
      <w:b/>
      <w:bCs/>
      <w:caps/>
      <w:color w:val="1A495C" w:themeColor="accent1" w:themeShade="7F"/>
      <w:spacing w:val="10"/>
    </w:rPr>
  </w:style>
  <w:style w:type="character" w:styleId="Referenciasutil">
    <w:name w:val="Subtle Reference"/>
    <w:uiPriority w:val="31"/>
    <w:qFormat/>
    <w:rsid w:val="006F77DD"/>
    <w:rPr>
      <w:b/>
      <w:bCs/>
      <w:color w:val="3494BA" w:themeColor="accent1"/>
    </w:rPr>
  </w:style>
  <w:style w:type="character" w:styleId="Referenciaintensa">
    <w:name w:val="Intense Reference"/>
    <w:uiPriority w:val="32"/>
    <w:qFormat/>
    <w:rsid w:val="006F77DD"/>
    <w:rPr>
      <w:b/>
      <w:bCs/>
      <w:i/>
      <w:iCs/>
      <w:caps/>
      <w:color w:val="3494BA" w:themeColor="accent1"/>
    </w:rPr>
  </w:style>
  <w:style w:type="character" w:styleId="Ttulodellibro">
    <w:name w:val="Book Title"/>
    <w:uiPriority w:val="33"/>
    <w:qFormat/>
    <w:rsid w:val="006F77DD"/>
    <w:rPr>
      <w:b/>
      <w:bCs/>
      <w:i/>
      <w:iCs/>
      <w:spacing w:val="0"/>
    </w:rPr>
  </w:style>
  <w:style w:type="character" w:styleId="Textodelmarcadordeposicin">
    <w:name w:val="Placeholder Text"/>
    <w:basedOn w:val="Fuentedeprrafopredeter"/>
    <w:uiPriority w:val="99"/>
    <w:semiHidden/>
    <w:rsid w:val="006F77DD"/>
    <w:rPr>
      <w:color w:val="808080"/>
    </w:rPr>
  </w:style>
  <w:style w:type="table" w:customStyle="1" w:styleId="ListTable3-Accent11">
    <w:name w:val="List Table 3 - Accent 11"/>
    <w:basedOn w:val="Tablanormal"/>
    <w:uiPriority w:val="48"/>
    <w:rsid w:val="00C40DDA"/>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Tablaconcuadrcula1clara">
    <w:name w:val="Grid Table 1 Light"/>
    <w:basedOn w:val="Tablanormal"/>
    <w:uiPriority w:val="46"/>
    <w:rsid w:val="001633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mail-msolistparagraph">
    <w:name w:val="gmail-msolistparagraph"/>
    <w:basedOn w:val="Normal"/>
    <w:rsid w:val="001633B6"/>
    <w:pPr>
      <w:spacing w:beforeAutospacing="1" w:after="100" w:afterAutospacing="1" w:line="240" w:lineRule="auto"/>
    </w:pPr>
    <w:rPr>
      <w:rFonts w:ascii="Calibri" w:eastAsiaTheme="minorHAnsi" w:hAnsi="Calibri" w:cs="Calibri"/>
      <w:sz w:val="22"/>
      <w:szCs w:val="22"/>
    </w:rPr>
  </w:style>
  <w:style w:type="character" w:styleId="Mencinsinresolver">
    <w:name w:val="Unresolved Mention"/>
    <w:basedOn w:val="Fuentedeprrafopredeter"/>
    <w:uiPriority w:val="99"/>
    <w:semiHidden/>
    <w:unhideWhenUsed/>
    <w:rsid w:val="006A7230"/>
    <w:rPr>
      <w:color w:val="605E5C"/>
      <w:shd w:val="clear" w:color="auto" w:fill="E1DFDD"/>
    </w:rPr>
  </w:style>
  <w:style w:type="paragraph" w:customStyle="1" w:styleId="paragraph">
    <w:name w:val="paragraph"/>
    <w:basedOn w:val="Normal"/>
    <w:rsid w:val="00027611"/>
    <w:pPr>
      <w:spacing w:beforeAutospacing="1" w:after="100" w:afterAutospacing="1" w:line="240" w:lineRule="auto"/>
    </w:pPr>
    <w:rPr>
      <w:rFonts w:ascii="Times New Roman" w:eastAsia="Times New Roman" w:hAnsi="Times New Roman" w:cs="Times New Roman"/>
      <w:sz w:val="24"/>
      <w:szCs w:val="24"/>
      <w:lang w:val="es-HN" w:eastAsia="es-HN"/>
    </w:rPr>
  </w:style>
  <w:style w:type="character" w:customStyle="1" w:styleId="normaltextrun">
    <w:name w:val="normaltextrun"/>
    <w:basedOn w:val="Fuentedeprrafopredeter"/>
    <w:rsid w:val="00027611"/>
  </w:style>
  <w:style w:type="character" w:customStyle="1" w:styleId="eop">
    <w:name w:val="eop"/>
    <w:basedOn w:val="Fuentedeprrafopredeter"/>
    <w:rsid w:val="00027611"/>
  </w:style>
  <w:style w:type="paragraph" w:customStyle="1" w:styleId="msonormal0">
    <w:name w:val="msonormal"/>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6">
    <w:name w:val="xl16"/>
    <w:basedOn w:val="Normal"/>
    <w:rsid w:val="00DE039A"/>
    <w:pP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7">
    <w:name w:val="xl17"/>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2">
    <w:name w:val="xl22"/>
    <w:basedOn w:val="Normal"/>
    <w:rsid w:val="00DE039A"/>
    <w:pPr>
      <w:pBdr>
        <w:top w:val="single" w:sz="4" w:space="0" w:color="000000"/>
        <w:lef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3">
    <w:name w:val="xl23"/>
    <w:basedOn w:val="Normal"/>
    <w:rsid w:val="00DE039A"/>
    <w:pPr>
      <w:pBdr>
        <w:top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4">
    <w:name w:val="xl24"/>
    <w:basedOn w:val="Normal"/>
    <w:rsid w:val="00DE039A"/>
    <w:pPr>
      <w:pBdr>
        <w:top w:val="single" w:sz="4" w:space="0" w:color="000000"/>
        <w:left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5">
    <w:name w:val="xl25"/>
    <w:basedOn w:val="Normal"/>
    <w:rsid w:val="00DE039A"/>
    <w:pPr>
      <w:pBdr>
        <w:lef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6">
    <w:name w:val="xl26"/>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27">
    <w:name w:val="xl27"/>
    <w:basedOn w:val="Normal"/>
    <w:rsid w:val="00DE039A"/>
    <w:pPr>
      <w:pBdr>
        <w:left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30">
    <w:name w:val="xl30"/>
    <w:basedOn w:val="Normal"/>
    <w:rsid w:val="00DE039A"/>
    <w:pPr>
      <w:pBdr>
        <w:top w:val="single" w:sz="4" w:space="0" w:color="000000"/>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31">
    <w:name w:val="xl31"/>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32">
    <w:name w:val="xl32"/>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33">
    <w:name w:val="xl33"/>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41">
    <w:name w:val="xl41"/>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45">
    <w:name w:val="xl45"/>
    <w:basedOn w:val="Normal"/>
    <w:rsid w:val="00DE039A"/>
    <w:pP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47">
    <w:name w:val="xl47"/>
    <w:basedOn w:val="Normal"/>
    <w:rsid w:val="00DE039A"/>
    <w:pPr>
      <w:pBdr>
        <w:top w:val="single" w:sz="4" w:space="0" w:color="000000"/>
        <w:bottom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50">
    <w:name w:val="xl50"/>
    <w:basedOn w:val="Normal"/>
    <w:rsid w:val="00DE039A"/>
    <w:pPr>
      <w:pBdr>
        <w:top w:val="single" w:sz="4" w:space="0" w:color="000000"/>
        <w:bottom w:val="single" w:sz="4" w:space="0" w:color="000000"/>
        <w:right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51">
    <w:name w:val="xl51"/>
    <w:basedOn w:val="Normal"/>
    <w:rsid w:val="00DE039A"/>
    <w:pPr>
      <w:pBdr>
        <w:lef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52">
    <w:name w:val="xl52"/>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53">
    <w:name w:val="xl53"/>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54">
    <w:name w:val="xl54"/>
    <w:basedOn w:val="Normal"/>
    <w:rsid w:val="00DE039A"/>
    <w:pPr>
      <w:pBdr>
        <w:left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55">
    <w:name w:val="xl55"/>
    <w:basedOn w:val="Normal"/>
    <w:rsid w:val="00DE039A"/>
    <w:pPr>
      <w:pBdr>
        <w:top w:val="single" w:sz="4" w:space="0" w:color="000000"/>
        <w:left w:val="single" w:sz="4" w:space="0" w:color="000000"/>
        <w:bottom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61">
    <w:name w:val="xl61"/>
    <w:basedOn w:val="Normal"/>
    <w:rsid w:val="00DE039A"/>
    <w:pPr>
      <w:pBdr>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2">
    <w:name w:val="xl62"/>
    <w:basedOn w:val="Normal"/>
    <w:rsid w:val="00DE039A"/>
    <w:pPr>
      <w:pBdr>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3">
    <w:name w:val="xl63"/>
    <w:basedOn w:val="Normal"/>
    <w:rsid w:val="00DE039A"/>
    <w:pPr>
      <w:pBdr>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4">
    <w:name w:val="xl64"/>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jc w:val="center"/>
    </w:pPr>
    <w:rPr>
      <w:rFonts w:ascii="Times New Roman" w:eastAsia="Times New Roman" w:hAnsi="Times New Roman" w:cs="Times New Roman"/>
      <w:b/>
      <w:bCs/>
      <w:sz w:val="24"/>
      <w:szCs w:val="24"/>
      <w:lang w:val="es-HN" w:eastAsia="es-HN"/>
    </w:rPr>
  </w:style>
  <w:style w:type="paragraph" w:customStyle="1" w:styleId="xl65">
    <w:name w:val="xl65"/>
    <w:basedOn w:val="Normal"/>
    <w:rsid w:val="00DE039A"/>
    <w:pPr>
      <w:pBdr>
        <w:top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67">
    <w:name w:val="xl67"/>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68">
    <w:name w:val="xl68"/>
    <w:basedOn w:val="Normal"/>
    <w:rsid w:val="00DE039A"/>
    <w:pPr>
      <w:pBdr>
        <w:left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72">
    <w:name w:val="xl72"/>
    <w:basedOn w:val="Normal"/>
    <w:rsid w:val="00DE039A"/>
    <w:pPr>
      <w:pBdr>
        <w:top w:val="single" w:sz="4" w:space="0" w:color="000000"/>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3">
    <w:name w:val="xl73"/>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4">
    <w:name w:val="xl74"/>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5">
    <w:name w:val="xl75"/>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6">
    <w:name w:val="xl76"/>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78">
    <w:name w:val="xl78"/>
    <w:basedOn w:val="Normal"/>
    <w:rsid w:val="00DE039A"/>
    <w:pP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80">
    <w:name w:val="xl80"/>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81">
    <w:name w:val="xl81"/>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82">
    <w:name w:val="xl82"/>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83">
    <w:name w:val="xl83"/>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87">
    <w:name w:val="xl87"/>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0">
    <w:name w:val="xl100"/>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01">
    <w:name w:val="xl101"/>
    <w:basedOn w:val="Normal"/>
    <w:rsid w:val="00DE039A"/>
    <w:pPr>
      <w:pBdr>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2">
    <w:name w:val="xl102"/>
    <w:basedOn w:val="Normal"/>
    <w:rsid w:val="00DE039A"/>
    <w:pPr>
      <w:pBdr>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3">
    <w:name w:val="xl103"/>
    <w:basedOn w:val="Normal"/>
    <w:rsid w:val="00DE039A"/>
    <w:pPr>
      <w:pBdr>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05">
    <w:name w:val="xl105"/>
    <w:basedOn w:val="Normal"/>
    <w:rsid w:val="00DE039A"/>
    <w:pP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10">
    <w:name w:val="xl110"/>
    <w:basedOn w:val="Normal"/>
    <w:rsid w:val="00DE039A"/>
    <w:pPr>
      <w:pBdr>
        <w:lef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11">
    <w:name w:val="xl111"/>
    <w:basedOn w:val="Normal"/>
    <w:rsid w:val="00DE039A"/>
    <w:pPr>
      <w:pBdr>
        <w:top w:val="single" w:sz="4" w:space="0" w:color="000000"/>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2">
    <w:name w:val="xl112"/>
    <w:basedOn w:val="Normal"/>
    <w:rsid w:val="00DE039A"/>
    <w:pPr>
      <w:pBdr>
        <w:right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5">
    <w:name w:val="xl115"/>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i/>
      <w:iCs/>
      <w:sz w:val="24"/>
      <w:szCs w:val="24"/>
      <w:lang w:val="es-HN" w:eastAsia="es-HN"/>
    </w:rPr>
  </w:style>
  <w:style w:type="paragraph" w:customStyle="1" w:styleId="xl116">
    <w:name w:val="xl116"/>
    <w:basedOn w:val="Normal"/>
    <w:rsid w:val="00DE039A"/>
    <w:pPr>
      <w:pBdr>
        <w:top w:val="single" w:sz="4" w:space="0" w:color="000000"/>
        <w:left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17">
    <w:name w:val="xl117"/>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i/>
      <w:iCs/>
      <w:sz w:val="24"/>
      <w:szCs w:val="24"/>
      <w:lang w:val="es-HN" w:eastAsia="es-HN"/>
    </w:rPr>
  </w:style>
  <w:style w:type="paragraph" w:customStyle="1" w:styleId="xl118">
    <w:name w:val="xl118"/>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sz w:val="24"/>
      <w:szCs w:val="24"/>
      <w:lang w:val="es-HN" w:eastAsia="es-HN"/>
    </w:rPr>
  </w:style>
  <w:style w:type="paragraph" w:customStyle="1" w:styleId="xl119">
    <w:name w:val="xl119"/>
    <w:basedOn w:val="Normal"/>
    <w:rsid w:val="00DE039A"/>
    <w:pPr>
      <w:pBdr>
        <w:top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20">
    <w:name w:val="xl120"/>
    <w:basedOn w:val="Normal"/>
    <w:rsid w:val="00DE039A"/>
    <w:pPr>
      <w:pBdr>
        <w:top w:val="single" w:sz="4" w:space="0" w:color="000000"/>
        <w:bottom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customStyle="1" w:styleId="xl121">
    <w:name w:val="xl121"/>
    <w:basedOn w:val="Normal"/>
    <w:rsid w:val="00DE039A"/>
    <w:pPr>
      <w:pBdr>
        <w:top w:val="single" w:sz="4" w:space="0" w:color="000000"/>
        <w:left w:val="single" w:sz="4" w:space="0" w:color="000000"/>
        <w:bottom w:val="single" w:sz="4" w:space="0" w:color="000000"/>
        <w:right w:val="single" w:sz="4" w:space="0" w:color="000000"/>
      </w:pBdr>
      <w:spacing w:beforeAutospacing="1" w:after="100" w:afterAutospacing="1" w:line="240" w:lineRule="auto"/>
    </w:pPr>
    <w:rPr>
      <w:rFonts w:ascii="Times New Roman" w:eastAsia="Times New Roman" w:hAnsi="Times New Roman" w:cs="Times New Roman"/>
      <w:b/>
      <w:bCs/>
      <w:sz w:val="24"/>
      <w:szCs w:val="24"/>
      <w:lang w:val="es-HN" w:eastAsia="es-HN"/>
    </w:rPr>
  </w:style>
  <w:style w:type="paragraph" w:styleId="HTMLconformatoprevio">
    <w:name w:val="HTML Preformatted"/>
    <w:basedOn w:val="Normal"/>
    <w:link w:val="HTMLconformatoprevioCar"/>
    <w:uiPriority w:val="99"/>
    <w:semiHidden/>
    <w:unhideWhenUsed/>
    <w:rsid w:val="00AD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uiPriority w:val="99"/>
    <w:semiHidden/>
    <w:rsid w:val="00AD6434"/>
    <w:rPr>
      <w:rFonts w:ascii="Courier New" w:eastAsia="Times New Roman" w:hAnsi="Courier New" w:cs="Courier New"/>
    </w:rPr>
  </w:style>
  <w:style w:type="character" w:customStyle="1" w:styleId="y2iqfc">
    <w:name w:val="y2iqfc"/>
    <w:basedOn w:val="Fuentedeprrafopredeter"/>
    <w:rsid w:val="00AD6434"/>
  </w:style>
  <w:style w:type="table" w:customStyle="1" w:styleId="Tablaconcuadrcula11">
    <w:name w:val="Tabla con cuadrícula11"/>
    <w:basedOn w:val="Tablanormal"/>
    <w:next w:val="Tablaconcuadrcula"/>
    <w:uiPriority w:val="39"/>
    <w:rsid w:val="007A047D"/>
    <w:pPr>
      <w:spacing w:before="0" w:after="0" w:line="240" w:lineRule="auto"/>
    </w:pPr>
    <w:rPr>
      <w:rFonts w:eastAsia="Calibri"/>
      <w:sz w:val="22"/>
      <w:szCs w:val="22"/>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624E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5096">
      <w:bodyDiv w:val="1"/>
      <w:marLeft w:val="0"/>
      <w:marRight w:val="0"/>
      <w:marTop w:val="0"/>
      <w:marBottom w:val="0"/>
      <w:divBdr>
        <w:top w:val="none" w:sz="0" w:space="0" w:color="auto"/>
        <w:left w:val="none" w:sz="0" w:space="0" w:color="auto"/>
        <w:bottom w:val="none" w:sz="0" w:space="0" w:color="auto"/>
        <w:right w:val="none" w:sz="0" w:space="0" w:color="auto"/>
      </w:divBdr>
    </w:div>
    <w:div w:id="190916613">
      <w:bodyDiv w:val="1"/>
      <w:marLeft w:val="0"/>
      <w:marRight w:val="0"/>
      <w:marTop w:val="0"/>
      <w:marBottom w:val="0"/>
      <w:divBdr>
        <w:top w:val="none" w:sz="0" w:space="0" w:color="auto"/>
        <w:left w:val="none" w:sz="0" w:space="0" w:color="auto"/>
        <w:bottom w:val="none" w:sz="0" w:space="0" w:color="auto"/>
        <w:right w:val="none" w:sz="0" w:space="0" w:color="auto"/>
      </w:divBdr>
    </w:div>
    <w:div w:id="464466811">
      <w:bodyDiv w:val="1"/>
      <w:marLeft w:val="0"/>
      <w:marRight w:val="0"/>
      <w:marTop w:val="0"/>
      <w:marBottom w:val="0"/>
      <w:divBdr>
        <w:top w:val="none" w:sz="0" w:space="0" w:color="auto"/>
        <w:left w:val="none" w:sz="0" w:space="0" w:color="auto"/>
        <w:bottom w:val="none" w:sz="0" w:space="0" w:color="auto"/>
        <w:right w:val="none" w:sz="0" w:space="0" w:color="auto"/>
      </w:divBdr>
    </w:div>
    <w:div w:id="481510591">
      <w:bodyDiv w:val="1"/>
      <w:marLeft w:val="0"/>
      <w:marRight w:val="0"/>
      <w:marTop w:val="0"/>
      <w:marBottom w:val="0"/>
      <w:divBdr>
        <w:top w:val="none" w:sz="0" w:space="0" w:color="auto"/>
        <w:left w:val="none" w:sz="0" w:space="0" w:color="auto"/>
        <w:bottom w:val="none" w:sz="0" w:space="0" w:color="auto"/>
        <w:right w:val="none" w:sz="0" w:space="0" w:color="auto"/>
      </w:divBdr>
    </w:div>
    <w:div w:id="570699629">
      <w:bodyDiv w:val="1"/>
      <w:marLeft w:val="0"/>
      <w:marRight w:val="0"/>
      <w:marTop w:val="0"/>
      <w:marBottom w:val="0"/>
      <w:divBdr>
        <w:top w:val="none" w:sz="0" w:space="0" w:color="auto"/>
        <w:left w:val="none" w:sz="0" w:space="0" w:color="auto"/>
        <w:bottom w:val="none" w:sz="0" w:space="0" w:color="auto"/>
        <w:right w:val="none" w:sz="0" w:space="0" w:color="auto"/>
      </w:divBdr>
    </w:div>
    <w:div w:id="662002878">
      <w:bodyDiv w:val="1"/>
      <w:marLeft w:val="0"/>
      <w:marRight w:val="0"/>
      <w:marTop w:val="0"/>
      <w:marBottom w:val="0"/>
      <w:divBdr>
        <w:top w:val="none" w:sz="0" w:space="0" w:color="auto"/>
        <w:left w:val="none" w:sz="0" w:space="0" w:color="auto"/>
        <w:bottom w:val="none" w:sz="0" w:space="0" w:color="auto"/>
        <w:right w:val="none" w:sz="0" w:space="0" w:color="auto"/>
      </w:divBdr>
    </w:div>
    <w:div w:id="697050855">
      <w:bodyDiv w:val="1"/>
      <w:marLeft w:val="0"/>
      <w:marRight w:val="0"/>
      <w:marTop w:val="0"/>
      <w:marBottom w:val="0"/>
      <w:divBdr>
        <w:top w:val="none" w:sz="0" w:space="0" w:color="auto"/>
        <w:left w:val="none" w:sz="0" w:space="0" w:color="auto"/>
        <w:bottom w:val="none" w:sz="0" w:space="0" w:color="auto"/>
        <w:right w:val="none" w:sz="0" w:space="0" w:color="auto"/>
      </w:divBdr>
    </w:div>
    <w:div w:id="820996902">
      <w:bodyDiv w:val="1"/>
      <w:marLeft w:val="0"/>
      <w:marRight w:val="0"/>
      <w:marTop w:val="0"/>
      <w:marBottom w:val="0"/>
      <w:divBdr>
        <w:top w:val="none" w:sz="0" w:space="0" w:color="auto"/>
        <w:left w:val="none" w:sz="0" w:space="0" w:color="auto"/>
        <w:bottom w:val="none" w:sz="0" w:space="0" w:color="auto"/>
        <w:right w:val="none" w:sz="0" w:space="0" w:color="auto"/>
      </w:divBdr>
    </w:div>
    <w:div w:id="996422482">
      <w:bodyDiv w:val="1"/>
      <w:marLeft w:val="0"/>
      <w:marRight w:val="0"/>
      <w:marTop w:val="0"/>
      <w:marBottom w:val="0"/>
      <w:divBdr>
        <w:top w:val="none" w:sz="0" w:space="0" w:color="auto"/>
        <w:left w:val="none" w:sz="0" w:space="0" w:color="auto"/>
        <w:bottom w:val="none" w:sz="0" w:space="0" w:color="auto"/>
        <w:right w:val="none" w:sz="0" w:space="0" w:color="auto"/>
      </w:divBdr>
    </w:div>
    <w:div w:id="1208956914">
      <w:bodyDiv w:val="1"/>
      <w:marLeft w:val="0"/>
      <w:marRight w:val="0"/>
      <w:marTop w:val="0"/>
      <w:marBottom w:val="0"/>
      <w:divBdr>
        <w:top w:val="none" w:sz="0" w:space="0" w:color="auto"/>
        <w:left w:val="none" w:sz="0" w:space="0" w:color="auto"/>
        <w:bottom w:val="none" w:sz="0" w:space="0" w:color="auto"/>
        <w:right w:val="none" w:sz="0" w:space="0" w:color="auto"/>
      </w:divBdr>
    </w:div>
    <w:div w:id="1214997513">
      <w:bodyDiv w:val="1"/>
      <w:marLeft w:val="0"/>
      <w:marRight w:val="0"/>
      <w:marTop w:val="0"/>
      <w:marBottom w:val="0"/>
      <w:divBdr>
        <w:top w:val="none" w:sz="0" w:space="0" w:color="auto"/>
        <w:left w:val="none" w:sz="0" w:space="0" w:color="auto"/>
        <w:bottom w:val="none" w:sz="0" w:space="0" w:color="auto"/>
        <w:right w:val="none" w:sz="0" w:space="0" w:color="auto"/>
      </w:divBdr>
      <w:divsChild>
        <w:div w:id="34160882">
          <w:marLeft w:val="0"/>
          <w:marRight w:val="0"/>
          <w:marTop w:val="0"/>
          <w:marBottom w:val="0"/>
          <w:divBdr>
            <w:top w:val="none" w:sz="0" w:space="0" w:color="auto"/>
            <w:left w:val="none" w:sz="0" w:space="0" w:color="auto"/>
            <w:bottom w:val="none" w:sz="0" w:space="0" w:color="auto"/>
            <w:right w:val="none" w:sz="0" w:space="0" w:color="auto"/>
          </w:divBdr>
          <w:divsChild>
            <w:div w:id="1382364100">
              <w:marLeft w:val="0"/>
              <w:marRight w:val="0"/>
              <w:marTop w:val="0"/>
              <w:marBottom w:val="0"/>
              <w:divBdr>
                <w:top w:val="none" w:sz="0" w:space="0" w:color="auto"/>
                <w:left w:val="none" w:sz="0" w:space="0" w:color="auto"/>
                <w:bottom w:val="none" w:sz="0" w:space="0" w:color="auto"/>
                <w:right w:val="none" w:sz="0" w:space="0" w:color="auto"/>
              </w:divBdr>
            </w:div>
          </w:divsChild>
        </w:div>
        <w:div w:id="54401449">
          <w:marLeft w:val="0"/>
          <w:marRight w:val="0"/>
          <w:marTop w:val="0"/>
          <w:marBottom w:val="0"/>
          <w:divBdr>
            <w:top w:val="none" w:sz="0" w:space="0" w:color="auto"/>
            <w:left w:val="none" w:sz="0" w:space="0" w:color="auto"/>
            <w:bottom w:val="none" w:sz="0" w:space="0" w:color="auto"/>
            <w:right w:val="none" w:sz="0" w:space="0" w:color="auto"/>
          </w:divBdr>
          <w:divsChild>
            <w:div w:id="637414807">
              <w:marLeft w:val="0"/>
              <w:marRight w:val="0"/>
              <w:marTop w:val="0"/>
              <w:marBottom w:val="0"/>
              <w:divBdr>
                <w:top w:val="none" w:sz="0" w:space="0" w:color="auto"/>
                <w:left w:val="none" w:sz="0" w:space="0" w:color="auto"/>
                <w:bottom w:val="none" w:sz="0" w:space="0" w:color="auto"/>
                <w:right w:val="none" w:sz="0" w:space="0" w:color="auto"/>
              </w:divBdr>
            </w:div>
          </w:divsChild>
        </w:div>
        <w:div w:id="175123429">
          <w:marLeft w:val="0"/>
          <w:marRight w:val="0"/>
          <w:marTop w:val="0"/>
          <w:marBottom w:val="0"/>
          <w:divBdr>
            <w:top w:val="none" w:sz="0" w:space="0" w:color="auto"/>
            <w:left w:val="none" w:sz="0" w:space="0" w:color="auto"/>
            <w:bottom w:val="none" w:sz="0" w:space="0" w:color="auto"/>
            <w:right w:val="none" w:sz="0" w:space="0" w:color="auto"/>
          </w:divBdr>
          <w:divsChild>
            <w:div w:id="246574588">
              <w:marLeft w:val="0"/>
              <w:marRight w:val="0"/>
              <w:marTop w:val="0"/>
              <w:marBottom w:val="0"/>
              <w:divBdr>
                <w:top w:val="none" w:sz="0" w:space="0" w:color="auto"/>
                <w:left w:val="none" w:sz="0" w:space="0" w:color="auto"/>
                <w:bottom w:val="none" w:sz="0" w:space="0" w:color="auto"/>
                <w:right w:val="none" w:sz="0" w:space="0" w:color="auto"/>
              </w:divBdr>
            </w:div>
          </w:divsChild>
        </w:div>
        <w:div w:id="297493169">
          <w:marLeft w:val="0"/>
          <w:marRight w:val="0"/>
          <w:marTop w:val="0"/>
          <w:marBottom w:val="0"/>
          <w:divBdr>
            <w:top w:val="none" w:sz="0" w:space="0" w:color="auto"/>
            <w:left w:val="none" w:sz="0" w:space="0" w:color="auto"/>
            <w:bottom w:val="none" w:sz="0" w:space="0" w:color="auto"/>
            <w:right w:val="none" w:sz="0" w:space="0" w:color="auto"/>
          </w:divBdr>
          <w:divsChild>
            <w:div w:id="1900939362">
              <w:marLeft w:val="0"/>
              <w:marRight w:val="0"/>
              <w:marTop w:val="0"/>
              <w:marBottom w:val="0"/>
              <w:divBdr>
                <w:top w:val="none" w:sz="0" w:space="0" w:color="auto"/>
                <w:left w:val="none" w:sz="0" w:space="0" w:color="auto"/>
                <w:bottom w:val="none" w:sz="0" w:space="0" w:color="auto"/>
                <w:right w:val="none" w:sz="0" w:space="0" w:color="auto"/>
              </w:divBdr>
            </w:div>
          </w:divsChild>
        </w:div>
        <w:div w:id="309675148">
          <w:marLeft w:val="0"/>
          <w:marRight w:val="0"/>
          <w:marTop w:val="0"/>
          <w:marBottom w:val="0"/>
          <w:divBdr>
            <w:top w:val="none" w:sz="0" w:space="0" w:color="auto"/>
            <w:left w:val="none" w:sz="0" w:space="0" w:color="auto"/>
            <w:bottom w:val="none" w:sz="0" w:space="0" w:color="auto"/>
            <w:right w:val="none" w:sz="0" w:space="0" w:color="auto"/>
          </w:divBdr>
          <w:divsChild>
            <w:div w:id="141507952">
              <w:marLeft w:val="0"/>
              <w:marRight w:val="0"/>
              <w:marTop w:val="0"/>
              <w:marBottom w:val="0"/>
              <w:divBdr>
                <w:top w:val="none" w:sz="0" w:space="0" w:color="auto"/>
                <w:left w:val="none" w:sz="0" w:space="0" w:color="auto"/>
                <w:bottom w:val="none" w:sz="0" w:space="0" w:color="auto"/>
                <w:right w:val="none" w:sz="0" w:space="0" w:color="auto"/>
              </w:divBdr>
            </w:div>
          </w:divsChild>
        </w:div>
        <w:div w:id="348408017">
          <w:marLeft w:val="0"/>
          <w:marRight w:val="0"/>
          <w:marTop w:val="0"/>
          <w:marBottom w:val="0"/>
          <w:divBdr>
            <w:top w:val="none" w:sz="0" w:space="0" w:color="auto"/>
            <w:left w:val="none" w:sz="0" w:space="0" w:color="auto"/>
            <w:bottom w:val="none" w:sz="0" w:space="0" w:color="auto"/>
            <w:right w:val="none" w:sz="0" w:space="0" w:color="auto"/>
          </w:divBdr>
          <w:divsChild>
            <w:div w:id="599525984">
              <w:marLeft w:val="0"/>
              <w:marRight w:val="0"/>
              <w:marTop w:val="0"/>
              <w:marBottom w:val="0"/>
              <w:divBdr>
                <w:top w:val="none" w:sz="0" w:space="0" w:color="auto"/>
                <w:left w:val="none" w:sz="0" w:space="0" w:color="auto"/>
                <w:bottom w:val="none" w:sz="0" w:space="0" w:color="auto"/>
                <w:right w:val="none" w:sz="0" w:space="0" w:color="auto"/>
              </w:divBdr>
            </w:div>
          </w:divsChild>
        </w:div>
        <w:div w:id="457145561">
          <w:marLeft w:val="0"/>
          <w:marRight w:val="0"/>
          <w:marTop w:val="0"/>
          <w:marBottom w:val="0"/>
          <w:divBdr>
            <w:top w:val="none" w:sz="0" w:space="0" w:color="auto"/>
            <w:left w:val="none" w:sz="0" w:space="0" w:color="auto"/>
            <w:bottom w:val="none" w:sz="0" w:space="0" w:color="auto"/>
            <w:right w:val="none" w:sz="0" w:space="0" w:color="auto"/>
          </w:divBdr>
          <w:divsChild>
            <w:div w:id="1385983595">
              <w:marLeft w:val="0"/>
              <w:marRight w:val="0"/>
              <w:marTop w:val="0"/>
              <w:marBottom w:val="0"/>
              <w:divBdr>
                <w:top w:val="none" w:sz="0" w:space="0" w:color="auto"/>
                <w:left w:val="none" w:sz="0" w:space="0" w:color="auto"/>
                <w:bottom w:val="none" w:sz="0" w:space="0" w:color="auto"/>
                <w:right w:val="none" w:sz="0" w:space="0" w:color="auto"/>
              </w:divBdr>
            </w:div>
          </w:divsChild>
        </w:div>
        <w:div w:id="509220135">
          <w:marLeft w:val="0"/>
          <w:marRight w:val="0"/>
          <w:marTop w:val="0"/>
          <w:marBottom w:val="0"/>
          <w:divBdr>
            <w:top w:val="none" w:sz="0" w:space="0" w:color="auto"/>
            <w:left w:val="none" w:sz="0" w:space="0" w:color="auto"/>
            <w:bottom w:val="none" w:sz="0" w:space="0" w:color="auto"/>
            <w:right w:val="none" w:sz="0" w:space="0" w:color="auto"/>
          </w:divBdr>
          <w:divsChild>
            <w:div w:id="1009408013">
              <w:marLeft w:val="0"/>
              <w:marRight w:val="0"/>
              <w:marTop w:val="0"/>
              <w:marBottom w:val="0"/>
              <w:divBdr>
                <w:top w:val="none" w:sz="0" w:space="0" w:color="auto"/>
                <w:left w:val="none" w:sz="0" w:space="0" w:color="auto"/>
                <w:bottom w:val="none" w:sz="0" w:space="0" w:color="auto"/>
                <w:right w:val="none" w:sz="0" w:space="0" w:color="auto"/>
              </w:divBdr>
            </w:div>
          </w:divsChild>
        </w:div>
        <w:div w:id="578372877">
          <w:marLeft w:val="0"/>
          <w:marRight w:val="0"/>
          <w:marTop w:val="0"/>
          <w:marBottom w:val="0"/>
          <w:divBdr>
            <w:top w:val="none" w:sz="0" w:space="0" w:color="auto"/>
            <w:left w:val="none" w:sz="0" w:space="0" w:color="auto"/>
            <w:bottom w:val="none" w:sz="0" w:space="0" w:color="auto"/>
            <w:right w:val="none" w:sz="0" w:space="0" w:color="auto"/>
          </w:divBdr>
          <w:divsChild>
            <w:div w:id="1264997886">
              <w:marLeft w:val="0"/>
              <w:marRight w:val="0"/>
              <w:marTop w:val="0"/>
              <w:marBottom w:val="0"/>
              <w:divBdr>
                <w:top w:val="none" w:sz="0" w:space="0" w:color="auto"/>
                <w:left w:val="none" w:sz="0" w:space="0" w:color="auto"/>
                <w:bottom w:val="none" w:sz="0" w:space="0" w:color="auto"/>
                <w:right w:val="none" w:sz="0" w:space="0" w:color="auto"/>
              </w:divBdr>
            </w:div>
          </w:divsChild>
        </w:div>
        <w:div w:id="651442618">
          <w:marLeft w:val="0"/>
          <w:marRight w:val="0"/>
          <w:marTop w:val="0"/>
          <w:marBottom w:val="0"/>
          <w:divBdr>
            <w:top w:val="none" w:sz="0" w:space="0" w:color="auto"/>
            <w:left w:val="none" w:sz="0" w:space="0" w:color="auto"/>
            <w:bottom w:val="none" w:sz="0" w:space="0" w:color="auto"/>
            <w:right w:val="none" w:sz="0" w:space="0" w:color="auto"/>
          </w:divBdr>
          <w:divsChild>
            <w:div w:id="629439337">
              <w:marLeft w:val="0"/>
              <w:marRight w:val="0"/>
              <w:marTop w:val="0"/>
              <w:marBottom w:val="0"/>
              <w:divBdr>
                <w:top w:val="none" w:sz="0" w:space="0" w:color="auto"/>
                <w:left w:val="none" w:sz="0" w:space="0" w:color="auto"/>
                <w:bottom w:val="none" w:sz="0" w:space="0" w:color="auto"/>
                <w:right w:val="none" w:sz="0" w:space="0" w:color="auto"/>
              </w:divBdr>
            </w:div>
          </w:divsChild>
        </w:div>
        <w:div w:id="705299910">
          <w:marLeft w:val="0"/>
          <w:marRight w:val="0"/>
          <w:marTop w:val="0"/>
          <w:marBottom w:val="0"/>
          <w:divBdr>
            <w:top w:val="none" w:sz="0" w:space="0" w:color="auto"/>
            <w:left w:val="none" w:sz="0" w:space="0" w:color="auto"/>
            <w:bottom w:val="none" w:sz="0" w:space="0" w:color="auto"/>
            <w:right w:val="none" w:sz="0" w:space="0" w:color="auto"/>
          </w:divBdr>
          <w:divsChild>
            <w:div w:id="1986159557">
              <w:marLeft w:val="0"/>
              <w:marRight w:val="0"/>
              <w:marTop w:val="0"/>
              <w:marBottom w:val="0"/>
              <w:divBdr>
                <w:top w:val="none" w:sz="0" w:space="0" w:color="auto"/>
                <w:left w:val="none" w:sz="0" w:space="0" w:color="auto"/>
                <w:bottom w:val="none" w:sz="0" w:space="0" w:color="auto"/>
                <w:right w:val="none" w:sz="0" w:space="0" w:color="auto"/>
              </w:divBdr>
            </w:div>
          </w:divsChild>
        </w:div>
        <w:div w:id="729883566">
          <w:marLeft w:val="0"/>
          <w:marRight w:val="0"/>
          <w:marTop w:val="0"/>
          <w:marBottom w:val="0"/>
          <w:divBdr>
            <w:top w:val="none" w:sz="0" w:space="0" w:color="auto"/>
            <w:left w:val="none" w:sz="0" w:space="0" w:color="auto"/>
            <w:bottom w:val="none" w:sz="0" w:space="0" w:color="auto"/>
            <w:right w:val="none" w:sz="0" w:space="0" w:color="auto"/>
          </w:divBdr>
          <w:divsChild>
            <w:div w:id="1332948779">
              <w:marLeft w:val="0"/>
              <w:marRight w:val="0"/>
              <w:marTop w:val="0"/>
              <w:marBottom w:val="0"/>
              <w:divBdr>
                <w:top w:val="none" w:sz="0" w:space="0" w:color="auto"/>
                <w:left w:val="none" w:sz="0" w:space="0" w:color="auto"/>
                <w:bottom w:val="none" w:sz="0" w:space="0" w:color="auto"/>
                <w:right w:val="none" w:sz="0" w:space="0" w:color="auto"/>
              </w:divBdr>
            </w:div>
          </w:divsChild>
        </w:div>
        <w:div w:id="948898636">
          <w:marLeft w:val="0"/>
          <w:marRight w:val="0"/>
          <w:marTop w:val="0"/>
          <w:marBottom w:val="0"/>
          <w:divBdr>
            <w:top w:val="none" w:sz="0" w:space="0" w:color="auto"/>
            <w:left w:val="none" w:sz="0" w:space="0" w:color="auto"/>
            <w:bottom w:val="none" w:sz="0" w:space="0" w:color="auto"/>
            <w:right w:val="none" w:sz="0" w:space="0" w:color="auto"/>
          </w:divBdr>
          <w:divsChild>
            <w:div w:id="383215114">
              <w:marLeft w:val="0"/>
              <w:marRight w:val="0"/>
              <w:marTop w:val="0"/>
              <w:marBottom w:val="0"/>
              <w:divBdr>
                <w:top w:val="none" w:sz="0" w:space="0" w:color="auto"/>
                <w:left w:val="none" w:sz="0" w:space="0" w:color="auto"/>
                <w:bottom w:val="none" w:sz="0" w:space="0" w:color="auto"/>
                <w:right w:val="none" w:sz="0" w:space="0" w:color="auto"/>
              </w:divBdr>
            </w:div>
          </w:divsChild>
        </w:div>
        <w:div w:id="951593992">
          <w:marLeft w:val="0"/>
          <w:marRight w:val="0"/>
          <w:marTop w:val="0"/>
          <w:marBottom w:val="0"/>
          <w:divBdr>
            <w:top w:val="none" w:sz="0" w:space="0" w:color="auto"/>
            <w:left w:val="none" w:sz="0" w:space="0" w:color="auto"/>
            <w:bottom w:val="none" w:sz="0" w:space="0" w:color="auto"/>
            <w:right w:val="none" w:sz="0" w:space="0" w:color="auto"/>
          </w:divBdr>
          <w:divsChild>
            <w:div w:id="1956936584">
              <w:marLeft w:val="0"/>
              <w:marRight w:val="0"/>
              <w:marTop w:val="0"/>
              <w:marBottom w:val="0"/>
              <w:divBdr>
                <w:top w:val="none" w:sz="0" w:space="0" w:color="auto"/>
                <w:left w:val="none" w:sz="0" w:space="0" w:color="auto"/>
                <w:bottom w:val="none" w:sz="0" w:space="0" w:color="auto"/>
                <w:right w:val="none" w:sz="0" w:space="0" w:color="auto"/>
              </w:divBdr>
            </w:div>
          </w:divsChild>
        </w:div>
        <w:div w:id="1014573075">
          <w:marLeft w:val="0"/>
          <w:marRight w:val="0"/>
          <w:marTop w:val="0"/>
          <w:marBottom w:val="0"/>
          <w:divBdr>
            <w:top w:val="none" w:sz="0" w:space="0" w:color="auto"/>
            <w:left w:val="none" w:sz="0" w:space="0" w:color="auto"/>
            <w:bottom w:val="none" w:sz="0" w:space="0" w:color="auto"/>
            <w:right w:val="none" w:sz="0" w:space="0" w:color="auto"/>
          </w:divBdr>
          <w:divsChild>
            <w:div w:id="218441589">
              <w:marLeft w:val="0"/>
              <w:marRight w:val="0"/>
              <w:marTop w:val="0"/>
              <w:marBottom w:val="0"/>
              <w:divBdr>
                <w:top w:val="none" w:sz="0" w:space="0" w:color="auto"/>
                <w:left w:val="none" w:sz="0" w:space="0" w:color="auto"/>
                <w:bottom w:val="none" w:sz="0" w:space="0" w:color="auto"/>
                <w:right w:val="none" w:sz="0" w:space="0" w:color="auto"/>
              </w:divBdr>
            </w:div>
          </w:divsChild>
        </w:div>
        <w:div w:id="1072389260">
          <w:marLeft w:val="0"/>
          <w:marRight w:val="0"/>
          <w:marTop w:val="0"/>
          <w:marBottom w:val="0"/>
          <w:divBdr>
            <w:top w:val="none" w:sz="0" w:space="0" w:color="auto"/>
            <w:left w:val="none" w:sz="0" w:space="0" w:color="auto"/>
            <w:bottom w:val="none" w:sz="0" w:space="0" w:color="auto"/>
            <w:right w:val="none" w:sz="0" w:space="0" w:color="auto"/>
          </w:divBdr>
          <w:divsChild>
            <w:div w:id="772357449">
              <w:marLeft w:val="0"/>
              <w:marRight w:val="0"/>
              <w:marTop w:val="0"/>
              <w:marBottom w:val="0"/>
              <w:divBdr>
                <w:top w:val="none" w:sz="0" w:space="0" w:color="auto"/>
                <w:left w:val="none" w:sz="0" w:space="0" w:color="auto"/>
                <w:bottom w:val="none" w:sz="0" w:space="0" w:color="auto"/>
                <w:right w:val="none" w:sz="0" w:space="0" w:color="auto"/>
              </w:divBdr>
            </w:div>
          </w:divsChild>
        </w:div>
        <w:div w:id="1100370277">
          <w:marLeft w:val="0"/>
          <w:marRight w:val="0"/>
          <w:marTop w:val="0"/>
          <w:marBottom w:val="0"/>
          <w:divBdr>
            <w:top w:val="none" w:sz="0" w:space="0" w:color="auto"/>
            <w:left w:val="none" w:sz="0" w:space="0" w:color="auto"/>
            <w:bottom w:val="none" w:sz="0" w:space="0" w:color="auto"/>
            <w:right w:val="none" w:sz="0" w:space="0" w:color="auto"/>
          </w:divBdr>
          <w:divsChild>
            <w:div w:id="172378993">
              <w:marLeft w:val="0"/>
              <w:marRight w:val="0"/>
              <w:marTop w:val="0"/>
              <w:marBottom w:val="0"/>
              <w:divBdr>
                <w:top w:val="none" w:sz="0" w:space="0" w:color="auto"/>
                <w:left w:val="none" w:sz="0" w:space="0" w:color="auto"/>
                <w:bottom w:val="none" w:sz="0" w:space="0" w:color="auto"/>
                <w:right w:val="none" w:sz="0" w:space="0" w:color="auto"/>
              </w:divBdr>
            </w:div>
          </w:divsChild>
        </w:div>
        <w:div w:id="1384914219">
          <w:marLeft w:val="0"/>
          <w:marRight w:val="0"/>
          <w:marTop w:val="0"/>
          <w:marBottom w:val="0"/>
          <w:divBdr>
            <w:top w:val="none" w:sz="0" w:space="0" w:color="auto"/>
            <w:left w:val="none" w:sz="0" w:space="0" w:color="auto"/>
            <w:bottom w:val="none" w:sz="0" w:space="0" w:color="auto"/>
            <w:right w:val="none" w:sz="0" w:space="0" w:color="auto"/>
          </w:divBdr>
          <w:divsChild>
            <w:div w:id="1394543232">
              <w:marLeft w:val="0"/>
              <w:marRight w:val="0"/>
              <w:marTop w:val="0"/>
              <w:marBottom w:val="0"/>
              <w:divBdr>
                <w:top w:val="none" w:sz="0" w:space="0" w:color="auto"/>
                <w:left w:val="none" w:sz="0" w:space="0" w:color="auto"/>
                <w:bottom w:val="none" w:sz="0" w:space="0" w:color="auto"/>
                <w:right w:val="none" w:sz="0" w:space="0" w:color="auto"/>
              </w:divBdr>
            </w:div>
          </w:divsChild>
        </w:div>
        <w:div w:id="1726219769">
          <w:marLeft w:val="0"/>
          <w:marRight w:val="0"/>
          <w:marTop w:val="0"/>
          <w:marBottom w:val="0"/>
          <w:divBdr>
            <w:top w:val="none" w:sz="0" w:space="0" w:color="auto"/>
            <w:left w:val="none" w:sz="0" w:space="0" w:color="auto"/>
            <w:bottom w:val="none" w:sz="0" w:space="0" w:color="auto"/>
            <w:right w:val="none" w:sz="0" w:space="0" w:color="auto"/>
          </w:divBdr>
          <w:divsChild>
            <w:div w:id="961306506">
              <w:marLeft w:val="0"/>
              <w:marRight w:val="0"/>
              <w:marTop w:val="0"/>
              <w:marBottom w:val="0"/>
              <w:divBdr>
                <w:top w:val="none" w:sz="0" w:space="0" w:color="auto"/>
                <w:left w:val="none" w:sz="0" w:space="0" w:color="auto"/>
                <w:bottom w:val="none" w:sz="0" w:space="0" w:color="auto"/>
                <w:right w:val="none" w:sz="0" w:space="0" w:color="auto"/>
              </w:divBdr>
            </w:div>
          </w:divsChild>
        </w:div>
        <w:div w:id="1971008254">
          <w:marLeft w:val="0"/>
          <w:marRight w:val="0"/>
          <w:marTop w:val="0"/>
          <w:marBottom w:val="0"/>
          <w:divBdr>
            <w:top w:val="none" w:sz="0" w:space="0" w:color="auto"/>
            <w:left w:val="none" w:sz="0" w:space="0" w:color="auto"/>
            <w:bottom w:val="none" w:sz="0" w:space="0" w:color="auto"/>
            <w:right w:val="none" w:sz="0" w:space="0" w:color="auto"/>
          </w:divBdr>
          <w:divsChild>
            <w:div w:id="9035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6240">
      <w:bodyDiv w:val="1"/>
      <w:marLeft w:val="0"/>
      <w:marRight w:val="0"/>
      <w:marTop w:val="0"/>
      <w:marBottom w:val="0"/>
      <w:divBdr>
        <w:top w:val="none" w:sz="0" w:space="0" w:color="auto"/>
        <w:left w:val="none" w:sz="0" w:space="0" w:color="auto"/>
        <w:bottom w:val="none" w:sz="0" w:space="0" w:color="auto"/>
        <w:right w:val="none" w:sz="0" w:space="0" w:color="auto"/>
      </w:divBdr>
    </w:div>
    <w:div w:id="1361860385">
      <w:bodyDiv w:val="1"/>
      <w:marLeft w:val="0"/>
      <w:marRight w:val="0"/>
      <w:marTop w:val="0"/>
      <w:marBottom w:val="0"/>
      <w:divBdr>
        <w:top w:val="none" w:sz="0" w:space="0" w:color="auto"/>
        <w:left w:val="none" w:sz="0" w:space="0" w:color="auto"/>
        <w:bottom w:val="none" w:sz="0" w:space="0" w:color="auto"/>
        <w:right w:val="none" w:sz="0" w:space="0" w:color="auto"/>
      </w:divBdr>
    </w:div>
    <w:div w:id="1376277723">
      <w:bodyDiv w:val="1"/>
      <w:marLeft w:val="0"/>
      <w:marRight w:val="0"/>
      <w:marTop w:val="0"/>
      <w:marBottom w:val="0"/>
      <w:divBdr>
        <w:top w:val="none" w:sz="0" w:space="0" w:color="auto"/>
        <w:left w:val="none" w:sz="0" w:space="0" w:color="auto"/>
        <w:bottom w:val="none" w:sz="0" w:space="0" w:color="auto"/>
        <w:right w:val="none" w:sz="0" w:space="0" w:color="auto"/>
      </w:divBdr>
    </w:div>
    <w:div w:id="1410153596">
      <w:bodyDiv w:val="1"/>
      <w:marLeft w:val="0"/>
      <w:marRight w:val="0"/>
      <w:marTop w:val="0"/>
      <w:marBottom w:val="0"/>
      <w:divBdr>
        <w:top w:val="none" w:sz="0" w:space="0" w:color="auto"/>
        <w:left w:val="none" w:sz="0" w:space="0" w:color="auto"/>
        <w:bottom w:val="none" w:sz="0" w:space="0" w:color="auto"/>
        <w:right w:val="none" w:sz="0" w:space="0" w:color="auto"/>
      </w:divBdr>
    </w:div>
    <w:div w:id="1411461682">
      <w:bodyDiv w:val="1"/>
      <w:marLeft w:val="0"/>
      <w:marRight w:val="0"/>
      <w:marTop w:val="0"/>
      <w:marBottom w:val="0"/>
      <w:divBdr>
        <w:top w:val="none" w:sz="0" w:space="0" w:color="auto"/>
        <w:left w:val="none" w:sz="0" w:space="0" w:color="auto"/>
        <w:bottom w:val="none" w:sz="0" w:space="0" w:color="auto"/>
        <w:right w:val="none" w:sz="0" w:space="0" w:color="auto"/>
      </w:divBdr>
    </w:div>
    <w:div w:id="1591696923">
      <w:bodyDiv w:val="1"/>
      <w:marLeft w:val="0"/>
      <w:marRight w:val="0"/>
      <w:marTop w:val="0"/>
      <w:marBottom w:val="0"/>
      <w:divBdr>
        <w:top w:val="none" w:sz="0" w:space="0" w:color="auto"/>
        <w:left w:val="none" w:sz="0" w:space="0" w:color="auto"/>
        <w:bottom w:val="none" w:sz="0" w:space="0" w:color="auto"/>
        <w:right w:val="none" w:sz="0" w:space="0" w:color="auto"/>
      </w:divBdr>
      <w:divsChild>
        <w:div w:id="396437853">
          <w:marLeft w:val="0"/>
          <w:marRight w:val="0"/>
          <w:marTop w:val="0"/>
          <w:marBottom w:val="0"/>
          <w:divBdr>
            <w:top w:val="none" w:sz="0" w:space="0" w:color="auto"/>
            <w:left w:val="none" w:sz="0" w:space="0" w:color="auto"/>
            <w:bottom w:val="none" w:sz="0" w:space="0" w:color="auto"/>
            <w:right w:val="none" w:sz="0" w:space="0" w:color="auto"/>
          </w:divBdr>
          <w:divsChild>
            <w:div w:id="399862378">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306085070">
                      <w:marLeft w:val="0"/>
                      <w:marRight w:val="0"/>
                      <w:marTop w:val="0"/>
                      <w:marBottom w:val="0"/>
                      <w:divBdr>
                        <w:top w:val="none" w:sz="0" w:space="0" w:color="auto"/>
                        <w:left w:val="none" w:sz="0" w:space="0" w:color="auto"/>
                        <w:bottom w:val="none" w:sz="0" w:space="0" w:color="auto"/>
                        <w:right w:val="none" w:sz="0" w:space="0" w:color="auto"/>
                      </w:divBdr>
                      <w:divsChild>
                        <w:div w:id="638001935">
                          <w:marLeft w:val="0"/>
                          <w:marRight w:val="0"/>
                          <w:marTop w:val="0"/>
                          <w:marBottom w:val="0"/>
                          <w:divBdr>
                            <w:top w:val="none" w:sz="0" w:space="0" w:color="auto"/>
                            <w:left w:val="none" w:sz="0" w:space="0" w:color="auto"/>
                            <w:bottom w:val="none" w:sz="0" w:space="0" w:color="auto"/>
                            <w:right w:val="none" w:sz="0" w:space="0" w:color="auto"/>
                          </w:divBdr>
                          <w:divsChild>
                            <w:div w:id="1009603060">
                              <w:marLeft w:val="30"/>
                              <w:marRight w:val="0"/>
                              <w:marTop w:val="525"/>
                              <w:marBottom w:val="0"/>
                              <w:divBdr>
                                <w:top w:val="none" w:sz="0" w:space="0" w:color="auto"/>
                                <w:left w:val="none" w:sz="0" w:space="0" w:color="auto"/>
                                <w:bottom w:val="none" w:sz="0" w:space="0" w:color="auto"/>
                                <w:right w:val="none" w:sz="0" w:space="0" w:color="auto"/>
                              </w:divBdr>
                              <w:divsChild>
                                <w:div w:id="2075201088">
                                  <w:marLeft w:val="0"/>
                                  <w:marRight w:val="0"/>
                                  <w:marTop w:val="0"/>
                                  <w:marBottom w:val="0"/>
                                  <w:divBdr>
                                    <w:top w:val="none" w:sz="0" w:space="0" w:color="auto"/>
                                    <w:left w:val="none" w:sz="0" w:space="0" w:color="auto"/>
                                    <w:bottom w:val="none" w:sz="0" w:space="0" w:color="auto"/>
                                    <w:right w:val="none" w:sz="0" w:space="0" w:color="auto"/>
                                  </w:divBdr>
                                  <w:divsChild>
                                    <w:div w:id="5573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06332">
      <w:bodyDiv w:val="1"/>
      <w:marLeft w:val="0"/>
      <w:marRight w:val="0"/>
      <w:marTop w:val="0"/>
      <w:marBottom w:val="0"/>
      <w:divBdr>
        <w:top w:val="none" w:sz="0" w:space="0" w:color="auto"/>
        <w:left w:val="none" w:sz="0" w:space="0" w:color="auto"/>
        <w:bottom w:val="none" w:sz="0" w:space="0" w:color="auto"/>
        <w:right w:val="none" w:sz="0" w:space="0" w:color="auto"/>
      </w:divBdr>
    </w:div>
    <w:div w:id="1653749906">
      <w:bodyDiv w:val="1"/>
      <w:marLeft w:val="0"/>
      <w:marRight w:val="0"/>
      <w:marTop w:val="0"/>
      <w:marBottom w:val="0"/>
      <w:divBdr>
        <w:top w:val="none" w:sz="0" w:space="0" w:color="auto"/>
        <w:left w:val="none" w:sz="0" w:space="0" w:color="auto"/>
        <w:bottom w:val="none" w:sz="0" w:space="0" w:color="auto"/>
        <w:right w:val="none" w:sz="0" w:space="0" w:color="auto"/>
      </w:divBdr>
    </w:div>
    <w:div w:id="1690138003">
      <w:bodyDiv w:val="1"/>
      <w:marLeft w:val="0"/>
      <w:marRight w:val="0"/>
      <w:marTop w:val="0"/>
      <w:marBottom w:val="0"/>
      <w:divBdr>
        <w:top w:val="none" w:sz="0" w:space="0" w:color="auto"/>
        <w:left w:val="none" w:sz="0" w:space="0" w:color="auto"/>
        <w:bottom w:val="none" w:sz="0" w:space="0" w:color="auto"/>
        <w:right w:val="none" w:sz="0" w:space="0" w:color="auto"/>
      </w:divBdr>
    </w:div>
    <w:div w:id="1690912637">
      <w:bodyDiv w:val="1"/>
      <w:marLeft w:val="0"/>
      <w:marRight w:val="0"/>
      <w:marTop w:val="0"/>
      <w:marBottom w:val="0"/>
      <w:divBdr>
        <w:top w:val="none" w:sz="0" w:space="0" w:color="auto"/>
        <w:left w:val="none" w:sz="0" w:space="0" w:color="auto"/>
        <w:bottom w:val="none" w:sz="0" w:space="0" w:color="auto"/>
        <w:right w:val="none" w:sz="0" w:space="0" w:color="auto"/>
      </w:divBdr>
    </w:div>
    <w:div w:id="1779446942">
      <w:bodyDiv w:val="1"/>
      <w:marLeft w:val="0"/>
      <w:marRight w:val="0"/>
      <w:marTop w:val="0"/>
      <w:marBottom w:val="0"/>
      <w:divBdr>
        <w:top w:val="none" w:sz="0" w:space="0" w:color="auto"/>
        <w:left w:val="none" w:sz="0" w:space="0" w:color="auto"/>
        <w:bottom w:val="none" w:sz="0" w:space="0" w:color="auto"/>
        <w:right w:val="none" w:sz="0" w:space="0" w:color="auto"/>
      </w:divBdr>
    </w:div>
    <w:div w:id="1955821097">
      <w:bodyDiv w:val="1"/>
      <w:marLeft w:val="0"/>
      <w:marRight w:val="0"/>
      <w:marTop w:val="0"/>
      <w:marBottom w:val="0"/>
      <w:divBdr>
        <w:top w:val="none" w:sz="0" w:space="0" w:color="auto"/>
        <w:left w:val="none" w:sz="0" w:space="0" w:color="auto"/>
        <w:bottom w:val="none" w:sz="0" w:space="0" w:color="auto"/>
        <w:right w:val="none" w:sz="0" w:space="0" w:color="auto"/>
      </w:divBdr>
    </w:div>
    <w:div w:id="2076776246">
      <w:bodyDiv w:val="1"/>
      <w:marLeft w:val="0"/>
      <w:marRight w:val="0"/>
      <w:marTop w:val="0"/>
      <w:marBottom w:val="0"/>
      <w:divBdr>
        <w:top w:val="none" w:sz="0" w:space="0" w:color="auto"/>
        <w:left w:val="none" w:sz="0" w:space="0" w:color="auto"/>
        <w:bottom w:val="none" w:sz="0" w:space="0" w:color="auto"/>
        <w:right w:val="none" w:sz="0" w:space="0" w:color="auto"/>
      </w:divBdr>
    </w:div>
    <w:div w:id="21414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un.org/sc/committees/1267/aq_sanctions_list.s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uestasTMS@acdivoca.org" TargetMode="External"/><Relationship Id="rId25" Type="http://schemas.openxmlformats.org/officeDocument/2006/relationships/hyperlink" Target="http://www.un.org/Docs/sc/committees/1267/consolist.shtml" TargetMode="External"/><Relationship Id="rId2" Type="http://schemas.openxmlformats.org/officeDocument/2006/relationships/customXml" Target="../customXml/item2.xml"/><Relationship Id="rId16" Type="http://schemas.openxmlformats.org/officeDocument/2006/relationships/hyperlink" Target="mailto:PropuestasTMS@acdivoca.org" TargetMode="External"/><Relationship Id="rId20" Type="http://schemas.openxmlformats.org/officeDocument/2006/relationships/hyperlink" Target="http://www.treasury.gov/resource-center/sanctions/SDN-List/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pls.gov" TargetMode="External"/><Relationship Id="rId5" Type="http://schemas.openxmlformats.org/officeDocument/2006/relationships/customXml" Target="../customXml/item5.xml"/><Relationship Id="rId15" Type="http://schemas.openxmlformats.org/officeDocument/2006/relationships/hyperlink" Target="http://www.acdivoca.org"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secure.ethicspoint.com/domain/media/en/gui/26304/index.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C934FC749EF4C9B1ADE57160CF7ED" ma:contentTypeVersion="96" ma:contentTypeDescription="Create a new document." ma:contentTypeScope="" ma:versionID="129107b91f081b826e20ffbfe12924b7">
  <xsd:schema xmlns:xsd="http://www.w3.org/2001/XMLSchema" xmlns:xs="http://www.w3.org/2001/XMLSchema" xmlns:p="http://schemas.microsoft.com/office/2006/metadata/properties" xmlns:ns2="a96d1671-b0b4-4464-a043-593dbebfaddd" xmlns:ns3="7a5dc5dd-409f-480f-834b-191e5bb15d54" targetNamespace="http://schemas.microsoft.com/office/2006/metadata/properties" ma:root="true" ma:fieldsID="635213e8ab0f3ee0853f6d35fd99b5a9" ns2:_="" ns3:_="">
    <xsd:import namespace="a96d1671-b0b4-4464-a043-593dbebfaddd"/>
    <xsd:import namespace="7a5dc5dd-409f-480f-834b-191e5bb15d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d1671-b0b4-4464-a043-593dbebfad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8e3777-5ae6-4194-b38e-2d3bd7ec326e}" ma:internalName="TaxCatchAll" ma:showField="CatchAllData" ma:web="a96d1671-b0b4-4464-a043-593dbebfad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5dc5dd-409f-480f-834b-191e5bb15d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s" ma:index="19" nillable="true" ma:displayName="Mes" ma:format="Dropdown" ma:internalName="Mes">
      <xsd:simpleType>
        <xsd:restriction base="dms:Choice">
          <xsd:enumeration value="Enero"/>
          <xsd:enumeration value="Febrero"/>
          <xsd:enumeration value="Marzo"/>
          <xsd:enumeration value="Abril"/>
          <xsd:enumeration value="Mayo"/>
          <xsd:enumeration value="Junio"/>
          <xsd:enumeration value="Julio"/>
          <xsd:enumeration value="Agosto"/>
          <xsd:enumeration value="Septiembre"/>
          <xsd:enumeration value="Octubre"/>
          <xsd:enumeration value="Noviembre"/>
          <xsd:enumeration value="Diciembre"/>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96d1671-b0b4-4464-a043-593dbebfaddd">
      <UserInfo>
        <DisplayName/>
        <AccountId xsi:nil="true"/>
        <AccountType/>
      </UserInfo>
    </SharedWithUsers>
    <_dlc_DocId xmlns="a96d1671-b0b4-4464-a043-593dbebfaddd">XV4EPD6DQDWV-1768462795-50180</_dlc_DocId>
    <_dlc_DocIdUrl xmlns="a96d1671-b0b4-4464-a043-593dbebfaddd">
      <Url>https://acdivoca.sharepoint.com/sites/Intranet/projects/honduras/tms/_layouts/15/DocIdRedir.aspx?ID=XV4EPD6DQDWV-1768462795-50180</Url>
      <Description>XV4EPD6DQDWV-1768462795-50180</Description>
    </_dlc_DocIdUrl>
    <lcf76f155ced4ddcb4097134ff3c332f xmlns="7a5dc5dd-409f-480f-834b-191e5bb15d54">
      <Terms xmlns="http://schemas.microsoft.com/office/infopath/2007/PartnerControls"/>
    </lcf76f155ced4ddcb4097134ff3c332f>
    <Mes xmlns="7a5dc5dd-409f-480f-834b-191e5bb15d54" xsi:nil="true"/>
    <TaxCatchAll xmlns="a96d1671-b0b4-4464-a043-593dbebfaddd"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4B7E-83EB-4F30-960F-70A23D0BE5AD}">
  <ds:schemaRefs>
    <ds:schemaRef ds:uri="http://schemas.openxmlformats.org/officeDocument/2006/bibliography"/>
  </ds:schemaRefs>
</ds:datastoreItem>
</file>

<file path=customXml/itemProps2.xml><?xml version="1.0" encoding="utf-8"?>
<ds:datastoreItem xmlns:ds="http://schemas.openxmlformats.org/officeDocument/2006/customXml" ds:itemID="{5966F046-2DAC-4CA4-834C-14ED2B7C4D7D}">
  <ds:schemaRefs>
    <ds:schemaRef ds:uri="http://schemas.microsoft.com/sharepoint/v3/contenttype/forms"/>
  </ds:schemaRefs>
</ds:datastoreItem>
</file>

<file path=customXml/itemProps3.xml><?xml version="1.0" encoding="utf-8"?>
<ds:datastoreItem xmlns:ds="http://schemas.openxmlformats.org/officeDocument/2006/customXml" ds:itemID="{5908FA82-D919-441B-A180-F21E81E52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d1671-b0b4-4464-a043-593dbebfaddd"/>
    <ds:schemaRef ds:uri="7a5dc5dd-409f-480f-834b-191e5bb15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D5AC2-126A-4761-8947-EBE1438B7904}">
  <ds:schemaRefs>
    <ds:schemaRef ds:uri="http://schemas.microsoft.com/office/2006/metadata/properties"/>
    <ds:schemaRef ds:uri="http://schemas.microsoft.com/office/infopath/2007/PartnerControls"/>
    <ds:schemaRef ds:uri="a96d1671-b0b4-4464-a043-593dbebfaddd"/>
    <ds:schemaRef ds:uri="7a5dc5dd-409f-480f-834b-191e5bb15d54"/>
  </ds:schemaRefs>
</ds:datastoreItem>
</file>

<file path=customXml/itemProps5.xml><?xml version="1.0" encoding="utf-8"?>
<ds:datastoreItem xmlns:ds="http://schemas.openxmlformats.org/officeDocument/2006/customXml" ds:itemID="{89351FCA-DDEB-473B-BD3E-5F22E04941C0}">
  <ds:schemaRefs>
    <ds:schemaRef ds:uri="http://schemas.microsoft.com/sharepoint/events"/>
  </ds:schemaRefs>
</ds:datastoreItem>
</file>

<file path=customXml/itemProps6.xml><?xml version="1.0" encoding="utf-8"?>
<ds:datastoreItem xmlns:ds="http://schemas.openxmlformats.org/officeDocument/2006/customXml" ds:itemID="{E3D35FCC-FEC1-4E1C-83A0-D38F0832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7855</Words>
  <Characters>45090</Characters>
  <Application>Microsoft Office Word</Application>
  <DocSecurity>0</DocSecurity>
  <Lines>1218</Lines>
  <Paragraphs>661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ACDI/VOCA</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 &amp; Compliance</dc:creator>
  <cp:keywords/>
  <dc:description/>
  <cp:lastModifiedBy>Glenda Suyapa Duron Coello</cp:lastModifiedBy>
  <cp:revision>7</cp:revision>
  <cp:lastPrinted>2014-06-19T15:03:00Z</cp:lastPrinted>
  <dcterms:created xsi:type="dcterms:W3CDTF">2023-06-19T15:05:00Z</dcterms:created>
  <dcterms:modified xsi:type="dcterms:W3CDTF">2023-06-19T15:06:00Z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0x010100057C934FC749EF4C9B1ADE57160CF7ED</vt:lpwstr>
  </property>
  <property fmtid="{D5CDD505-2E9C-101B-9397-08002B2CF9AE}" pid="3" name="_dlc_DocIdItemGuid">
    <vt:lpwstr>6a4b3f16-3bb0-468e-8c45-67c6fec4f5d3</vt:lpwstr>
  </property>
  <property fmtid="{D5CDD505-2E9C-101B-9397-08002B2CF9AE}" pid="4" name="TaxKeyword">
    <vt:lpwstr/>
  </property>
  <property fmtid="{D5CDD505-2E9C-101B-9397-08002B2CF9AE}" pid="5" name="Order">
    <vt:r8>1800</vt:r8>
  </property>
  <property fmtid="{D5CDD505-2E9C-101B-9397-08002B2CF9AE}" pid="6" name="Department Name">
    <vt:lpwstr>38;#Award Management Services|b26a2f93-dde2-40b2-a218-ceff3022f98a</vt:lpwstr>
  </property>
  <property fmtid="{D5CDD505-2E9C-101B-9397-08002B2CF9AE}" pid="7" name="Document Type">
    <vt:lpwstr>16;#Procedure|7b83523e-f3cc-4bb2-b5a1-83078654db5e</vt:lpwstr>
  </property>
  <property fmtid="{D5CDD505-2E9C-101B-9397-08002B2CF9AE}" pid="8" name="System/Software/Tool">
    <vt:lpwstr/>
  </property>
  <property fmtid="{D5CDD505-2E9C-101B-9397-08002B2CF9AE}" pid="9" name="i9376cbe1229443d97b6dbf5e53cffc4">
    <vt:lpwstr>Award Management Services|b26a2f93-dde2-40b2-a218-ceff3022f98a</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b8254c53a066429893063484b8a1e1b2">
    <vt:lpwstr>Procedure|7b83523e-f3cc-4bb2-b5a1-83078654db5e</vt:lpwstr>
  </property>
  <property fmtid="{D5CDD505-2E9C-101B-9397-08002B2CF9AE}" pid="15" name="_ExtendedDescription">
    <vt:lpwstr/>
  </property>
  <property fmtid="{D5CDD505-2E9C-101B-9397-08002B2CF9AE}" pid="16" name="GrammarlyDocumentId">
    <vt:lpwstr>4edcec6daa29ce9f290a1c506a7e474e0c717b7ea2416399463f1619b6258485</vt:lpwstr>
  </property>
</Properties>
</file>