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2026" w14:textId="77777777" w:rsidR="007A1649" w:rsidRDefault="00097575">
      <w:pPr>
        <w:widowControl w:val="0"/>
        <w:autoSpaceDE w:val="0"/>
        <w:autoSpaceDN w:val="0"/>
        <w:adjustRightInd w:val="0"/>
        <w:spacing w:before="4" w:after="0" w:line="240" w:lineRule="auto"/>
        <w:ind w:left="3078"/>
        <w:rPr>
          <w:rFonts w:ascii="Times New Roman" w:hAnsi="Times New Roman"/>
          <w:color w:val="000000"/>
        </w:rPr>
      </w:pPr>
      <w:r>
        <w:rPr>
          <w:rFonts w:ascii="Arial" w:hAnsi="Arial" w:cs="Arial"/>
          <w:noProof/>
          <w:color w:val="000000"/>
          <w:sz w:val="24"/>
          <w:szCs w:val="24"/>
        </w:rPr>
        <w:drawing>
          <wp:inline distT="0" distB="0" distL="0" distR="0" wp14:anchorId="2585208C" wp14:editId="2585208D">
            <wp:extent cx="2438400" cy="6953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38400" cy="695325"/>
                    </a:xfrm>
                    <a:prstGeom prst="rect">
                      <a:avLst/>
                    </a:prstGeom>
                    <a:noFill/>
                    <a:ln w="9525">
                      <a:noFill/>
                      <a:miter lim="800000"/>
                      <a:headEnd/>
                      <a:tailEnd/>
                    </a:ln>
                  </pic:spPr>
                </pic:pic>
              </a:graphicData>
            </a:graphic>
          </wp:inline>
        </w:drawing>
      </w:r>
    </w:p>
    <w:p w14:paraId="78EE4E82" w14:textId="77777777" w:rsidR="004C2A9D" w:rsidRDefault="004C2A9D">
      <w:pPr>
        <w:widowControl w:val="0"/>
        <w:autoSpaceDE w:val="0"/>
        <w:autoSpaceDN w:val="0"/>
        <w:adjustRightInd w:val="0"/>
        <w:spacing w:before="4" w:after="0" w:line="240" w:lineRule="auto"/>
        <w:ind w:left="3078"/>
        <w:rPr>
          <w:rFonts w:ascii="Times New Roman" w:hAnsi="Times New Roman"/>
          <w:color w:val="000000"/>
        </w:rPr>
      </w:pPr>
    </w:p>
    <w:p w14:paraId="25852029" w14:textId="7BD49066" w:rsidR="007A1649" w:rsidRPr="007606E5" w:rsidRDefault="00333301" w:rsidP="0085376B">
      <w:pPr>
        <w:widowControl w:val="0"/>
        <w:autoSpaceDE w:val="0"/>
        <w:autoSpaceDN w:val="0"/>
        <w:adjustRightInd w:val="0"/>
        <w:spacing w:after="0" w:line="240" w:lineRule="auto"/>
        <w:rPr>
          <w:color w:val="000000"/>
          <w:sz w:val="22"/>
          <w:szCs w:val="22"/>
        </w:rPr>
      </w:pPr>
      <w:r w:rsidRPr="009A7B5A">
        <w:rPr>
          <w:b/>
          <w:color w:val="000000"/>
          <w:sz w:val="22"/>
          <w:szCs w:val="22"/>
        </w:rPr>
        <w:t>Date</w:t>
      </w:r>
      <w:r w:rsidRPr="009A7B5A">
        <w:rPr>
          <w:b/>
          <w:color w:val="000000"/>
        </w:rPr>
        <w:t>:</w:t>
      </w:r>
      <w:r w:rsidRPr="009A7B5A">
        <w:rPr>
          <w:b/>
          <w:color w:val="000000"/>
        </w:rPr>
        <w:tab/>
      </w:r>
      <w:r w:rsidRPr="009A7B5A">
        <w:rPr>
          <w:b/>
          <w:color w:val="000000"/>
        </w:rPr>
        <w:tab/>
      </w:r>
      <w:sdt>
        <w:sdtPr>
          <w:rPr>
            <w:color w:val="000000"/>
          </w:rPr>
          <w:id w:val="650953017"/>
          <w:placeholder>
            <w:docPart w:val="DefaultPlaceholder_1081868574"/>
          </w:placeholder>
        </w:sdtPr>
        <w:sdtContent>
          <w:r w:rsidR="00BB7980">
            <w:rPr>
              <w:color w:val="000000"/>
              <w:sz w:val="22"/>
              <w:szCs w:val="22"/>
            </w:rPr>
            <w:t>January</w:t>
          </w:r>
          <w:r w:rsidR="00817C81" w:rsidRPr="00737B8A">
            <w:rPr>
              <w:color w:val="000000"/>
              <w:sz w:val="22"/>
              <w:szCs w:val="22"/>
            </w:rPr>
            <w:t xml:space="preserve"> </w:t>
          </w:r>
          <w:r w:rsidR="00196166">
            <w:rPr>
              <w:color w:val="000000"/>
              <w:sz w:val="22"/>
              <w:szCs w:val="22"/>
            </w:rPr>
            <w:t>2</w:t>
          </w:r>
          <w:r w:rsidR="00BB7980">
            <w:rPr>
              <w:color w:val="000000"/>
              <w:sz w:val="22"/>
              <w:szCs w:val="22"/>
            </w:rPr>
            <w:t>5</w:t>
          </w:r>
          <w:r w:rsidR="00817C81" w:rsidRPr="00737B8A">
            <w:rPr>
              <w:color w:val="000000"/>
              <w:sz w:val="22"/>
              <w:szCs w:val="22"/>
            </w:rPr>
            <w:t>, 202</w:t>
          </w:r>
          <w:r w:rsidR="00BB7980">
            <w:rPr>
              <w:color w:val="000000"/>
              <w:sz w:val="22"/>
              <w:szCs w:val="22"/>
            </w:rPr>
            <w:t>3</w:t>
          </w:r>
        </w:sdtContent>
      </w:sdt>
    </w:p>
    <w:p w14:paraId="2585202A" w14:textId="01738A33" w:rsidR="00333301" w:rsidRPr="007606E5" w:rsidRDefault="00333301" w:rsidP="0085376B">
      <w:pPr>
        <w:widowControl w:val="0"/>
        <w:autoSpaceDE w:val="0"/>
        <w:autoSpaceDN w:val="0"/>
        <w:adjustRightInd w:val="0"/>
        <w:spacing w:before="9" w:after="0" w:line="240" w:lineRule="auto"/>
        <w:rPr>
          <w:b/>
          <w:color w:val="000000"/>
          <w:sz w:val="22"/>
          <w:szCs w:val="22"/>
        </w:rPr>
      </w:pPr>
      <w:r w:rsidRPr="007606E5">
        <w:rPr>
          <w:b/>
          <w:color w:val="000000"/>
          <w:sz w:val="22"/>
          <w:szCs w:val="22"/>
        </w:rPr>
        <w:t>Subject:</w:t>
      </w:r>
      <w:r w:rsidR="007606E5" w:rsidRPr="007606E5">
        <w:rPr>
          <w:b/>
          <w:color w:val="000000"/>
          <w:sz w:val="22"/>
          <w:szCs w:val="22"/>
        </w:rPr>
        <w:tab/>
      </w:r>
      <w:sdt>
        <w:sdtPr>
          <w:rPr>
            <w:b/>
            <w:iCs/>
            <w:color w:val="000000"/>
            <w:sz w:val="22"/>
            <w:szCs w:val="22"/>
          </w:rPr>
          <w:id w:val="1331016289"/>
          <w:placeholder>
            <w:docPart w:val="DefaultPlaceholder_1081868574"/>
          </w:placeholder>
        </w:sdtPr>
        <w:sdtContent>
          <w:r w:rsidRPr="00525D6C">
            <w:rPr>
              <w:iCs/>
              <w:color w:val="000000"/>
              <w:sz w:val="22"/>
              <w:szCs w:val="22"/>
            </w:rPr>
            <w:t xml:space="preserve">Request for Quote: </w:t>
          </w:r>
          <w:r w:rsidR="00BC0FFB" w:rsidRPr="00BC0FFB">
            <w:rPr>
              <w:iCs/>
              <w:color w:val="000000"/>
              <w:sz w:val="22"/>
              <w:szCs w:val="22"/>
            </w:rPr>
            <w:t xml:space="preserve">Agriculture, Climate and Environment </w:t>
          </w:r>
          <w:r w:rsidR="00525D6C">
            <w:rPr>
              <w:iCs/>
              <w:color w:val="000000"/>
              <w:sz w:val="22"/>
              <w:szCs w:val="22"/>
            </w:rPr>
            <w:t>Support Service</w:t>
          </w:r>
          <w:r w:rsidR="001D6393">
            <w:rPr>
              <w:iCs/>
              <w:color w:val="000000"/>
              <w:sz w:val="22"/>
              <w:szCs w:val="22"/>
            </w:rPr>
            <w:t>s</w:t>
          </w:r>
        </w:sdtContent>
      </w:sdt>
    </w:p>
    <w:p w14:paraId="2585202B" w14:textId="6F66482E" w:rsidR="0085376B" w:rsidRPr="007606E5" w:rsidRDefault="0085376B" w:rsidP="0085376B">
      <w:pPr>
        <w:widowControl w:val="0"/>
        <w:autoSpaceDE w:val="0"/>
        <w:autoSpaceDN w:val="0"/>
        <w:adjustRightInd w:val="0"/>
        <w:spacing w:before="9" w:after="0" w:line="240" w:lineRule="auto"/>
        <w:rPr>
          <w:color w:val="000000"/>
          <w:sz w:val="22"/>
          <w:szCs w:val="22"/>
        </w:rPr>
      </w:pPr>
      <w:r w:rsidRPr="007606E5">
        <w:rPr>
          <w:b/>
          <w:color w:val="000000"/>
          <w:sz w:val="22"/>
          <w:szCs w:val="22"/>
        </w:rPr>
        <w:tab/>
      </w:r>
      <w:r w:rsidRPr="007606E5">
        <w:rPr>
          <w:b/>
          <w:color w:val="000000"/>
          <w:sz w:val="22"/>
          <w:szCs w:val="22"/>
        </w:rPr>
        <w:tab/>
      </w:r>
      <w:sdt>
        <w:sdtPr>
          <w:rPr>
            <w:color w:val="000000"/>
            <w:sz w:val="22"/>
            <w:szCs w:val="22"/>
          </w:rPr>
          <w:id w:val="1806505344"/>
          <w:placeholder>
            <w:docPart w:val="DefaultPlaceholder_1081868574"/>
          </w:placeholder>
        </w:sdtPr>
        <w:sdtContent>
          <w:r w:rsidRPr="009A7B5A">
            <w:rPr>
              <w:color w:val="000000"/>
              <w:sz w:val="22"/>
              <w:szCs w:val="22"/>
            </w:rPr>
            <w:t xml:space="preserve">RFQ number: </w:t>
          </w:r>
          <w:r w:rsidR="00F2090E">
            <w:rPr>
              <w:color w:val="000000"/>
              <w:sz w:val="22"/>
              <w:szCs w:val="22"/>
            </w:rPr>
            <w:t>1</w:t>
          </w:r>
          <w:r w:rsidR="00525D6C" w:rsidRPr="00737B8A">
            <w:rPr>
              <w:color w:val="000000"/>
              <w:sz w:val="22"/>
              <w:szCs w:val="22"/>
            </w:rPr>
            <w:t>-202</w:t>
          </w:r>
          <w:r w:rsidR="00F2090E">
            <w:rPr>
              <w:color w:val="000000"/>
              <w:sz w:val="22"/>
              <w:szCs w:val="22"/>
            </w:rPr>
            <w:t>3</w:t>
          </w:r>
          <w:r w:rsidR="00525D6C" w:rsidRPr="00737B8A">
            <w:rPr>
              <w:color w:val="000000"/>
              <w:sz w:val="22"/>
              <w:szCs w:val="22"/>
            </w:rPr>
            <w:t>-TLA-01</w:t>
          </w:r>
        </w:sdtContent>
      </w:sdt>
    </w:p>
    <w:p w14:paraId="2585202C" w14:textId="77777777" w:rsidR="00333301" w:rsidRPr="00333301" w:rsidRDefault="00333301" w:rsidP="0085376B">
      <w:pPr>
        <w:widowControl w:val="0"/>
        <w:autoSpaceDE w:val="0"/>
        <w:autoSpaceDN w:val="0"/>
        <w:adjustRightInd w:val="0"/>
        <w:spacing w:before="9" w:after="0" w:line="240" w:lineRule="auto"/>
        <w:rPr>
          <w:color w:val="000000"/>
          <w:sz w:val="22"/>
          <w:szCs w:val="22"/>
        </w:rPr>
      </w:pPr>
    </w:p>
    <w:p w14:paraId="710E76C7" w14:textId="78B1F481" w:rsidR="00E35403" w:rsidRPr="00FF7F05" w:rsidRDefault="00FF7F05" w:rsidP="0085376B">
      <w:pPr>
        <w:widowControl w:val="0"/>
        <w:autoSpaceDE w:val="0"/>
        <w:autoSpaceDN w:val="0"/>
        <w:adjustRightInd w:val="0"/>
        <w:spacing w:after="0" w:line="240" w:lineRule="auto"/>
        <w:ind w:right="64"/>
        <w:rPr>
          <w:sz w:val="22"/>
          <w:szCs w:val="22"/>
        </w:rPr>
      </w:pPr>
      <w:r w:rsidRPr="00FF7F05">
        <w:rPr>
          <w:sz w:val="22"/>
          <w:szCs w:val="22"/>
        </w:rPr>
        <w:t xml:space="preserve">Since 1963 and in 146 countries, ACDI/VOCA has empowered people in developing and transitional nations to succeed in local and global economies. With headquarters in Washington, DC, we are a non-profit organization that designs and delivers inclusive, green growth solutions. ACDI/VOCA’s Technical Learning and Application (TLA) Division provides best-in-class services in natural resource management (NRM), systems mapping/solutioning, financial services, enterprise development, cooperative strengthening, community development, food security, and nutrition. </w:t>
      </w:r>
      <w:r w:rsidR="00E35403">
        <w:rPr>
          <w:sz w:val="22"/>
          <w:szCs w:val="22"/>
        </w:rPr>
        <w:t xml:space="preserve">For more information, go to </w:t>
      </w:r>
      <w:r w:rsidR="00E35403">
        <w:rPr>
          <w:color w:val="0000FF"/>
          <w:sz w:val="22"/>
          <w:szCs w:val="22"/>
        </w:rPr>
        <w:t>www.acdivoca.org</w:t>
      </w:r>
      <w:r w:rsidR="00E35403">
        <w:rPr>
          <w:sz w:val="22"/>
          <w:szCs w:val="22"/>
        </w:rPr>
        <w:t>.</w:t>
      </w:r>
    </w:p>
    <w:p w14:paraId="3FE068BF" w14:textId="77777777" w:rsidR="00265B8D" w:rsidRDefault="00265B8D" w:rsidP="0085376B">
      <w:pPr>
        <w:widowControl w:val="0"/>
        <w:autoSpaceDE w:val="0"/>
        <w:autoSpaceDN w:val="0"/>
        <w:adjustRightInd w:val="0"/>
        <w:spacing w:after="0" w:line="240" w:lineRule="auto"/>
        <w:ind w:right="64"/>
        <w:rPr>
          <w:rFonts w:cs="Garamond"/>
          <w:color w:val="000000"/>
          <w:sz w:val="22"/>
          <w:szCs w:val="22"/>
        </w:rPr>
      </w:pPr>
    </w:p>
    <w:p w14:paraId="2585202D" w14:textId="18008717" w:rsidR="007A1649" w:rsidRPr="00333301" w:rsidRDefault="53F75187" w:rsidP="00EC7C24">
      <w:pPr>
        <w:widowControl w:val="0"/>
        <w:autoSpaceDE w:val="0"/>
        <w:autoSpaceDN w:val="0"/>
        <w:adjustRightInd w:val="0"/>
        <w:spacing w:before="0" w:after="0" w:line="240" w:lineRule="auto"/>
        <w:ind w:right="64"/>
        <w:rPr>
          <w:rFonts w:cs="Garamond"/>
          <w:color w:val="000000"/>
          <w:sz w:val="22"/>
          <w:szCs w:val="22"/>
        </w:rPr>
      </w:pPr>
      <w:r w:rsidRPr="006D001F">
        <w:rPr>
          <w:rFonts w:cs="Garamond"/>
          <w:color w:val="000000"/>
          <w:sz w:val="22"/>
          <w:szCs w:val="22"/>
        </w:rPr>
        <w:t xml:space="preserve">Under the TLA Division, the Agriculture, Climate and Environment (ACE) Team is </w:t>
      </w:r>
      <w:r w:rsidR="09D47CB9" w:rsidRPr="00333301">
        <w:rPr>
          <w:rFonts w:cs="Garamond"/>
          <w:color w:val="000000"/>
          <w:spacing w:val="-1"/>
          <w:sz w:val="22"/>
          <w:szCs w:val="22"/>
        </w:rPr>
        <w:t>s</w:t>
      </w:r>
      <w:r w:rsidR="09D47CB9" w:rsidRPr="00333301">
        <w:rPr>
          <w:rFonts w:cs="Garamond"/>
          <w:color w:val="000000"/>
          <w:spacing w:val="1"/>
          <w:sz w:val="22"/>
          <w:szCs w:val="22"/>
        </w:rPr>
        <w:t>ee</w:t>
      </w:r>
      <w:r w:rsidR="09D47CB9" w:rsidRPr="00333301">
        <w:rPr>
          <w:rFonts w:cs="Garamond"/>
          <w:color w:val="000000"/>
          <w:sz w:val="22"/>
          <w:szCs w:val="22"/>
        </w:rPr>
        <w:t>king</w:t>
      </w:r>
      <w:r w:rsidR="09D47CB9" w:rsidRPr="00333301">
        <w:rPr>
          <w:rFonts w:cs="Garamond"/>
          <w:color w:val="000000"/>
          <w:spacing w:val="-2"/>
          <w:sz w:val="22"/>
          <w:szCs w:val="22"/>
        </w:rPr>
        <w:t xml:space="preserve"> </w:t>
      </w:r>
      <w:r w:rsidR="09D47CB9" w:rsidRPr="00333301">
        <w:rPr>
          <w:rFonts w:cs="Garamond"/>
          <w:color w:val="000000"/>
          <w:sz w:val="22"/>
          <w:szCs w:val="22"/>
        </w:rPr>
        <w:t>quot</w:t>
      </w:r>
      <w:r w:rsidR="09D47CB9" w:rsidRPr="00333301">
        <w:rPr>
          <w:rFonts w:cs="Garamond"/>
          <w:color w:val="000000"/>
          <w:spacing w:val="1"/>
          <w:sz w:val="22"/>
          <w:szCs w:val="22"/>
        </w:rPr>
        <w:t>e</w:t>
      </w:r>
      <w:r w:rsidR="09D47CB9" w:rsidRPr="00333301">
        <w:rPr>
          <w:rFonts w:cs="Garamond"/>
          <w:color w:val="000000"/>
          <w:sz w:val="22"/>
          <w:szCs w:val="22"/>
        </w:rPr>
        <w:t>s</w:t>
      </w:r>
      <w:r w:rsidR="09D47CB9" w:rsidRPr="00333301">
        <w:rPr>
          <w:rFonts w:cs="Garamond"/>
          <w:color w:val="000000"/>
          <w:spacing w:val="-1"/>
          <w:sz w:val="22"/>
          <w:szCs w:val="22"/>
        </w:rPr>
        <w:t xml:space="preserve"> </w:t>
      </w:r>
      <w:r w:rsidR="32ECA967" w:rsidRPr="1B1FA9F8">
        <w:rPr>
          <w:rFonts w:cs="Garamond"/>
          <w:color w:val="000000" w:themeColor="text1"/>
          <w:sz w:val="22"/>
          <w:szCs w:val="22"/>
        </w:rPr>
        <w:t xml:space="preserve">to build </w:t>
      </w:r>
      <w:r w:rsidR="1E574EB3" w:rsidRPr="1B1FA9F8">
        <w:rPr>
          <w:rFonts w:cs="Garamond"/>
          <w:color w:val="000000" w:themeColor="text1"/>
          <w:sz w:val="22"/>
          <w:szCs w:val="22"/>
        </w:rPr>
        <w:t xml:space="preserve">a pool of </w:t>
      </w:r>
      <w:r w:rsidR="1B5CE0FB" w:rsidRPr="1B1FA9F8">
        <w:rPr>
          <w:rFonts w:cs="Garamond"/>
          <w:color w:val="000000" w:themeColor="text1"/>
          <w:sz w:val="22"/>
          <w:szCs w:val="22"/>
        </w:rPr>
        <w:t xml:space="preserve">climate and </w:t>
      </w:r>
      <w:r w:rsidR="6C82FA15" w:rsidRPr="1B1FA9F8">
        <w:rPr>
          <w:rFonts w:cs="Garamond"/>
          <w:color w:val="000000" w:themeColor="text1"/>
          <w:sz w:val="22"/>
          <w:szCs w:val="22"/>
        </w:rPr>
        <w:t>environmental</w:t>
      </w:r>
      <w:r w:rsidR="1B5CE0FB" w:rsidRPr="1B1FA9F8">
        <w:rPr>
          <w:rFonts w:cs="Garamond"/>
          <w:color w:val="000000" w:themeColor="text1"/>
          <w:sz w:val="22"/>
          <w:szCs w:val="22"/>
        </w:rPr>
        <w:t xml:space="preserve"> </w:t>
      </w:r>
      <w:r w:rsidR="1E574EB3" w:rsidRPr="1B1FA9F8">
        <w:rPr>
          <w:rFonts w:cs="Garamond"/>
          <w:color w:val="000000" w:themeColor="text1"/>
          <w:sz w:val="22"/>
          <w:szCs w:val="22"/>
        </w:rPr>
        <w:t xml:space="preserve">experts </w:t>
      </w:r>
      <w:r w:rsidR="09D47CB9" w:rsidRPr="00333301">
        <w:rPr>
          <w:rFonts w:cs="Garamond"/>
          <w:color w:val="000000"/>
          <w:sz w:val="22"/>
          <w:szCs w:val="22"/>
        </w:rPr>
        <w:t>for</w:t>
      </w:r>
      <w:r w:rsidR="09D47CB9" w:rsidRPr="00333301">
        <w:rPr>
          <w:rFonts w:cs="Garamond"/>
          <w:color w:val="000000"/>
          <w:spacing w:val="-1"/>
          <w:sz w:val="22"/>
          <w:szCs w:val="22"/>
        </w:rPr>
        <w:t xml:space="preserve"> </w:t>
      </w:r>
      <w:r w:rsidR="09D47CB9" w:rsidRPr="00333301">
        <w:rPr>
          <w:rFonts w:cs="Garamond"/>
          <w:color w:val="000000"/>
          <w:sz w:val="22"/>
          <w:szCs w:val="22"/>
        </w:rPr>
        <w:t>the</w:t>
      </w:r>
      <w:r w:rsidR="09D47CB9" w:rsidRPr="00333301">
        <w:rPr>
          <w:rFonts w:cs="Garamond"/>
          <w:color w:val="000000"/>
          <w:spacing w:val="1"/>
          <w:sz w:val="22"/>
          <w:szCs w:val="22"/>
        </w:rPr>
        <w:t xml:space="preserve"> </w:t>
      </w:r>
      <w:r w:rsidR="09D47CB9" w:rsidRPr="00333301">
        <w:rPr>
          <w:rFonts w:cs="Garamond"/>
          <w:color w:val="000000"/>
          <w:spacing w:val="-1"/>
          <w:sz w:val="22"/>
          <w:szCs w:val="22"/>
        </w:rPr>
        <w:t>s</w:t>
      </w:r>
      <w:r w:rsidR="09D47CB9" w:rsidRPr="00333301">
        <w:rPr>
          <w:rFonts w:cs="Garamond"/>
          <w:color w:val="000000"/>
          <w:sz w:val="22"/>
          <w:szCs w:val="22"/>
        </w:rPr>
        <w:t>upply</w:t>
      </w:r>
      <w:r w:rsidR="09D47CB9" w:rsidRPr="00333301">
        <w:rPr>
          <w:rFonts w:cs="Garamond"/>
          <w:color w:val="000000"/>
          <w:spacing w:val="1"/>
          <w:sz w:val="22"/>
          <w:szCs w:val="22"/>
        </w:rPr>
        <w:t xml:space="preserve"> </w:t>
      </w:r>
      <w:r w:rsidR="09D47CB9" w:rsidRPr="00333301">
        <w:rPr>
          <w:rFonts w:cs="Garamond"/>
          <w:color w:val="000000"/>
          <w:sz w:val="22"/>
          <w:szCs w:val="22"/>
        </w:rPr>
        <w:t>of the</w:t>
      </w:r>
      <w:r w:rsidR="09D47CB9" w:rsidRPr="00333301">
        <w:rPr>
          <w:rFonts w:cs="Garamond"/>
          <w:color w:val="000000"/>
          <w:spacing w:val="1"/>
          <w:sz w:val="22"/>
          <w:szCs w:val="22"/>
        </w:rPr>
        <w:t xml:space="preserve"> </w:t>
      </w:r>
      <w:r w:rsidR="09D47CB9" w:rsidRPr="00333301">
        <w:rPr>
          <w:rFonts w:cs="Garamond"/>
          <w:color w:val="000000"/>
          <w:spacing w:val="-1"/>
          <w:sz w:val="22"/>
          <w:szCs w:val="22"/>
        </w:rPr>
        <w:t>s</w:t>
      </w:r>
      <w:r w:rsidR="09D47CB9" w:rsidRPr="00333301">
        <w:rPr>
          <w:rFonts w:cs="Garamond"/>
          <w:color w:val="000000"/>
          <w:spacing w:val="1"/>
          <w:sz w:val="22"/>
          <w:szCs w:val="22"/>
        </w:rPr>
        <w:t>e</w:t>
      </w:r>
      <w:r w:rsidR="09D47CB9" w:rsidRPr="00333301">
        <w:rPr>
          <w:rFonts w:cs="Garamond"/>
          <w:color w:val="000000"/>
          <w:spacing w:val="-1"/>
          <w:sz w:val="22"/>
          <w:szCs w:val="22"/>
        </w:rPr>
        <w:t>r</w:t>
      </w:r>
      <w:r w:rsidR="09D47CB9" w:rsidRPr="00333301">
        <w:rPr>
          <w:rFonts w:cs="Garamond"/>
          <w:color w:val="000000"/>
          <w:sz w:val="22"/>
          <w:szCs w:val="22"/>
        </w:rPr>
        <w:t>vi</w:t>
      </w:r>
      <w:r w:rsidR="09D47CB9" w:rsidRPr="00333301">
        <w:rPr>
          <w:rFonts w:cs="Garamond"/>
          <w:color w:val="000000"/>
          <w:spacing w:val="1"/>
          <w:sz w:val="22"/>
          <w:szCs w:val="22"/>
        </w:rPr>
        <w:t>ce</w:t>
      </w:r>
      <w:r w:rsidR="09D47CB9" w:rsidRPr="00333301">
        <w:rPr>
          <w:rFonts w:cs="Garamond"/>
          <w:color w:val="000000"/>
          <w:sz w:val="22"/>
          <w:szCs w:val="22"/>
        </w:rPr>
        <w:t>s</w:t>
      </w:r>
      <w:r w:rsidR="09D47CB9" w:rsidRPr="00333301">
        <w:rPr>
          <w:rFonts w:cs="Garamond"/>
          <w:color w:val="000000"/>
          <w:spacing w:val="-1"/>
          <w:sz w:val="22"/>
          <w:szCs w:val="22"/>
        </w:rPr>
        <w:t xml:space="preserve"> </w:t>
      </w:r>
      <w:r w:rsidR="09D47CB9" w:rsidRPr="00333301">
        <w:rPr>
          <w:rFonts w:cs="Garamond"/>
          <w:color w:val="000000"/>
          <w:sz w:val="22"/>
          <w:szCs w:val="22"/>
        </w:rPr>
        <w:t>li</w:t>
      </w:r>
      <w:r w:rsidR="09D47CB9" w:rsidRPr="00333301">
        <w:rPr>
          <w:rFonts w:cs="Garamond"/>
          <w:color w:val="000000"/>
          <w:spacing w:val="-1"/>
          <w:sz w:val="22"/>
          <w:szCs w:val="22"/>
        </w:rPr>
        <w:t>s</w:t>
      </w:r>
      <w:r w:rsidR="09D47CB9" w:rsidRPr="00333301">
        <w:rPr>
          <w:rFonts w:cs="Garamond"/>
          <w:color w:val="000000"/>
          <w:sz w:val="22"/>
          <w:szCs w:val="22"/>
        </w:rPr>
        <w:t>t</w:t>
      </w:r>
      <w:r w:rsidR="09D47CB9" w:rsidRPr="00333301">
        <w:rPr>
          <w:rFonts w:cs="Garamond"/>
          <w:color w:val="000000"/>
          <w:spacing w:val="1"/>
          <w:sz w:val="22"/>
          <w:szCs w:val="22"/>
        </w:rPr>
        <w:t>e</w:t>
      </w:r>
      <w:r w:rsidR="09D47CB9" w:rsidRPr="00333301">
        <w:rPr>
          <w:rFonts w:cs="Garamond"/>
          <w:color w:val="000000"/>
          <w:sz w:val="22"/>
          <w:szCs w:val="22"/>
        </w:rPr>
        <w:t>d in the</w:t>
      </w:r>
      <w:r w:rsidR="09D47CB9" w:rsidRPr="00333301">
        <w:rPr>
          <w:rFonts w:cs="Garamond"/>
          <w:color w:val="000000"/>
          <w:spacing w:val="1"/>
          <w:sz w:val="22"/>
          <w:szCs w:val="22"/>
        </w:rPr>
        <w:t xml:space="preserve"> a</w:t>
      </w:r>
      <w:r w:rsidR="09D47CB9" w:rsidRPr="00333301">
        <w:rPr>
          <w:rFonts w:cs="Garamond"/>
          <w:color w:val="000000"/>
          <w:sz w:val="22"/>
          <w:szCs w:val="22"/>
        </w:rPr>
        <w:t>tt</w:t>
      </w:r>
      <w:r w:rsidR="09D47CB9" w:rsidRPr="00333301">
        <w:rPr>
          <w:rFonts w:cs="Garamond"/>
          <w:color w:val="000000"/>
          <w:spacing w:val="1"/>
          <w:sz w:val="22"/>
          <w:szCs w:val="22"/>
        </w:rPr>
        <w:t>ac</w:t>
      </w:r>
      <w:r w:rsidR="09D47CB9" w:rsidRPr="00333301">
        <w:rPr>
          <w:rFonts w:cs="Garamond"/>
          <w:color w:val="000000"/>
          <w:spacing w:val="-2"/>
          <w:sz w:val="22"/>
          <w:szCs w:val="22"/>
        </w:rPr>
        <w:t>h</w:t>
      </w:r>
      <w:r w:rsidR="09D47CB9" w:rsidRPr="00333301">
        <w:rPr>
          <w:rFonts w:cs="Garamond"/>
          <w:color w:val="000000"/>
          <w:spacing w:val="1"/>
          <w:sz w:val="22"/>
          <w:szCs w:val="22"/>
        </w:rPr>
        <w:t>e</w:t>
      </w:r>
      <w:r w:rsidR="09D47CB9" w:rsidRPr="00333301">
        <w:rPr>
          <w:rFonts w:cs="Garamond"/>
          <w:color w:val="000000"/>
          <w:sz w:val="22"/>
          <w:szCs w:val="22"/>
        </w:rPr>
        <w:t xml:space="preserve">d </w:t>
      </w:r>
      <w:r w:rsidR="09D47CB9" w:rsidRPr="003C3D76">
        <w:rPr>
          <w:rFonts w:cs="Garamond"/>
          <w:color w:val="000000"/>
          <w:sz w:val="22"/>
          <w:szCs w:val="22"/>
        </w:rPr>
        <w:t>it</w:t>
      </w:r>
      <w:r w:rsidR="09D47CB9" w:rsidRPr="003C3D76">
        <w:rPr>
          <w:rFonts w:cs="Garamond"/>
          <w:color w:val="000000"/>
          <w:spacing w:val="1"/>
          <w:sz w:val="22"/>
          <w:szCs w:val="22"/>
        </w:rPr>
        <w:t>e</w:t>
      </w:r>
      <w:r w:rsidR="09D47CB9" w:rsidRPr="003C3D76">
        <w:rPr>
          <w:rFonts w:cs="Garamond"/>
          <w:color w:val="000000"/>
          <w:sz w:val="22"/>
          <w:szCs w:val="22"/>
        </w:rPr>
        <w:t xml:space="preserve">m </w:t>
      </w:r>
      <w:r w:rsidR="448405D3" w:rsidRPr="003C3D76">
        <w:rPr>
          <w:rFonts w:cs="Garamond"/>
          <w:color w:val="000000"/>
          <w:sz w:val="22"/>
          <w:szCs w:val="22"/>
        </w:rPr>
        <w:t>d</w:t>
      </w:r>
      <w:r w:rsidR="09D47CB9" w:rsidRPr="003C3D76">
        <w:rPr>
          <w:rFonts w:cs="Garamond"/>
          <w:color w:val="000000"/>
          <w:spacing w:val="1"/>
          <w:sz w:val="22"/>
          <w:szCs w:val="22"/>
        </w:rPr>
        <w:t>e</w:t>
      </w:r>
      <w:r w:rsidR="09D47CB9" w:rsidRPr="003C3D76">
        <w:rPr>
          <w:rFonts w:cs="Garamond"/>
          <w:color w:val="000000"/>
          <w:spacing w:val="-1"/>
          <w:sz w:val="22"/>
          <w:szCs w:val="22"/>
        </w:rPr>
        <w:t>s</w:t>
      </w:r>
      <w:r w:rsidR="09D47CB9" w:rsidRPr="003C3D76">
        <w:rPr>
          <w:rFonts w:cs="Garamond"/>
          <w:color w:val="000000"/>
          <w:spacing w:val="1"/>
          <w:sz w:val="22"/>
          <w:szCs w:val="22"/>
        </w:rPr>
        <w:t>c</w:t>
      </w:r>
      <w:r w:rsidR="09D47CB9" w:rsidRPr="003C3D76">
        <w:rPr>
          <w:rFonts w:cs="Garamond"/>
          <w:color w:val="000000"/>
          <w:spacing w:val="-1"/>
          <w:sz w:val="22"/>
          <w:szCs w:val="22"/>
        </w:rPr>
        <w:t>r</w:t>
      </w:r>
      <w:r w:rsidR="09D47CB9" w:rsidRPr="003C3D76">
        <w:rPr>
          <w:rFonts w:cs="Garamond"/>
          <w:color w:val="000000"/>
          <w:sz w:val="22"/>
          <w:szCs w:val="22"/>
        </w:rPr>
        <w:t>iption</w:t>
      </w:r>
      <w:r w:rsidR="63874FA0" w:rsidRPr="003C3D76">
        <w:rPr>
          <w:rFonts w:cs="Garamond"/>
          <w:color w:val="000000"/>
          <w:sz w:val="22"/>
          <w:szCs w:val="22"/>
        </w:rPr>
        <w:t xml:space="preserve"> </w:t>
      </w:r>
      <w:r w:rsidR="09D47CB9" w:rsidRPr="003C3D76">
        <w:rPr>
          <w:rFonts w:cs="Garamond"/>
          <w:color w:val="000000"/>
          <w:sz w:val="22"/>
          <w:szCs w:val="22"/>
        </w:rPr>
        <w:t>t</w:t>
      </w:r>
      <w:r w:rsidR="09D47CB9" w:rsidRPr="003C3D76">
        <w:rPr>
          <w:rFonts w:cs="Garamond"/>
          <w:color w:val="000000"/>
          <w:spacing w:val="1"/>
          <w:sz w:val="22"/>
          <w:szCs w:val="22"/>
        </w:rPr>
        <w:t>a</w:t>
      </w:r>
      <w:r w:rsidR="09D47CB9" w:rsidRPr="003C3D76">
        <w:rPr>
          <w:rFonts w:cs="Garamond"/>
          <w:color w:val="000000"/>
          <w:sz w:val="22"/>
          <w:szCs w:val="22"/>
        </w:rPr>
        <w:t>bl</w:t>
      </w:r>
      <w:r w:rsidR="09D47CB9" w:rsidRPr="003C3D76">
        <w:rPr>
          <w:rFonts w:cs="Garamond"/>
          <w:color w:val="000000"/>
          <w:spacing w:val="1"/>
          <w:sz w:val="22"/>
          <w:szCs w:val="22"/>
        </w:rPr>
        <w:t>e</w:t>
      </w:r>
      <w:r w:rsidR="63874FA0" w:rsidRPr="003C3D76">
        <w:rPr>
          <w:rFonts w:cs="Garamond"/>
          <w:color w:val="000000"/>
          <w:spacing w:val="1"/>
          <w:sz w:val="22"/>
          <w:szCs w:val="22"/>
        </w:rPr>
        <w:t xml:space="preserve"> and S</w:t>
      </w:r>
      <w:r w:rsidR="4DCC4403">
        <w:rPr>
          <w:rFonts w:cs="Garamond"/>
          <w:color w:val="000000"/>
          <w:spacing w:val="1"/>
          <w:sz w:val="22"/>
          <w:szCs w:val="22"/>
        </w:rPr>
        <w:t>cope of Work</w:t>
      </w:r>
      <w:r w:rsidR="63874FA0" w:rsidRPr="003C3D76">
        <w:rPr>
          <w:rFonts w:cs="Garamond"/>
          <w:color w:val="000000"/>
          <w:spacing w:val="1"/>
          <w:sz w:val="22"/>
          <w:szCs w:val="22"/>
        </w:rPr>
        <w:t xml:space="preserve"> in A</w:t>
      </w:r>
      <w:r w:rsidR="444C6EEE">
        <w:rPr>
          <w:rFonts w:cs="Garamond"/>
          <w:color w:val="000000"/>
          <w:spacing w:val="1"/>
          <w:sz w:val="22"/>
          <w:szCs w:val="22"/>
        </w:rPr>
        <w:t>ppendix</w:t>
      </w:r>
      <w:r w:rsidR="63874FA0" w:rsidRPr="003C3D76">
        <w:rPr>
          <w:rFonts w:cs="Garamond"/>
          <w:color w:val="000000"/>
          <w:spacing w:val="1"/>
          <w:sz w:val="22"/>
          <w:szCs w:val="22"/>
        </w:rPr>
        <w:t xml:space="preserve"> </w:t>
      </w:r>
      <w:r w:rsidR="402069E2">
        <w:rPr>
          <w:rFonts w:cs="Garamond"/>
          <w:color w:val="000000"/>
          <w:spacing w:val="1"/>
          <w:sz w:val="22"/>
          <w:szCs w:val="22"/>
        </w:rPr>
        <w:t>B</w:t>
      </w:r>
      <w:r w:rsidR="09D47CB9" w:rsidRPr="003C3D76">
        <w:rPr>
          <w:rFonts w:cs="Garamond"/>
          <w:color w:val="000000"/>
          <w:sz w:val="22"/>
          <w:szCs w:val="22"/>
        </w:rPr>
        <w:t>.</w:t>
      </w:r>
    </w:p>
    <w:p w14:paraId="2585202E" w14:textId="77777777" w:rsidR="007A1649" w:rsidRPr="00333301" w:rsidRDefault="007A1649" w:rsidP="0085376B">
      <w:pPr>
        <w:widowControl w:val="0"/>
        <w:autoSpaceDE w:val="0"/>
        <w:autoSpaceDN w:val="0"/>
        <w:adjustRightInd w:val="0"/>
        <w:spacing w:before="9" w:after="0" w:line="240" w:lineRule="auto"/>
        <w:rPr>
          <w:rFonts w:cs="Garamond"/>
          <w:color w:val="000000"/>
          <w:sz w:val="22"/>
          <w:szCs w:val="22"/>
        </w:rPr>
      </w:pPr>
    </w:p>
    <w:p w14:paraId="2585202F" w14:textId="780B8E72" w:rsidR="007A1649" w:rsidRPr="00333301" w:rsidRDefault="007A1649" w:rsidP="00EC7C24">
      <w:pPr>
        <w:widowControl w:val="0"/>
        <w:autoSpaceDE w:val="0"/>
        <w:autoSpaceDN w:val="0"/>
        <w:adjustRightInd w:val="0"/>
        <w:spacing w:before="0" w:after="0" w:line="240" w:lineRule="auto"/>
        <w:rPr>
          <w:rFonts w:cs="Garamond"/>
          <w:color w:val="000000"/>
          <w:sz w:val="22"/>
          <w:szCs w:val="22"/>
        </w:rPr>
      </w:pPr>
      <w:r w:rsidRPr="00333301">
        <w:rPr>
          <w:rFonts w:cs="Garamond"/>
          <w:color w:val="000000"/>
          <w:sz w:val="22"/>
          <w:szCs w:val="22"/>
        </w:rPr>
        <w:t>All quot</w:t>
      </w:r>
      <w:r w:rsidRPr="00333301">
        <w:rPr>
          <w:rFonts w:cs="Garamond"/>
          <w:color w:val="000000"/>
          <w:spacing w:val="1"/>
          <w:sz w:val="22"/>
          <w:szCs w:val="22"/>
        </w:rPr>
        <w:t>e</w:t>
      </w:r>
      <w:r w:rsidRPr="00333301">
        <w:rPr>
          <w:rFonts w:cs="Garamond"/>
          <w:color w:val="000000"/>
          <w:sz w:val="22"/>
          <w:szCs w:val="22"/>
        </w:rPr>
        <w:t>s</w:t>
      </w:r>
      <w:r w:rsidRPr="00333301">
        <w:rPr>
          <w:rFonts w:cs="Garamond"/>
          <w:color w:val="000000"/>
          <w:spacing w:val="-1"/>
          <w:sz w:val="22"/>
          <w:szCs w:val="22"/>
        </w:rPr>
        <w:t xml:space="preserve"> </w:t>
      </w:r>
      <w:r w:rsidRPr="00333301">
        <w:rPr>
          <w:rFonts w:cs="Garamond"/>
          <w:color w:val="000000"/>
          <w:sz w:val="22"/>
          <w:szCs w:val="22"/>
        </w:rPr>
        <w:t>p</w:t>
      </w:r>
      <w:r w:rsidRPr="00333301">
        <w:rPr>
          <w:rFonts w:cs="Garamond"/>
          <w:color w:val="000000"/>
          <w:spacing w:val="-1"/>
          <w:sz w:val="22"/>
          <w:szCs w:val="22"/>
        </w:rPr>
        <w:t>r</w:t>
      </w:r>
      <w:r w:rsidRPr="00333301">
        <w:rPr>
          <w:rFonts w:cs="Garamond"/>
          <w:color w:val="000000"/>
          <w:sz w:val="22"/>
          <w:szCs w:val="22"/>
        </w:rPr>
        <w:t>ovid</w:t>
      </w:r>
      <w:r w:rsidRPr="00333301">
        <w:rPr>
          <w:rFonts w:cs="Garamond"/>
          <w:color w:val="000000"/>
          <w:spacing w:val="1"/>
          <w:sz w:val="22"/>
          <w:szCs w:val="22"/>
        </w:rPr>
        <w:t>e</w:t>
      </w:r>
      <w:r w:rsidRPr="00333301">
        <w:rPr>
          <w:rFonts w:cs="Garamond"/>
          <w:color w:val="000000"/>
          <w:sz w:val="22"/>
          <w:szCs w:val="22"/>
        </w:rPr>
        <w:t xml:space="preserve">d </w:t>
      </w:r>
      <w:r w:rsidRPr="00333301">
        <w:rPr>
          <w:rFonts w:cs="Garamond"/>
          <w:color w:val="000000"/>
          <w:spacing w:val="-1"/>
          <w:sz w:val="22"/>
          <w:szCs w:val="22"/>
        </w:rPr>
        <w:t>s</w:t>
      </w:r>
      <w:r w:rsidRPr="00333301">
        <w:rPr>
          <w:rFonts w:cs="Garamond"/>
          <w:color w:val="000000"/>
          <w:sz w:val="22"/>
          <w:szCs w:val="22"/>
        </w:rPr>
        <w:t>hould m</w:t>
      </w:r>
      <w:r w:rsidRPr="00333301">
        <w:rPr>
          <w:rFonts w:cs="Garamond"/>
          <w:color w:val="000000"/>
          <w:spacing w:val="1"/>
          <w:sz w:val="22"/>
          <w:szCs w:val="22"/>
        </w:rPr>
        <w:t>ee</w:t>
      </w:r>
      <w:r w:rsidRPr="00333301">
        <w:rPr>
          <w:rFonts w:cs="Garamond"/>
          <w:color w:val="000000"/>
          <w:sz w:val="22"/>
          <w:szCs w:val="22"/>
        </w:rPr>
        <w:t>t the</w:t>
      </w:r>
      <w:r w:rsidRPr="00333301">
        <w:rPr>
          <w:rFonts w:cs="Garamond"/>
          <w:color w:val="000000"/>
          <w:spacing w:val="1"/>
          <w:sz w:val="22"/>
          <w:szCs w:val="22"/>
        </w:rPr>
        <w:t xml:space="preserve"> </w:t>
      </w:r>
      <w:r w:rsidRPr="00333301">
        <w:rPr>
          <w:rFonts w:cs="Garamond"/>
          <w:color w:val="000000"/>
          <w:spacing w:val="-1"/>
          <w:sz w:val="22"/>
          <w:szCs w:val="22"/>
        </w:rPr>
        <w:t>s</w:t>
      </w:r>
      <w:r w:rsidRPr="00333301">
        <w:rPr>
          <w:rFonts w:cs="Garamond"/>
          <w:color w:val="000000"/>
          <w:sz w:val="22"/>
          <w:szCs w:val="22"/>
        </w:rPr>
        <w:t>p</w:t>
      </w:r>
      <w:r w:rsidRPr="00333301">
        <w:rPr>
          <w:rFonts w:cs="Garamond"/>
          <w:color w:val="000000"/>
          <w:spacing w:val="1"/>
          <w:sz w:val="22"/>
          <w:szCs w:val="22"/>
        </w:rPr>
        <w:t>ec</w:t>
      </w:r>
      <w:r w:rsidRPr="00333301">
        <w:rPr>
          <w:rFonts w:cs="Garamond"/>
          <w:color w:val="000000"/>
          <w:sz w:val="22"/>
          <w:szCs w:val="22"/>
        </w:rPr>
        <w:t>ifi</w:t>
      </w:r>
      <w:r w:rsidRPr="00333301">
        <w:rPr>
          <w:rFonts w:cs="Garamond"/>
          <w:color w:val="000000"/>
          <w:spacing w:val="1"/>
          <w:sz w:val="22"/>
          <w:szCs w:val="22"/>
        </w:rPr>
        <w:t>ca</w:t>
      </w:r>
      <w:r w:rsidRPr="00333301">
        <w:rPr>
          <w:rFonts w:cs="Garamond"/>
          <w:color w:val="000000"/>
          <w:sz w:val="22"/>
          <w:szCs w:val="22"/>
        </w:rPr>
        <w:t>tion(</w:t>
      </w:r>
      <w:r w:rsidRPr="00333301">
        <w:rPr>
          <w:rFonts w:cs="Garamond"/>
          <w:color w:val="000000"/>
          <w:spacing w:val="-1"/>
          <w:sz w:val="22"/>
          <w:szCs w:val="22"/>
        </w:rPr>
        <w:t>s</w:t>
      </w:r>
      <w:r w:rsidRPr="00333301">
        <w:rPr>
          <w:rFonts w:cs="Garamond"/>
          <w:color w:val="000000"/>
          <w:sz w:val="22"/>
          <w:szCs w:val="22"/>
        </w:rPr>
        <w:t>) li</w:t>
      </w:r>
      <w:r w:rsidRPr="00333301">
        <w:rPr>
          <w:rFonts w:cs="Garamond"/>
          <w:color w:val="000000"/>
          <w:spacing w:val="-1"/>
          <w:sz w:val="22"/>
          <w:szCs w:val="22"/>
        </w:rPr>
        <w:t>s</w:t>
      </w:r>
      <w:r w:rsidRPr="00333301">
        <w:rPr>
          <w:rFonts w:cs="Garamond"/>
          <w:color w:val="000000"/>
          <w:sz w:val="22"/>
          <w:szCs w:val="22"/>
        </w:rPr>
        <w:t>t</w:t>
      </w:r>
      <w:r w:rsidRPr="00333301">
        <w:rPr>
          <w:rFonts w:cs="Garamond"/>
          <w:color w:val="000000"/>
          <w:spacing w:val="1"/>
          <w:sz w:val="22"/>
          <w:szCs w:val="22"/>
        </w:rPr>
        <w:t>e</w:t>
      </w:r>
      <w:r w:rsidRPr="00333301">
        <w:rPr>
          <w:rFonts w:cs="Garamond"/>
          <w:color w:val="000000"/>
          <w:sz w:val="22"/>
          <w:szCs w:val="22"/>
        </w:rPr>
        <w:t>d</w:t>
      </w:r>
      <w:r w:rsidR="00097575" w:rsidRPr="00333301">
        <w:rPr>
          <w:rFonts w:cs="Garamond"/>
          <w:color w:val="000000"/>
          <w:sz w:val="22"/>
          <w:szCs w:val="22"/>
        </w:rPr>
        <w:t>,</w:t>
      </w:r>
      <w:r w:rsidRPr="00333301">
        <w:rPr>
          <w:rFonts w:cs="Garamond"/>
          <w:color w:val="000000"/>
          <w:sz w:val="22"/>
          <w:szCs w:val="22"/>
        </w:rPr>
        <w:t xml:space="preserve"> </w:t>
      </w:r>
      <w:r w:rsidRPr="00333301">
        <w:rPr>
          <w:rFonts w:cs="Garamond"/>
          <w:color w:val="000000"/>
          <w:spacing w:val="1"/>
          <w:sz w:val="22"/>
          <w:szCs w:val="22"/>
        </w:rPr>
        <w:t>a</w:t>
      </w:r>
      <w:r w:rsidRPr="00333301">
        <w:rPr>
          <w:rFonts w:cs="Garamond"/>
          <w:color w:val="000000"/>
          <w:sz w:val="22"/>
          <w:szCs w:val="22"/>
        </w:rPr>
        <w:t>nd in</w:t>
      </w:r>
      <w:r w:rsidRPr="00333301">
        <w:rPr>
          <w:rFonts w:cs="Garamond"/>
          <w:color w:val="000000"/>
          <w:spacing w:val="1"/>
          <w:sz w:val="22"/>
          <w:szCs w:val="22"/>
        </w:rPr>
        <w:t>c</w:t>
      </w:r>
      <w:r w:rsidRPr="00333301">
        <w:rPr>
          <w:rFonts w:cs="Garamond"/>
          <w:color w:val="000000"/>
          <w:sz w:val="22"/>
          <w:szCs w:val="22"/>
        </w:rPr>
        <w:t>lude</w:t>
      </w:r>
      <w:r w:rsidRPr="00333301">
        <w:rPr>
          <w:rFonts w:cs="Garamond"/>
          <w:color w:val="000000"/>
          <w:spacing w:val="1"/>
          <w:sz w:val="22"/>
          <w:szCs w:val="22"/>
        </w:rPr>
        <w:t xml:space="preserve"> </w:t>
      </w:r>
      <w:r w:rsidRPr="00333301">
        <w:rPr>
          <w:rFonts w:cs="Garamond"/>
          <w:color w:val="000000"/>
          <w:sz w:val="22"/>
          <w:szCs w:val="22"/>
        </w:rPr>
        <w:t>the</w:t>
      </w:r>
      <w:r w:rsidRPr="00333301">
        <w:rPr>
          <w:rFonts w:cs="Garamond"/>
          <w:color w:val="000000"/>
          <w:spacing w:val="1"/>
          <w:sz w:val="22"/>
          <w:szCs w:val="22"/>
        </w:rPr>
        <w:t xml:space="preserve"> </w:t>
      </w:r>
      <w:r w:rsidRPr="00333301">
        <w:rPr>
          <w:rFonts w:cs="Garamond"/>
          <w:color w:val="000000"/>
          <w:sz w:val="22"/>
          <w:szCs w:val="22"/>
        </w:rPr>
        <w:t>fol</w:t>
      </w:r>
      <w:r w:rsidRPr="00333301">
        <w:rPr>
          <w:rFonts w:cs="Garamond"/>
          <w:color w:val="000000"/>
          <w:spacing w:val="-2"/>
          <w:sz w:val="22"/>
          <w:szCs w:val="22"/>
        </w:rPr>
        <w:t>l</w:t>
      </w:r>
      <w:r w:rsidRPr="00333301">
        <w:rPr>
          <w:rFonts w:cs="Garamond"/>
          <w:color w:val="000000"/>
          <w:sz w:val="22"/>
          <w:szCs w:val="22"/>
        </w:rPr>
        <w:t>o</w:t>
      </w:r>
      <w:r w:rsidRPr="00333301">
        <w:rPr>
          <w:rFonts w:cs="Garamond"/>
          <w:color w:val="000000"/>
          <w:spacing w:val="1"/>
          <w:sz w:val="22"/>
          <w:szCs w:val="22"/>
        </w:rPr>
        <w:t>w</w:t>
      </w:r>
      <w:r w:rsidRPr="00333301">
        <w:rPr>
          <w:rFonts w:cs="Garamond"/>
          <w:color w:val="000000"/>
          <w:sz w:val="22"/>
          <w:szCs w:val="22"/>
        </w:rPr>
        <w:t>ing info</w:t>
      </w:r>
      <w:r w:rsidRPr="00333301">
        <w:rPr>
          <w:rFonts w:cs="Garamond"/>
          <w:color w:val="000000"/>
          <w:spacing w:val="-1"/>
          <w:sz w:val="22"/>
          <w:szCs w:val="22"/>
        </w:rPr>
        <w:t>r</w:t>
      </w:r>
      <w:r w:rsidRPr="00333301">
        <w:rPr>
          <w:rFonts w:cs="Garamond"/>
          <w:color w:val="000000"/>
          <w:sz w:val="22"/>
          <w:szCs w:val="22"/>
        </w:rPr>
        <w:t>m</w:t>
      </w:r>
      <w:r w:rsidRPr="00333301">
        <w:rPr>
          <w:rFonts w:cs="Garamond"/>
          <w:color w:val="000000"/>
          <w:spacing w:val="1"/>
          <w:sz w:val="22"/>
          <w:szCs w:val="22"/>
        </w:rPr>
        <w:t>a</w:t>
      </w:r>
      <w:r w:rsidRPr="00333301">
        <w:rPr>
          <w:rFonts w:cs="Garamond"/>
          <w:color w:val="000000"/>
          <w:sz w:val="22"/>
          <w:szCs w:val="22"/>
        </w:rPr>
        <w:t>tio</w:t>
      </w:r>
      <w:r w:rsidRPr="00333301">
        <w:rPr>
          <w:rFonts w:cs="Garamond"/>
          <w:color w:val="000000"/>
          <w:spacing w:val="6"/>
          <w:sz w:val="22"/>
          <w:szCs w:val="22"/>
        </w:rPr>
        <w:t>n</w:t>
      </w:r>
      <w:r w:rsidR="00097575" w:rsidRPr="00333301">
        <w:rPr>
          <w:rFonts w:cs="Garamond"/>
          <w:color w:val="000000"/>
          <w:spacing w:val="6"/>
          <w:sz w:val="22"/>
          <w:szCs w:val="22"/>
        </w:rPr>
        <w:t xml:space="preserve"> </w:t>
      </w:r>
      <w:r w:rsidR="00192211">
        <w:rPr>
          <w:rFonts w:cs="Garamond"/>
          <w:color w:val="000000"/>
          <w:spacing w:val="6"/>
          <w:sz w:val="22"/>
          <w:szCs w:val="22"/>
        </w:rPr>
        <w:t xml:space="preserve">and </w:t>
      </w:r>
      <w:r w:rsidR="00097575" w:rsidRPr="00333301">
        <w:rPr>
          <w:rFonts w:cs="Garamond"/>
          <w:color w:val="000000"/>
          <w:spacing w:val="6"/>
          <w:sz w:val="22"/>
          <w:szCs w:val="22"/>
        </w:rPr>
        <w:t>criter</w:t>
      </w:r>
      <w:r w:rsidR="00EA5CC9">
        <w:rPr>
          <w:rFonts w:cs="Garamond"/>
          <w:color w:val="000000"/>
          <w:spacing w:val="6"/>
          <w:sz w:val="22"/>
          <w:szCs w:val="22"/>
        </w:rPr>
        <w:t>ia</w:t>
      </w:r>
      <w:r w:rsidR="00192211">
        <w:rPr>
          <w:rFonts w:cs="Garamond"/>
          <w:color w:val="000000"/>
          <w:spacing w:val="6"/>
          <w:sz w:val="22"/>
          <w:szCs w:val="22"/>
        </w:rPr>
        <w:t>,</w:t>
      </w:r>
      <w:r w:rsidR="00097575" w:rsidRPr="00333301">
        <w:rPr>
          <w:rFonts w:cs="Garamond"/>
          <w:color w:val="000000"/>
          <w:spacing w:val="6"/>
          <w:sz w:val="22"/>
          <w:szCs w:val="22"/>
        </w:rPr>
        <w:t xml:space="preserve"> which shall be used in evaluating the best bidder</w:t>
      </w:r>
      <w:r w:rsidR="00215516">
        <w:rPr>
          <w:rFonts w:cs="Garamond"/>
          <w:color w:val="000000"/>
          <w:spacing w:val="6"/>
          <w:sz w:val="22"/>
          <w:szCs w:val="22"/>
        </w:rPr>
        <w:t>(s)</w:t>
      </w:r>
      <w:r w:rsidRPr="00333301">
        <w:rPr>
          <w:rFonts w:cs="Garamond"/>
          <w:color w:val="000000"/>
          <w:sz w:val="22"/>
          <w:szCs w:val="22"/>
        </w:rPr>
        <w:t>:</w:t>
      </w:r>
    </w:p>
    <w:p w14:paraId="25852030" w14:textId="77777777" w:rsidR="008E649D" w:rsidRPr="00333301" w:rsidRDefault="008E649D" w:rsidP="00EC7C24">
      <w:pPr>
        <w:widowControl w:val="0"/>
        <w:autoSpaceDE w:val="0"/>
        <w:autoSpaceDN w:val="0"/>
        <w:adjustRightInd w:val="0"/>
        <w:spacing w:before="0" w:after="0" w:line="240" w:lineRule="auto"/>
        <w:ind w:left="100"/>
        <w:rPr>
          <w:rFonts w:cs="Garamond"/>
          <w:color w:val="000000"/>
          <w:sz w:val="22"/>
          <w:szCs w:val="22"/>
        </w:rPr>
      </w:pPr>
    </w:p>
    <w:p w14:paraId="2E9ACF35" w14:textId="5EBACCF9" w:rsidR="000F04EF" w:rsidRDefault="000F04EF" w:rsidP="00525D6C">
      <w:pPr>
        <w:pStyle w:val="ListParagraph"/>
        <w:numPr>
          <w:ilvl w:val="0"/>
          <w:numId w:val="5"/>
        </w:numPr>
        <w:spacing w:line="240" w:lineRule="auto"/>
        <w:rPr>
          <w:color w:val="000000"/>
          <w:sz w:val="22"/>
          <w:szCs w:val="22"/>
          <w:shd w:val="clear" w:color="auto" w:fill="FFFFFF"/>
        </w:rPr>
      </w:pPr>
      <w:r>
        <w:rPr>
          <w:color w:val="000000"/>
          <w:sz w:val="22"/>
          <w:szCs w:val="22"/>
          <w:shd w:val="clear" w:color="auto" w:fill="FFFFFF"/>
        </w:rPr>
        <w:t>An updated CV listing all relevant qualification</w:t>
      </w:r>
      <w:r w:rsidR="00636DBB">
        <w:rPr>
          <w:color w:val="000000"/>
          <w:sz w:val="22"/>
          <w:szCs w:val="22"/>
          <w:shd w:val="clear" w:color="auto" w:fill="FFFFFF"/>
        </w:rPr>
        <w:t>s</w:t>
      </w:r>
      <w:r>
        <w:rPr>
          <w:color w:val="000000"/>
          <w:sz w:val="22"/>
          <w:szCs w:val="22"/>
          <w:shd w:val="clear" w:color="auto" w:fill="FFFFFF"/>
        </w:rPr>
        <w:t xml:space="preserve"> and </w:t>
      </w:r>
      <w:r w:rsidR="00636DBB">
        <w:rPr>
          <w:color w:val="000000"/>
          <w:sz w:val="22"/>
          <w:szCs w:val="22"/>
          <w:shd w:val="clear" w:color="auto" w:fill="FFFFFF"/>
        </w:rPr>
        <w:t>experience</w:t>
      </w:r>
      <w:r w:rsidR="003C4E04">
        <w:rPr>
          <w:color w:val="000000"/>
          <w:sz w:val="22"/>
          <w:szCs w:val="22"/>
          <w:shd w:val="clear" w:color="auto" w:fill="FFFFFF"/>
        </w:rPr>
        <w:t>. CVs should highlight both technical and proposal support experience.</w:t>
      </w:r>
    </w:p>
    <w:p w14:paraId="41BBC249" w14:textId="0BCAB309" w:rsidR="000D67D8" w:rsidRDefault="00132C03" w:rsidP="00281BAC">
      <w:pPr>
        <w:pStyle w:val="ListParagraph"/>
        <w:numPr>
          <w:ilvl w:val="0"/>
          <w:numId w:val="5"/>
        </w:numPr>
        <w:spacing w:line="240" w:lineRule="auto"/>
        <w:rPr>
          <w:color w:val="000000"/>
          <w:sz w:val="22"/>
          <w:szCs w:val="22"/>
          <w:shd w:val="clear" w:color="auto" w:fill="FFFFFF"/>
        </w:rPr>
      </w:pPr>
      <w:r w:rsidRPr="00132C03">
        <w:rPr>
          <w:color w:val="000000"/>
          <w:sz w:val="22"/>
          <w:szCs w:val="22"/>
          <w:shd w:val="clear" w:color="auto" w:fill="FFFFFF"/>
        </w:rPr>
        <w:t xml:space="preserve">Three </w:t>
      </w:r>
      <w:r w:rsidR="008E6763">
        <w:rPr>
          <w:color w:val="000000"/>
          <w:sz w:val="22"/>
          <w:szCs w:val="22"/>
          <w:shd w:val="clear" w:color="auto" w:fill="FFFFFF"/>
        </w:rPr>
        <w:t xml:space="preserve">(3) </w:t>
      </w:r>
      <w:r w:rsidRPr="00132C03">
        <w:rPr>
          <w:color w:val="000000"/>
          <w:sz w:val="22"/>
          <w:szCs w:val="22"/>
          <w:shd w:val="clear" w:color="auto" w:fill="FFFFFF"/>
        </w:rPr>
        <w:t xml:space="preserve">client references and contact information. References should have worked with </w:t>
      </w:r>
      <w:r w:rsidR="00776882">
        <w:rPr>
          <w:color w:val="000000"/>
          <w:sz w:val="22"/>
          <w:szCs w:val="22"/>
          <w:shd w:val="clear" w:color="auto" w:fill="FFFFFF"/>
        </w:rPr>
        <w:t xml:space="preserve">the bidder </w:t>
      </w:r>
      <w:r w:rsidRPr="00132C03">
        <w:rPr>
          <w:color w:val="000000"/>
          <w:sz w:val="22"/>
          <w:szCs w:val="22"/>
          <w:shd w:val="clear" w:color="auto" w:fill="FFFFFF"/>
        </w:rPr>
        <w:t>within the past two years in connection with a similar scope of work to this RF</w:t>
      </w:r>
      <w:r>
        <w:rPr>
          <w:color w:val="000000"/>
          <w:sz w:val="22"/>
          <w:szCs w:val="22"/>
          <w:shd w:val="clear" w:color="auto" w:fill="FFFFFF"/>
        </w:rPr>
        <w:t>Q</w:t>
      </w:r>
      <w:r w:rsidRPr="00132C03">
        <w:rPr>
          <w:color w:val="000000"/>
          <w:sz w:val="22"/>
          <w:szCs w:val="22"/>
          <w:shd w:val="clear" w:color="auto" w:fill="FFFFFF"/>
        </w:rPr>
        <w:t>. Reference information must be provided as part of the proposal. Any proposals offering references “available upon request” will be rejected.</w:t>
      </w:r>
    </w:p>
    <w:p w14:paraId="632EA3EB" w14:textId="7346C3A5" w:rsidR="00132C03" w:rsidRDefault="00281BAC" w:rsidP="00986516">
      <w:pPr>
        <w:pStyle w:val="ListParagraph"/>
        <w:numPr>
          <w:ilvl w:val="0"/>
          <w:numId w:val="5"/>
        </w:numPr>
        <w:spacing w:line="240" w:lineRule="auto"/>
        <w:rPr>
          <w:color w:val="000000"/>
          <w:sz w:val="22"/>
          <w:szCs w:val="22"/>
          <w:shd w:val="clear" w:color="auto" w:fill="FFFFFF"/>
        </w:rPr>
      </w:pPr>
      <w:r>
        <w:rPr>
          <w:color w:val="000000"/>
          <w:sz w:val="22"/>
          <w:szCs w:val="22"/>
          <w:shd w:val="clear" w:color="auto" w:fill="FFFFFF"/>
        </w:rPr>
        <w:t xml:space="preserve">A writing sample of </w:t>
      </w:r>
      <w:r w:rsidR="004C7AA9">
        <w:rPr>
          <w:color w:val="000000"/>
          <w:sz w:val="22"/>
          <w:szCs w:val="22"/>
          <w:shd w:val="clear" w:color="auto" w:fill="FFFFFF"/>
        </w:rPr>
        <w:t>2-3</w:t>
      </w:r>
      <w:r>
        <w:rPr>
          <w:color w:val="000000"/>
          <w:sz w:val="22"/>
          <w:szCs w:val="22"/>
          <w:shd w:val="clear" w:color="auto" w:fill="FFFFFF"/>
        </w:rPr>
        <w:t xml:space="preserve"> pages in length </w:t>
      </w:r>
      <w:r w:rsidR="00A27A2F" w:rsidRPr="00A27A2F">
        <w:rPr>
          <w:color w:val="000000"/>
          <w:sz w:val="22"/>
          <w:szCs w:val="22"/>
          <w:shd w:val="clear" w:color="auto" w:fill="FFFFFF"/>
        </w:rPr>
        <w:t xml:space="preserve">of either proposal text or a technical document for which </w:t>
      </w:r>
      <w:r w:rsidR="0042504D">
        <w:rPr>
          <w:color w:val="000000"/>
          <w:sz w:val="22"/>
          <w:szCs w:val="22"/>
          <w:shd w:val="clear" w:color="auto" w:fill="FFFFFF"/>
        </w:rPr>
        <w:t>the offeror was</w:t>
      </w:r>
      <w:r w:rsidR="00A27A2F" w:rsidRPr="00A27A2F">
        <w:rPr>
          <w:color w:val="000000"/>
          <w:sz w:val="22"/>
          <w:szCs w:val="22"/>
          <w:shd w:val="clear" w:color="auto" w:fill="FFFFFF"/>
        </w:rPr>
        <w:t xml:space="preserve"> the primary author</w:t>
      </w:r>
      <w:r w:rsidR="00F0515F">
        <w:rPr>
          <w:color w:val="000000"/>
          <w:sz w:val="22"/>
          <w:szCs w:val="22"/>
          <w:shd w:val="clear" w:color="auto" w:fill="FFFFFF"/>
        </w:rPr>
        <w:t>.</w:t>
      </w:r>
    </w:p>
    <w:p w14:paraId="5995CF6C" w14:textId="16A867DE" w:rsidR="00986516" w:rsidRPr="008111B0" w:rsidRDefault="00986516" w:rsidP="00887D96">
      <w:pPr>
        <w:pStyle w:val="ListParagraph"/>
        <w:numPr>
          <w:ilvl w:val="0"/>
          <w:numId w:val="5"/>
        </w:numPr>
        <w:spacing w:line="240" w:lineRule="auto"/>
        <w:rPr>
          <w:color w:val="000000"/>
          <w:sz w:val="22"/>
          <w:szCs w:val="22"/>
          <w:shd w:val="clear" w:color="auto" w:fill="FFFFFF"/>
        </w:rPr>
      </w:pPr>
      <w:r w:rsidRPr="008111B0">
        <w:rPr>
          <w:sz w:val="22"/>
          <w:szCs w:val="22"/>
        </w:rPr>
        <w:t xml:space="preserve">Offerors will submit a proposed </w:t>
      </w:r>
      <w:r w:rsidR="00DB3C45" w:rsidRPr="008111B0">
        <w:rPr>
          <w:sz w:val="22"/>
          <w:szCs w:val="22"/>
        </w:rPr>
        <w:t>hourly or daily rate</w:t>
      </w:r>
      <w:r w:rsidRPr="008111B0">
        <w:rPr>
          <w:sz w:val="22"/>
          <w:szCs w:val="22"/>
        </w:rPr>
        <w:t xml:space="preserve"> with their proposals in a separate</w:t>
      </w:r>
      <w:r w:rsidR="00DB3C45" w:rsidRPr="008111B0">
        <w:rPr>
          <w:sz w:val="22"/>
          <w:szCs w:val="22"/>
        </w:rPr>
        <w:t xml:space="preserve"> </w:t>
      </w:r>
      <w:r w:rsidRPr="008111B0">
        <w:rPr>
          <w:sz w:val="22"/>
          <w:szCs w:val="22"/>
        </w:rPr>
        <w:t xml:space="preserve">file </w:t>
      </w:r>
      <w:r w:rsidR="00DB3C45" w:rsidRPr="008111B0">
        <w:rPr>
          <w:sz w:val="22"/>
          <w:szCs w:val="22"/>
        </w:rPr>
        <w:t>l</w:t>
      </w:r>
      <w:r w:rsidRPr="008111B0">
        <w:rPr>
          <w:sz w:val="22"/>
          <w:szCs w:val="22"/>
        </w:rPr>
        <w:t>abeled “</w:t>
      </w:r>
      <w:r w:rsidR="0079776A" w:rsidRPr="008111B0">
        <w:rPr>
          <w:sz w:val="22"/>
          <w:szCs w:val="22"/>
        </w:rPr>
        <w:t>Proposed Rate</w:t>
      </w:r>
      <w:r w:rsidRPr="008111B0">
        <w:rPr>
          <w:sz w:val="22"/>
          <w:szCs w:val="22"/>
        </w:rPr>
        <w:t>.”</w:t>
      </w:r>
      <w:r w:rsidR="0079776A" w:rsidRPr="008111B0">
        <w:rPr>
          <w:sz w:val="22"/>
          <w:szCs w:val="22"/>
        </w:rPr>
        <w:t xml:space="preserve"> Provide the basis for the rate proposed with supporting rationale for the market value of the </w:t>
      </w:r>
      <w:r w:rsidR="00E24AC9" w:rsidRPr="008111B0">
        <w:rPr>
          <w:sz w:val="22"/>
          <w:szCs w:val="22"/>
        </w:rPr>
        <w:t>services</w:t>
      </w:r>
      <w:r w:rsidR="002B6755" w:rsidRPr="008111B0">
        <w:rPr>
          <w:sz w:val="22"/>
          <w:szCs w:val="22"/>
        </w:rPr>
        <w:t xml:space="preserve"> requested. </w:t>
      </w:r>
      <w:r w:rsidR="00ED43FE" w:rsidRPr="008111B0">
        <w:rPr>
          <w:sz w:val="22"/>
          <w:szCs w:val="22"/>
        </w:rPr>
        <w:t xml:space="preserve">Rates </w:t>
      </w:r>
      <w:r w:rsidRPr="008111B0">
        <w:rPr>
          <w:sz w:val="22"/>
          <w:szCs w:val="22"/>
        </w:rPr>
        <w:t>should be submitted in the currency in which you</w:t>
      </w:r>
      <w:r w:rsidR="00783E89" w:rsidRPr="008111B0">
        <w:rPr>
          <w:sz w:val="22"/>
          <w:szCs w:val="22"/>
        </w:rPr>
        <w:t xml:space="preserve"> are</w:t>
      </w:r>
      <w:r w:rsidRPr="008111B0">
        <w:rPr>
          <w:sz w:val="22"/>
          <w:szCs w:val="22"/>
        </w:rPr>
        <w:t xml:space="preserve"> located and will be paid; please label your </w:t>
      </w:r>
      <w:r w:rsidR="00D41FB3" w:rsidRPr="008111B0">
        <w:rPr>
          <w:sz w:val="22"/>
          <w:szCs w:val="22"/>
        </w:rPr>
        <w:t>rate</w:t>
      </w:r>
      <w:r w:rsidRPr="008111B0">
        <w:rPr>
          <w:sz w:val="22"/>
          <w:szCs w:val="22"/>
        </w:rPr>
        <w:t xml:space="preserve"> with the name of the currency. ACDI/VOCA reserves the right to request any additional information to support detailed cost and price.</w:t>
      </w:r>
      <w:r w:rsidR="003F48D0" w:rsidRPr="008111B0">
        <w:rPr>
          <w:sz w:val="22"/>
          <w:szCs w:val="22"/>
        </w:rPr>
        <w:t xml:space="preserve"> Rate</w:t>
      </w:r>
      <w:r w:rsidR="004A29DD">
        <w:rPr>
          <w:sz w:val="22"/>
          <w:szCs w:val="22"/>
        </w:rPr>
        <w:t>s</w:t>
      </w:r>
      <w:r w:rsidR="003F48D0" w:rsidRPr="008111B0">
        <w:rPr>
          <w:sz w:val="22"/>
          <w:szCs w:val="22"/>
        </w:rPr>
        <w:t xml:space="preserve"> must be valid through</w:t>
      </w:r>
      <w:r w:rsidR="00EC7C24" w:rsidRPr="008111B0">
        <w:rPr>
          <w:sz w:val="22"/>
          <w:szCs w:val="22"/>
        </w:rPr>
        <w:t xml:space="preserve"> </w:t>
      </w:r>
      <w:r w:rsidR="008E6AA5">
        <w:rPr>
          <w:sz w:val="22"/>
          <w:szCs w:val="22"/>
        </w:rPr>
        <w:t>April</w:t>
      </w:r>
      <w:r w:rsidR="002B5522">
        <w:rPr>
          <w:sz w:val="22"/>
          <w:szCs w:val="22"/>
        </w:rPr>
        <w:t xml:space="preserve"> </w:t>
      </w:r>
      <w:r w:rsidR="004A29DD">
        <w:rPr>
          <w:sz w:val="22"/>
          <w:szCs w:val="22"/>
        </w:rPr>
        <w:t>3</w:t>
      </w:r>
      <w:r w:rsidR="00133889">
        <w:rPr>
          <w:sz w:val="22"/>
          <w:szCs w:val="22"/>
        </w:rPr>
        <w:t>0</w:t>
      </w:r>
      <w:r w:rsidR="005431B2" w:rsidRPr="008111B0">
        <w:rPr>
          <w:sz w:val="22"/>
          <w:szCs w:val="22"/>
        </w:rPr>
        <w:t>, 202</w:t>
      </w:r>
      <w:r w:rsidR="00DC3FBA" w:rsidRPr="008111B0">
        <w:rPr>
          <w:sz w:val="22"/>
          <w:szCs w:val="22"/>
        </w:rPr>
        <w:t>3</w:t>
      </w:r>
      <w:r w:rsidR="005431B2" w:rsidRPr="008111B0">
        <w:rPr>
          <w:sz w:val="22"/>
          <w:szCs w:val="22"/>
        </w:rPr>
        <w:t>.</w:t>
      </w:r>
    </w:p>
    <w:p w14:paraId="2585203B" w14:textId="77777777" w:rsidR="007A1649" w:rsidRPr="00D52D5A" w:rsidRDefault="007A1649" w:rsidP="00D52D5A">
      <w:pPr>
        <w:pStyle w:val="Heading2"/>
      </w:pPr>
      <w:r w:rsidRPr="00D52D5A">
        <w:t>Quote Sub</w:t>
      </w:r>
      <w:r w:rsidRPr="00D52D5A">
        <w:rPr>
          <w:spacing w:val="1"/>
        </w:rPr>
        <w:t>m</w:t>
      </w:r>
      <w:r w:rsidRPr="00D52D5A">
        <w:t>i</w:t>
      </w:r>
      <w:r w:rsidRPr="00D52D5A">
        <w:rPr>
          <w:spacing w:val="1"/>
        </w:rPr>
        <w:t>ss</w:t>
      </w:r>
      <w:r w:rsidRPr="00D52D5A">
        <w:t>ion Deadline:</w:t>
      </w:r>
    </w:p>
    <w:p w14:paraId="2585203C" w14:textId="58CB32B4" w:rsidR="007A1649" w:rsidRPr="00333301" w:rsidRDefault="007A1649" w:rsidP="00D52D5A">
      <w:pPr>
        <w:widowControl w:val="0"/>
        <w:autoSpaceDE w:val="0"/>
        <w:autoSpaceDN w:val="0"/>
        <w:adjustRightInd w:val="0"/>
        <w:spacing w:before="38" w:after="0" w:line="240" w:lineRule="auto"/>
        <w:rPr>
          <w:rFonts w:cs="Garamond"/>
          <w:color w:val="000000"/>
          <w:sz w:val="22"/>
          <w:szCs w:val="22"/>
        </w:rPr>
      </w:pPr>
      <w:r w:rsidRPr="00333301">
        <w:rPr>
          <w:rFonts w:cs="Garamond"/>
          <w:b/>
          <w:bCs/>
          <w:color w:val="000000"/>
          <w:sz w:val="22"/>
          <w:szCs w:val="22"/>
        </w:rPr>
        <w:t xml:space="preserve">Date:  </w:t>
      </w:r>
      <w:r w:rsidRPr="00333301">
        <w:rPr>
          <w:rFonts w:cs="Garamond"/>
          <w:b/>
          <w:bCs/>
          <w:color w:val="000000"/>
          <w:spacing w:val="39"/>
          <w:sz w:val="22"/>
          <w:szCs w:val="22"/>
        </w:rPr>
        <w:t xml:space="preserve"> </w:t>
      </w:r>
      <w:sdt>
        <w:sdtPr>
          <w:rPr>
            <w:rFonts w:cs="Garamond"/>
            <w:color w:val="000000"/>
            <w:sz w:val="22"/>
            <w:szCs w:val="22"/>
          </w:rPr>
          <w:id w:val="-1086296921"/>
          <w:placeholder>
            <w:docPart w:val="DefaultPlaceholder_1081868574"/>
          </w:placeholder>
        </w:sdtPr>
        <w:sdtEndPr>
          <w:rPr>
            <w:bCs/>
          </w:rPr>
        </w:sdtEndPr>
        <w:sdtContent>
          <w:r w:rsidR="008F1AFE">
            <w:rPr>
              <w:rFonts w:cs="Garamond"/>
              <w:color w:val="000000"/>
              <w:sz w:val="22"/>
              <w:szCs w:val="22"/>
            </w:rPr>
            <w:t>Rolling</w:t>
          </w:r>
        </w:sdtContent>
      </w:sdt>
      <w:r w:rsidRPr="00333301">
        <w:rPr>
          <w:rFonts w:cs="Garamond"/>
          <w:color w:val="000000"/>
          <w:spacing w:val="4"/>
          <w:sz w:val="22"/>
          <w:szCs w:val="22"/>
        </w:rPr>
        <w:t xml:space="preserve"> </w:t>
      </w:r>
      <w:r w:rsidR="00FC26DA" w:rsidRPr="00333301">
        <w:rPr>
          <w:rFonts w:cs="Garamond"/>
          <w:color w:val="000000"/>
          <w:spacing w:val="4"/>
          <w:sz w:val="22"/>
          <w:szCs w:val="22"/>
        </w:rPr>
        <w:tab/>
      </w:r>
      <w:r w:rsidRPr="00333301">
        <w:rPr>
          <w:rFonts w:cs="Garamond"/>
          <w:b/>
          <w:bCs/>
          <w:color w:val="000000"/>
          <w:sz w:val="22"/>
          <w:szCs w:val="22"/>
        </w:rPr>
        <w:t>Ti</w:t>
      </w:r>
      <w:r w:rsidRPr="00333301">
        <w:rPr>
          <w:rFonts w:cs="Garamond"/>
          <w:b/>
          <w:bCs/>
          <w:color w:val="000000"/>
          <w:spacing w:val="-1"/>
          <w:sz w:val="22"/>
          <w:szCs w:val="22"/>
        </w:rPr>
        <w:t>m</w:t>
      </w:r>
      <w:r w:rsidR="00333301" w:rsidRPr="00333301">
        <w:rPr>
          <w:rFonts w:cs="Garamond"/>
          <w:b/>
          <w:bCs/>
          <w:color w:val="000000"/>
          <w:sz w:val="22"/>
          <w:szCs w:val="22"/>
        </w:rPr>
        <w:t xml:space="preserve">e:  </w:t>
      </w:r>
      <w:sdt>
        <w:sdtPr>
          <w:rPr>
            <w:rFonts w:cs="Garamond"/>
            <w:b/>
            <w:bCs/>
            <w:color w:val="000000"/>
            <w:sz w:val="22"/>
            <w:szCs w:val="22"/>
          </w:rPr>
          <w:id w:val="170380867"/>
          <w:placeholder>
            <w:docPart w:val="DefaultPlaceholder_1081868574"/>
          </w:placeholder>
        </w:sdtPr>
        <w:sdtEndPr>
          <w:rPr>
            <w:b w:val="0"/>
            <w:bCs w:val="0"/>
          </w:rPr>
        </w:sdtEndPr>
        <w:sdtContent>
          <w:r w:rsidR="00525D6C">
            <w:rPr>
              <w:rFonts w:cs="Garamond"/>
              <w:color w:val="000000"/>
              <w:sz w:val="22"/>
              <w:szCs w:val="22"/>
            </w:rPr>
            <w:t>5pm E</w:t>
          </w:r>
          <w:r w:rsidR="00D96DBC">
            <w:rPr>
              <w:rFonts w:cs="Garamond"/>
              <w:color w:val="000000"/>
              <w:sz w:val="22"/>
              <w:szCs w:val="22"/>
            </w:rPr>
            <w:t>D</w:t>
          </w:r>
          <w:r w:rsidR="00525D6C">
            <w:rPr>
              <w:rFonts w:cs="Garamond"/>
              <w:color w:val="000000"/>
              <w:sz w:val="22"/>
              <w:szCs w:val="22"/>
            </w:rPr>
            <w:t>T</w:t>
          </w:r>
        </w:sdtContent>
      </w:sdt>
    </w:p>
    <w:p w14:paraId="2585203D" w14:textId="77777777" w:rsidR="007A1649" w:rsidRPr="00333301" w:rsidRDefault="007A1649" w:rsidP="0085376B">
      <w:pPr>
        <w:widowControl w:val="0"/>
        <w:autoSpaceDE w:val="0"/>
        <w:autoSpaceDN w:val="0"/>
        <w:adjustRightInd w:val="0"/>
        <w:spacing w:after="0" w:line="240" w:lineRule="auto"/>
        <w:rPr>
          <w:rFonts w:cs="Garamond"/>
          <w:color w:val="000000"/>
          <w:sz w:val="22"/>
          <w:szCs w:val="22"/>
        </w:rPr>
      </w:pPr>
    </w:p>
    <w:p w14:paraId="2585203E" w14:textId="77777777" w:rsidR="007A1649" w:rsidRPr="00D52D5A" w:rsidRDefault="007A1649" w:rsidP="00D52D5A">
      <w:pPr>
        <w:pStyle w:val="Heading2"/>
      </w:pPr>
      <w:r w:rsidRPr="00D52D5A">
        <w:rPr>
          <w:spacing w:val="1"/>
        </w:rPr>
        <w:t>M</w:t>
      </w:r>
      <w:r w:rsidRPr="00D52D5A">
        <w:t>ode of Sub</w:t>
      </w:r>
      <w:r w:rsidRPr="00D52D5A">
        <w:rPr>
          <w:spacing w:val="-1"/>
        </w:rPr>
        <w:t>m</w:t>
      </w:r>
      <w:r w:rsidRPr="00D52D5A">
        <w:t>i</w:t>
      </w:r>
      <w:r w:rsidRPr="00D52D5A">
        <w:rPr>
          <w:spacing w:val="1"/>
        </w:rPr>
        <w:t>ss</w:t>
      </w:r>
      <w:r w:rsidRPr="00D52D5A">
        <w:t>ion of</w:t>
      </w:r>
      <w:r w:rsidRPr="00D52D5A">
        <w:rPr>
          <w:spacing w:val="2"/>
        </w:rPr>
        <w:t xml:space="preserve"> </w:t>
      </w:r>
      <w:r w:rsidRPr="00D52D5A">
        <w:t>Quote:</w:t>
      </w:r>
    </w:p>
    <w:p w14:paraId="2585203F" w14:textId="74E30FDC" w:rsidR="007A1649" w:rsidRPr="00333301" w:rsidRDefault="007A1649" w:rsidP="00D52D5A">
      <w:pPr>
        <w:widowControl w:val="0"/>
        <w:autoSpaceDE w:val="0"/>
        <w:autoSpaceDN w:val="0"/>
        <w:adjustRightInd w:val="0"/>
        <w:spacing w:after="0" w:line="240" w:lineRule="auto"/>
        <w:rPr>
          <w:rFonts w:cs="Garamond"/>
          <w:color w:val="000000"/>
          <w:sz w:val="22"/>
          <w:szCs w:val="22"/>
        </w:rPr>
      </w:pPr>
      <w:r w:rsidRPr="00333301">
        <w:rPr>
          <w:rFonts w:cs="Garamond"/>
          <w:b/>
          <w:bCs/>
          <w:color w:val="000000"/>
          <w:sz w:val="22"/>
          <w:szCs w:val="22"/>
          <w:u w:val="single"/>
        </w:rPr>
        <w:t>Quote(</w:t>
      </w:r>
      <w:r w:rsidRPr="00333301">
        <w:rPr>
          <w:rFonts w:cs="Garamond"/>
          <w:b/>
          <w:bCs/>
          <w:color w:val="000000"/>
          <w:spacing w:val="1"/>
          <w:sz w:val="22"/>
          <w:szCs w:val="22"/>
          <w:u w:val="single"/>
        </w:rPr>
        <w:t>s</w:t>
      </w:r>
      <w:r w:rsidRPr="00333301">
        <w:rPr>
          <w:rFonts w:cs="Garamond"/>
          <w:b/>
          <w:bCs/>
          <w:color w:val="000000"/>
          <w:sz w:val="22"/>
          <w:szCs w:val="22"/>
          <w:u w:val="single"/>
        </w:rPr>
        <w:t xml:space="preserve">) </w:t>
      </w:r>
      <w:r w:rsidRPr="00333301">
        <w:rPr>
          <w:rFonts w:cs="Garamond"/>
          <w:b/>
          <w:bCs/>
          <w:color w:val="000000"/>
          <w:spacing w:val="1"/>
          <w:sz w:val="22"/>
          <w:szCs w:val="22"/>
          <w:u w:val="single"/>
        </w:rPr>
        <w:t>s</w:t>
      </w:r>
      <w:r w:rsidRPr="00333301">
        <w:rPr>
          <w:rFonts w:cs="Garamond"/>
          <w:b/>
          <w:bCs/>
          <w:color w:val="000000"/>
          <w:sz w:val="22"/>
          <w:szCs w:val="22"/>
          <w:u w:val="single"/>
        </w:rPr>
        <w:t xml:space="preserve">hall be </w:t>
      </w:r>
      <w:r w:rsidRPr="00333301">
        <w:rPr>
          <w:rFonts w:cs="Garamond"/>
          <w:b/>
          <w:bCs/>
          <w:color w:val="000000"/>
          <w:spacing w:val="1"/>
          <w:sz w:val="22"/>
          <w:szCs w:val="22"/>
          <w:u w:val="single"/>
        </w:rPr>
        <w:t>s</w:t>
      </w:r>
      <w:r w:rsidRPr="00333301">
        <w:rPr>
          <w:rFonts w:cs="Garamond"/>
          <w:b/>
          <w:bCs/>
          <w:color w:val="000000"/>
          <w:sz w:val="22"/>
          <w:szCs w:val="22"/>
          <w:u w:val="single"/>
        </w:rPr>
        <w:t>u</w:t>
      </w:r>
      <w:r w:rsidRPr="00333301">
        <w:rPr>
          <w:rFonts w:cs="Garamond"/>
          <w:b/>
          <w:bCs/>
          <w:color w:val="000000"/>
          <w:spacing w:val="2"/>
          <w:sz w:val="22"/>
          <w:szCs w:val="22"/>
          <w:u w:val="single"/>
        </w:rPr>
        <w:t>b</w:t>
      </w:r>
      <w:r w:rsidRPr="00333301">
        <w:rPr>
          <w:rFonts w:cs="Garamond"/>
          <w:b/>
          <w:bCs/>
          <w:color w:val="000000"/>
          <w:spacing w:val="-1"/>
          <w:sz w:val="22"/>
          <w:szCs w:val="22"/>
          <w:u w:val="single"/>
        </w:rPr>
        <w:t>m</w:t>
      </w:r>
      <w:r w:rsidRPr="00333301">
        <w:rPr>
          <w:rFonts w:cs="Garamond"/>
          <w:b/>
          <w:bCs/>
          <w:color w:val="000000"/>
          <w:spacing w:val="2"/>
          <w:sz w:val="22"/>
          <w:szCs w:val="22"/>
          <w:u w:val="single"/>
        </w:rPr>
        <w:t>i</w:t>
      </w:r>
      <w:r w:rsidRPr="00333301">
        <w:rPr>
          <w:rFonts w:cs="Garamond"/>
          <w:b/>
          <w:bCs/>
          <w:color w:val="000000"/>
          <w:sz w:val="22"/>
          <w:szCs w:val="22"/>
          <w:u w:val="single"/>
        </w:rPr>
        <w:t>tted in w</w:t>
      </w:r>
      <w:r w:rsidRPr="00333301">
        <w:rPr>
          <w:rFonts w:cs="Garamond"/>
          <w:b/>
          <w:bCs/>
          <w:color w:val="000000"/>
          <w:spacing w:val="-1"/>
          <w:sz w:val="22"/>
          <w:szCs w:val="22"/>
          <w:u w:val="single"/>
        </w:rPr>
        <w:t>r</w:t>
      </w:r>
      <w:r w:rsidRPr="00333301">
        <w:rPr>
          <w:rFonts w:cs="Garamond"/>
          <w:b/>
          <w:bCs/>
          <w:color w:val="000000"/>
          <w:spacing w:val="2"/>
          <w:sz w:val="22"/>
          <w:szCs w:val="22"/>
          <w:u w:val="single"/>
        </w:rPr>
        <w:t>i</w:t>
      </w:r>
      <w:r w:rsidRPr="00333301">
        <w:rPr>
          <w:rFonts w:cs="Garamond"/>
          <w:b/>
          <w:bCs/>
          <w:color w:val="000000"/>
          <w:sz w:val="22"/>
          <w:szCs w:val="22"/>
          <w:u w:val="single"/>
        </w:rPr>
        <w:t xml:space="preserve">ting </w:t>
      </w:r>
      <w:r w:rsidR="00D4666E">
        <w:rPr>
          <w:rFonts w:cs="Garamond"/>
          <w:b/>
          <w:bCs/>
          <w:color w:val="000000"/>
          <w:sz w:val="22"/>
          <w:szCs w:val="22"/>
          <w:u w:val="single"/>
        </w:rPr>
        <w:t xml:space="preserve">via email </w:t>
      </w:r>
      <w:r w:rsidRPr="00333301">
        <w:rPr>
          <w:rFonts w:cs="Garamond"/>
          <w:b/>
          <w:bCs/>
          <w:color w:val="000000"/>
          <w:sz w:val="22"/>
          <w:szCs w:val="22"/>
          <w:u w:val="single"/>
        </w:rPr>
        <w:t>to:</w:t>
      </w:r>
    </w:p>
    <w:p w14:paraId="25852040" w14:textId="77777777" w:rsidR="007A1649" w:rsidRPr="00333301" w:rsidRDefault="007A1649">
      <w:pPr>
        <w:widowControl w:val="0"/>
        <w:autoSpaceDE w:val="0"/>
        <w:autoSpaceDN w:val="0"/>
        <w:adjustRightInd w:val="0"/>
        <w:spacing w:before="16" w:after="0" w:line="240" w:lineRule="exact"/>
        <w:rPr>
          <w:rFonts w:cs="Garamond"/>
          <w:color w:val="000000"/>
          <w:sz w:val="22"/>
          <w:szCs w:val="22"/>
        </w:rPr>
      </w:pPr>
    </w:p>
    <w:tbl>
      <w:tblPr>
        <w:tblW w:w="0" w:type="auto"/>
        <w:tblInd w:w="2112" w:type="dxa"/>
        <w:tblLayout w:type="fixed"/>
        <w:tblCellMar>
          <w:left w:w="0" w:type="dxa"/>
          <w:right w:w="0" w:type="dxa"/>
        </w:tblCellMar>
        <w:tblLook w:val="0000" w:firstRow="0" w:lastRow="0" w:firstColumn="0" w:lastColumn="0" w:noHBand="0" w:noVBand="0"/>
      </w:tblPr>
      <w:tblGrid>
        <w:gridCol w:w="5719"/>
      </w:tblGrid>
      <w:tr w:rsidR="007A1649" w:rsidRPr="00333301" w14:paraId="25852042" w14:textId="77777777" w:rsidTr="0085376B">
        <w:trPr>
          <w:trHeight w:hRule="exact" w:val="297"/>
        </w:trPr>
        <w:tc>
          <w:tcPr>
            <w:tcW w:w="5719" w:type="dxa"/>
            <w:tcBorders>
              <w:top w:val="single" w:sz="11" w:space="0" w:color="000000"/>
              <w:left w:val="single" w:sz="11" w:space="0" w:color="000000"/>
              <w:bottom w:val="single" w:sz="11" w:space="0" w:color="000000"/>
              <w:right w:val="single" w:sz="11" w:space="0" w:color="000000"/>
            </w:tcBorders>
            <w:shd w:val="clear" w:color="auto" w:fill="808080"/>
          </w:tcPr>
          <w:p w14:paraId="25852041" w14:textId="77777777" w:rsidR="007A1649" w:rsidRPr="00333301" w:rsidRDefault="007A1649">
            <w:pPr>
              <w:widowControl w:val="0"/>
              <w:autoSpaceDE w:val="0"/>
              <w:autoSpaceDN w:val="0"/>
              <w:adjustRightInd w:val="0"/>
              <w:spacing w:after="0" w:line="240" w:lineRule="auto"/>
              <w:rPr>
                <w:sz w:val="22"/>
                <w:szCs w:val="22"/>
              </w:rPr>
            </w:pPr>
          </w:p>
        </w:tc>
      </w:tr>
      <w:tr w:rsidR="007A1649" w:rsidRPr="00333301" w14:paraId="25852044" w14:textId="77777777" w:rsidTr="0085376B">
        <w:trPr>
          <w:trHeight w:hRule="exact" w:val="293"/>
        </w:trPr>
        <w:tc>
          <w:tcPr>
            <w:tcW w:w="5719" w:type="dxa"/>
            <w:tcBorders>
              <w:top w:val="single" w:sz="11" w:space="0" w:color="000000"/>
              <w:left w:val="single" w:sz="11" w:space="0" w:color="000000"/>
              <w:bottom w:val="single" w:sz="5" w:space="0" w:color="000000"/>
              <w:right w:val="single" w:sz="11" w:space="0" w:color="000000"/>
            </w:tcBorders>
          </w:tcPr>
          <w:p w14:paraId="25852043" w14:textId="30070F82" w:rsidR="007A1649" w:rsidRPr="00D96DBC" w:rsidRDefault="007A1649" w:rsidP="0085376B">
            <w:pPr>
              <w:widowControl w:val="0"/>
              <w:autoSpaceDE w:val="0"/>
              <w:autoSpaceDN w:val="0"/>
              <w:adjustRightInd w:val="0"/>
              <w:spacing w:before="4" w:after="0" w:line="268" w:lineRule="exact"/>
              <w:ind w:left="95"/>
              <w:rPr>
                <w:sz w:val="22"/>
                <w:szCs w:val="22"/>
              </w:rPr>
            </w:pPr>
            <w:r w:rsidRPr="00D96DBC">
              <w:rPr>
                <w:rFonts w:cs="Garamond"/>
                <w:position w:val="1"/>
                <w:sz w:val="22"/>
                <w:szCs w:val="22"/>
              </w:rPr>
              <w:t>N</w:t>
            </w:r>
            <w:r w:rsidRPr="00D96DBC">
              <w:rPr>
                <w:rFonts w:cs="Garamond"/>
                <w:spacing w:val="1"/>
                <w:position w:val="1"/>
                <w:sz w:val="22"/>
                <w:szCs w:val="22"/>
              </w:rPr>
              <w:t>a</w:t>
            </w:r>
            <w:r w:rsidRPr="00D96DBC">
              <w:rPr>
                <w:rFonts w:cs="Garamond"/>
                <w:position w:val="1"/>
                <w:sz w:val="22"/>
                <w:szCs w:val="22"/>
              </w:rPr>
              <w:t>m</w:t>
            </w:r>
            <w:r w:rsidRPr="00D96DBC">
              <w:rPr>
                <w:rFonts w:cs="Garamond"/>
                <w:spacing w:val="1"/>
                <w:position w:val="1"/>
                <w:sz w:val="22"/>
                <w:szCs w:val="22"/>
              </w:rPr>
              <w:t>e</w:t>
            </w:r>
            <w:r w:rsidR="0085376B" w:rsidRPr="00737B8A">
              <w:rPr>
                <w:rFonts w:cs="Garamond"/>
                <w:spacing w:val="1"/>
                <w:position w:val="1"/>
                <w:sz w:val="22"/>
                <w:szCs w:val="22"/>
              </w:rPr>
              <w:t xml:space="preserve">: </w:t>
            </w:r>
            <w:sdt>
              <w:sdtPr>
                <w:rPr>
                  <w:rFonts w:cs="Garamond"/>
                  <w:spacing w:val="1"/>
                  <w:position w:val="1"/>
                  <w:sz w:val="22"/>
                  <w:szCs w:val="22"/>
                </w:rPr>
                <w:id w:val="-1896346519"/>
                <w:placeholder>
                  <w:docPart w:val="DefaultPlaceholder_1081868574"/>
                </w:placeholder>
              </w:sdtPr>
              <w:sdtContent>
                <w:r w:rsidR="00692F82" w:rsidRPr="00737B8A">
                  <w:rPr>
                    <w:rFonts w:cs="Garamond"/>
                    <w:spacing w:val="1"/>
                    <w:position w:val="1"/>
                    <w:sz w:val="22"/>
                    <w:szCs w:val="22"/>
                  </w:rPr>
                  <w:t>Ximena Pere</w:t>
                </w:r>
                <w:r w:rsidR="00CB264B">
                  <w:rPr>
                    <w:rFonts w:cs="Garamond"/>
                    <w:spacing w:val="1"/>
                    <w:position w:val="1"/>
                    <w:sz w:val="22"/>
                    <w:szCs w:val="22"/>
                  </w:rPr>
                  <w:t>z</w:t>
                </w:r>
              </w:sdtContent>
            </w:sdt>
          </w:p>
        </w:tc>
      </w:tr>
      <w:tr w:rsidR="007A1649" w:rsidRPr="00333301" w14:paraId="25852048" w14:textId="77777777" w:rsidTr="0085376B">
        <w:trPr>
          <w:trHeight w:hRule="exact" w:val="286"/>
        </w:trPr>
        <w:tc>
          <w:tcPr>
            <w:tcW w:w="5719" w:type="dxa"/>
            <w:tcBorders>
              <w:top w:val="single" w:sz="5" w:space="0" w:color="000000"/>
              <w:left w:val="single" w:sz="11" w:space="0" w:color="000000"/>
              <w:bottom w:val="single" w:sz="5" w:space="0" w:color="000000"/>
              <w:right w:val="single" w:sz="11" w:space="0" w:color="000000"/>
            </w:tcBorders>
          </w:tcPr>
          <w:p w14:paraId="25852047" w14:textId="7B3B3A8F" w:rsidR="007A1649" w:rsidRPr="00D96DBC" w:rsidRDefault="007A1649" w:rsidP="0085376B">
            <w:pPr>
              <w:widowControl w:val="0"/>
              <w:autoSpaceDE w:val="0"/>
              <w:autoSpaceDN w:val="0"/>
              <w:adjustRightInd w:val="0"/>
              <w:spacing w:before="1" w:after="0" w:line="240" w:lineRule="auto"/>
              <w:ind w:left="95"/>
              <w:rPr>
                <w:sz w:val="22"/>
                <w:szCs w:val="22"/>
              </w:rPr>
            </w:pPr>
            <w:r w:rsidRPr="00D96DBC">
              <w:rPr>
                <w:rFonts w:cs="Garamond"/>
                <w:spacing w:val="1"/>
                <w:sz w:val="22"/>
                <w:szCs w:val="22"/>
              </w:rPr>
              <w:lastRenderedPageBreak/>
              <w:t>E</w:t>
            </w:r>
            <w:r w:rsidRPr="00D96DBC">
              <w:rPr>
                <w:rFonts w:cs="Garamond"/>
                <w:sz w:val="22"/>
                <w:szCs w:val="22"/>
              </w:rPr>
              <w:t>m</w:t>
            </w:r>
            <w:r w:rsidRPr="00D96DBC">
              <w:rPr>
                <w:rFonts w:cs="Garamond"/>
                <w:spacing w:val="1"/>
                <w:sz w:val="22"/>
                <w:szCs w:val="22"/>
              </w:rPr>
              <w:t>a</w:t>
            </w:r>
            <w:r w:rsidRPr="00D96DBC">
              <w:rPr>
                <w:rFonts w:cs="Garamond"/>
                <w:sz w:val="22"/>
                <w:szCs w:val="22"/>
              </w:rPr>
              <w:t>il</w:t>
            </w:r>
            <w:r w:rsidR="0085376B" w:rsidRPr="00737B8A">
              <w:rPr>
                <w:rFonts w:cs="Garamond"/>
                <w:sz w:val="22"/>
                <w:szCs w:val="22"/>
              </w:rPr>
              <w:t xml:space="preserve">: </w:t>
            </w:r>
            <w:sdt>
              <w:sdtPr>
                <w:rPr>
                  <w:rFonts w:cs="Garamond"/>
                  <w:sz w:val="22"/>
                  <w:szCs w:val="22"/>
                </w:rPr>
                <w:id w:val="1838963366"/>
                <w:placeholder>
                  <w:docPart w:val="DefaultPlaceholder_1081868574"/>
                </w:placeholder>
              </w:sdtPr>
              <w:sdtContent>
                <w:hyperlink r:id="rId12" w:history="1">
                  <w:r w:rsidR="00692F82" w:rsidRPr="00D96DBC">
                    <w:rPr>
                      <w:rStyle w:val="Hyperlink"/>
                      <w:rFonts w:cs="Garamond"/>
                      <w:sz w:val="22"/>
                      <w:szCs w:val="22"/>
                    </w:rPr>
                    <w:t>MPerez@acdivoca.org</w:t>
                  </w:r>
                </w:hyperlink>
                <w:r w:rsidR="00692F82" w:rsidRPr="00D96DBC">
                  <w:rPr>
                    <w:rFonts w:cs="Garamond"/>
                    <w:sz w:val="22"/>
                    <w:szCs w:val="22"/>
                  </w:rPr>
                  <w:t xml:space="preserve"> </w:t>
                </w:r>
              </w:sdtContent>
            </w:sdt>
          </w:p>
        </w:tc>
      </w:tr>
    </w:tbl>
    <w:p w14:paraId="77B29572" w14:textId="77777777" w:rsidR="002F24C9" w:rsidRDefault="002F24C9" w:rsidP="00132C03">
      <w:pPr>
        <w:pStyle w:val="Default"/>
        <w:rPr>
          <w:sz w:val="22"/>
          <w:szCs w:val="22"/>
        </w:rPr>
      </w:pPr>
    </w:p>
    <w:p w14:paraId="6765D8F6" w14:textId="06937362" w:rsidR="00132C03" w:rsidRDefault="00132C03" w:rsidP="00132C03">
      <w:pPr>
        <w:pStyle w:val="Default"/>
        <w:rPr>
          <w:sz w:val="22"/>
          <w:szCs w:val="22"/>
        </w:rPr>
      </w:pPr>
      <w:r>
        <w:rPr>
          <w:sz w:val="22"/>
          <w:szCs w:val="22"/>
        </w:rPr>
        <w:t>The subject line of the email should be the Offeror’s name followed by RFQ No.</w:t>
      </w:r>
      <w:r w:rsidRPr="00132C03">
        <w:rPr>
          <w:sz w:val="22"/>
          <w:szCs w:val="22"/>
        </w:rPr>
        <w:t xml:space="preserve"> </w:t>
      </w:r>
      <w:r w:rsidR="00103CEF">
        <w:rPr>
          <w:sz w:val="22"/>
          <w:szCs w:val="22"/>
        </w:rPr>
        <w:t>1</w:t>
      </w:r>
      <w:r>
        <w:rPr>
          <w:sz w:val="22"/>
          <w:szCs w:val="22"/>
        </w:rPr>
        <w:t>-202</w:t>
      </w:r>
      <w:r w:rsidR="00103CEF">
        <w:rPr>
          <w:sz w:val="22"/>
          <w:szCs w:val="22"/>
        </w:rPr>
        <w:t>3</w:t>
      </w:r>
      <w:r>
        <w:rPr>
          <w:sz w:val="22"/>
          <w:szCs w:val="22"/>
        </w:rPr>
        <w:t xml:space="preserve">-TLA-01. Each file </w:t>
      </w:r>
      <w:r w:rsidR="008E69A2">
        <w:rPr>
          <w:sz w:val="22"/>
          <w:szCs w:val="22"/>
        </w:rPr>
        <w:t xml:space="preserve">should </w:t>
      </w:r>
      <w:r>
        <w:rPr>
          <w:sz w:val="22"/>
          <w:szCs w:val="22"/>
        </w:rPr>
        <w:t xml:space="preserve">be clearly identified with the Offeror’s name. All responses to this RFQ must be received no later than the submission deadline. Faxed offers are not acceptable. </w:t>
      </w:r>
    </w:p>
    <w:p w14:paraId="6B97FEDC" w14:textId="77777777" w:rsidR="00D4666E" w:rsidRDefault="00D4666E" w:rsidP="00132C03">
      <w:pPr>
        <w:pStyle w:val="Default"/>
        <w:rPr>
          <w:sz w:val="22"/>
          <w:szCs w:val="22"/>
        </w:rPr>
      </w:pPr>
    </w:p>
    <w:p w14:paraId="2585204C" w14:textId="4809B58D" w:rsidR="007A1649" w:rsidRPr="00333301" w:rsidRDefault="007A1649" w:rsidP="00D52D5A">
      <w:pPr>
        <w:pStyle w:val="Heading2"/>
      </w:pPr>
      <w:r w:rsidRPr="00333301">
        <w:t>Special Conditions</w:t>
      </w:r>
    </w:p>
    <w:p w14:paraId="2585204F" w14:textId="77777777" w:rsidR="007A1649" w:rsidRPr="00333301" w:rsidRDefault="007A1649" w:rsidP="00D52D5A">
      <w:pPr>
        <w:pStyle w:val="Heading3"/>
      </w:pPr>
      <w:r w:rsidRPr="00333301">
        <w:rPr>
          <w:spacing w:val="1"/>
        </w:rPr>
        <w:t>V</w:t>
      </w:r>
      <w:r w:rsidRPr="00333301">
        <w:t>alidity of Quotes</w:t>
      </w:r>
    </w:p>
    <w:p w14:paraId="25852050" w14:textId="1C4DFB02" w:rsidR="007A1649" w:rsidRPr="00333301" w:rsidRDefault="007A1649">
      <w:pPr>
        <w:widowControl w:val="0"/>
        <w:autoSpaceDE w:val="0"/>
        <w:autoSpaceDN w:val="0"/>
        <w:adjustRightInd w:val="0"/>
        <w:spacing w:after="0" w:line="240" w:lineRule="auto"/>
        <w:ind w:left="100" w:right="60"/>
        <w:rPr>
          <w:rFonts w:cs="Garamond"/>
          <w:sz w:val="22"/>
          <w:szCs w:val="22"/>
        </w:rPr>
      </w:pPr>
      <w:r w:rsidRPr="00333301">
        <w:rPr>
          <w:rFonts w:cs="Garamond"/>
          <w:sz w:val="22"/>
          <w:szCs w:val="22"/>
        </w:rPr>
        <w:t>Quot</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s</w:t>
      </w:r>
      <w:r w:rsidRPr="00333301">
        <w:rPr>
          <w:rFonts w:cs="Garamond"/>
          <w:sz w:val="22"/>
          <w:szCs w:val="22"/>
        </w:rPr>
        <w:t>ubmitt</w:t>
      </w:r>
      <w:r w:rsidRPr="00333301">
        <w:rPr>
          <w:rFonts w:cs="Garamond"/>
          <w:spacing w:val="1"/>
          <w:sz w:val="22"/>
          <w:szCs w:val="22"/>
        </w:rPr>
        <w:t>e</w:t>
      </w:r>
      <w:r w:rsidRPr="00333301">
        <w:rPr>
          <w:rFonts w:cs="Garamond"/>
          <w:sz w:val="22"/>
          <w:szCs w:val="22"/>
        </w:rPr>
        <w:t xml:space="preserve">d </w:t>
      </w:r>
      <w:r w:rsidRPr="00333301">
        <w:rPr>
          <w:rFonts w:cs="Garamond"/>
          <w:spacing w:val="-1"/>
          <w:sz w:val="22"/>
          <w:szCs w:val="22"/>
        </w:rPr>
        <w:t>s</w:t>
      </w:r>
      <w:r w:rsidRPr="00333301">
        <w:rPr>
          <w:rFonts w:cs="Garamond"/>
          <w:sz w:val="22"/>
          <w:szCs w:val="22"/>
        </w:rPr>
        <w:t>h</w:t>
      </w:r>
      <w:r w:rsidRPr="00333301">
        <w:rPr>
          <w:rFonts w:cs="Garamond"/>
          <w:spacing w:val="1"/>
          <w:sz w:val="22"/>
          <w:szCs w:val="22"/>
        </w:rPr>
        <w:t>a</w:t>
      </w:r>
      <w:r w:rsidRPr="00333301">
        <w:rPr>
          <w:rFonts w:cs="Garamond"/>
          <w:sz w:val="22"/>
          <w:szCs w:val="22"/>
        </w:rPr>
        <w:t xml:space="preserve">ll </w:t>
      </w:r>
      <w:r w:rsidRPr="00333301">
        <w:rPr>
          <w:rFonts w:cs="Garamond"/>
          <w:spacing w:val="-1"/>
          <w:sz w:val="22"/>
          <w:szCs w:val="22"/>
        </w:rPr>
        <w:t>r</w:t>
      </w:r>
      <w:r w:rsidRPr="00333301">
        <w:rPr>
          <w:rFonts w:cs="Garamond"/>
          <w:spacing w:val="3"/>
          <w:sz w:val="22"/>
          <w:szCs w:val="22"/>
        </w:rPr>
        <w:t>e</w:t>
      </w:r>
      <w:r w:rsidRPr="00333301">
        <w:rPr>
          <w:rFonts w:cs="Garamond"/>
          <w:sz w:val="22"/>
          <w:szCs w:val="22"/>
        </w:rPr>
        <w:t>m</w:t>
      </w:r>
      <w:r w:rsidRPr="00333301">
        <w:rPr>
          <w:rFonts w:cs="Garamond"/>
          <w:spacing w:val="1"/>
          <w:sz w:val="22"/>
          <w:szCs w:val="22"/>
        </w:rPr>
        <w:t>a</w:t>
      </w:r>
      <w:r w:rsidRPr="00333301">
        <w:rPr>
          <w:rFonts w:cs="Garamond"/>
          <w:sz w:val="22"/>
          <w:szCs w:val="22"/>
        </w:rPr>
        <w:t>in op</w:t>
      </w:r>
      <w:r w:rsidRPr="00333301">
        <w:rPr>
          <w:rFonts w:cs="Garamond"/>
          <w:spacing w:val="1"/>
          <w:sz w:val="22"/>
          <w:szCs w:val="22"/>
        </w:rPr>
        <w:t>e</w:t>
      </w:r>
      <w:r w:rsidRPr="00333301">
        <w:rPr>
          <w:rFonts w:cs="Garamond"/>
          <w:sz w:val="22"/>
          <w:szCs w:val="22"/>
        </w:rPr>
        <w:t>n for</w:t>
      </w:r>
      <w:r w:rsidRPr="00333301">
        <w:rPr>
          <w:rFonts w:cs="Garamond"/>
          <w:spacing w:val="-1"/>
          <w:sz w:val="22"/>
          <w:szCs w:val="22"/>
        </w:rPr>
        <w:t xml:space="preserve"> </w:t>
      </w:r>
      <w:r w:rsidRPr="00333301">
        <w:rPr>
          <w:rFonts w:cs="Garamond"/>
          <w:spacing w:val="1"/>
          <w:sz w:val="22"/>
          <w:szCs w:val="22"/>
        </w:rPr>
        <w:t>acce</w:t>
      </w:r>
      <w:r w:rsidRPr="00333301">
        <w:rPr>
          <w:rFonts w:cs="Garamond"/>
          <w:sz w:val="22"/>
          <w:szCs w:val="22"/>
        </w:rPr>
        <w:t>p</w:t>
      </w:r>
      <w:r w:rsidRPr="00333301">
        <w:rPr>
          <w:rFonts w:cs="Garamond"/>
          <w:spacing w:val="-3"/>
          <w:sz w:val="22"/>
          <w:szCs w:val="22"/>
        </w:rPr>
        <w:t>t</w:t>
      </w:r>
      <w:r w:rsidRPr="00333301">
        <w:rPr>
          <w:rFonts w:cs="Garamond"/>
          <w:spacing w:val="1"/>
          <w:sz w:val="22"/>
          <w:szCs w:val="22"/>
        </w:rPr>
        <w:t>a</w:t>
      </w:r>
      <w:r w:rsidRPr="00333301">
        <w:rPr>
          <w:rFonts w:cs="Garamond"/>
          <w:sz w:val="22"/>
          <w:szCs w:val="22"/>
        </w:rPr>
        <w:t>n</w:t>
      </w:r>
      <w:r w:rsidRPr="00333301">
        <w:rPr>
          <w:rFonts w:cs="Garamond"/>
          <w:spacing w:val="1"/>
          <w:sz w:val="22"/>
          <w:szCs w:val="22"/>
        </w:rPr>
        <w:t>c</w:t>
      </w:r>
      <w:r w:rsidRPr="00333301">
        <w:rPr>
          <w:rFonts w:cs="Garamond"/>
          <w:sz w:val="22"/>
          <w:szCs w:val="22"/>
        </w:rPr>
        <w:t>e</w:t>
      </w:r>
      <w:r w:rsidRPr="00333301">
        <w:rPr>
          <w:rFonts w:cs="Garamond"/>
          <w:spacing w:val="-1"/>
          <w:sz w:val="22"/>
          <w:szCs w:val="22"/>
        </w:rPr>
        <w:t xml:space="preserve"> </w:t>
      </w:r>
      <w:r w:rsidR="00D52D5A" w:rsidRPr="00333301">
        <w:rPr>
          <w:rFonts w:cs="Garamond"/>
          <w:sz w:val="22"/>
          <w:szCs w:val="22"/>
        </w:rPr>
        <w:t>for</w:t>
      </w:r>
      <w:r w:rsidR="00D52D5A" w:rsidRPr="00333301">
        <w:rPr>
          <w:rFonts w:cs="Garamond"/>
          <w:spacing w:val="-1"/>
          <w:sz w:val="22"/>
          <w:szCs w:val="22"/>
        </w:rPr>
        <w:t xml:space="preserve"> a</w:t>
      </w:r>
      <w:r w:rsidR="008E649D" w:rsidRPr="00333301">
        <w:rPr>
          <w:rFonts w:cs="Garamond"/>
          <w:spacing w:val="-1"/>
          <w:sz w:val="22"/>
          <w:szCs w:val="22"/>
        </w:rPr>
        <w:t xml:space="preserve"> minimum of </w:t>
      </w:r>
      <w:r w:rsidRPr="00333301">
        <w:rPr>
          <w:rFonts w:cs="Garamond"/>
          <w:sz w:val="22"/>
          <w:szCs w:val="22"/>
        </w:rPr>
        <w:t>30 d</w:t>
      </w:r>
      <w:r w:rsidRPr="00333301">
        <w:rPr>
          <w:rFonts w:cs="Garamond"/>
          <w:spacing w:val="1"/>
          <w:sz w:val="22"/>
          <w:szCs w:val="22"/>
        </w:rPr>
        <w:t>ay</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f</w:t>
      </w:r>
      <w:r w:rsidRPr="00333301">
        <w:rPr>
          <w:rFonts w:cs="Garamond"/>
          <w:spacing w:val="-1"/>
          <w:sz w:val="22"/>
          <w:szCs w:val="22"/>
        </w:rPr>
        <w:t>r</w:t>
      </w:r>
      <w:r w:rsidRPr="00333301">
        <w:rPr>
          <w:rFonts w:cs="Garamond"/>
          <w:sz w:val="22"/>
          <w:szCs w:val="22"/>
        </w:rPr>
        <w:t>om the</w:t>
      </w:r>
      <w:r w:rsidRPr="00333301">
        <w:rPr>
          <w:rFonts w:cs="Garamond"/>
          <w:spacing w:val="1"/>
          <w:sz w:val="22"/>
          <w:szCs w:val="22"/>
        </w:rPr>
        <w:t xml:space="preserve"> </w:t>
      </w:r>
      <w:r w:rsidRPr="00333301">
        <w:rPr>
          <w:rFonts w:cs="Garamond"/>
          <w:sz w:val="22"/>
          <w:szCs w:val="22"/>
        </w:rPr>
        <w:t>l</w:t>
      </w:r>
      <w:r w:rsidRPr="00333301">
        <w:rPr>
          <w:rFonts w:cs="Garamond"/>
          <w:spacing w:val="1"/>
          <w:sz w:val="22"/>
          <w:szCs w:val="22"/>
        </w:rPr>
        <w:t>a</w:t>
      </w:r>
      <w:r w:rsidRPr="00333301">
        <w:rPr>
          <w:rFonts w:cs="Garamond"/>
          <w:spacing w:val="-1"/>
          <w:sz w:val="22"/>
          <w:szCs w:val="22"/>
        </w:rPr>
        <w:t>s</w:t>
      </w:r>
      <w:r w:rsidRPr="00333301">
        <w:rPr>
          <w:rFonts w:cs="Garamond"/>
          <w:sz w:val="22"/>
          <w:szCs w:val="22"/>
        </w:rPr>
        <w:t>t</w:t>
      </w:r>
      <w:r w:rsidRPr="00333301">
        <w:rPr>
          <w:rFonts w:cs="Garamond"/>
          <w:spacing w:val="2"/>
          <w:sz w:val="22"/>
          <w:szCs w:val="22"/>
        </w:rPr>
        <w:t xml:space="preserve"> </w:t>
      </w:r>
      <w:r w:rsidRPr="00333301">
        <w:rPr>
          <w:rFonts w:cs="Garamond"/>
          <w:sz w:val="22"/>
          <w:szCs w:val="22"/>
        </w:rPr>
        <w:t>d</w:t>
      </w:r>
      <w:r w:rsidRPr="00333301">
        <w:rPr>
          <w:rFonts w:cs="Garamond"/>
          <w:spacing w:val="1"/>
          <w:sz w:val="22"/>
          <w:szCs w:val="22"/>
        </w:rPr>
        <w:t>a</w:t>
      </w:r>
      <w:r w:rsidRPr="00333301">
        <w:rPr>
          <w:rFonts w:cs="Garamond"/>
          <w:sz w:val="22"/>
          <w:szCs w:val="22"/>
        </w:rPr>
        <w:t>te</w:t>
      </w:r>
      <w:r w:rsidRPr="00333301">
        <w:rPr>
          <w:rFonts w:cs="Garamond"/>
          <w:spacing w:val="1"/>
          <w:sz w:val="22"/>
          <w:szCs w:val="22"/>
        </w:rPr>
        <w:t xml:space="preserve"> </w:t>
      </w:r>
      <w:r w:rsidRPr="00333301">
        <w:rPr>
          <w:rFonts w:cs="Garamond"/>
          <w:spacing w:val="-1"/>
          <w:sz w:val="22"/>
          <w:szCs w:val="22"/>
        </w:rPr>
        <w:t>s</w:t>
      </w:r>
      <w:r w:rsidRPr="00333301">
        <w:rPr>
          <w:rFonts w:cs="Garamond"/>
          <w:sz w:val="22"/>
          <w:szCs w:val="22"/>
        </w:rPr>
        <w:t>p</w:t>
      </w:r>
      <w:r w:rsidRPr="00333301">
        <w:rPr>
          <w:rFonts w:cs="Garamond"/>
          <w:spacing w:val="1"/>
          <w:sz w:val="22"/>
          <w:szCs w:val="22"/>
        </w:rPr>
        <w:t>ec</w:t>
      </w:r>
      <w:r w:rsidRPr="00333301">
        <w:rPr>
          <w:rFonts w:cs="Garamond"/>
          <w:sz w:val="22"/>
          <w:szCs w:val="22"/>
        </w:rPr>
        <w:t>ifi</w:t>
      </w:r>
      <w:r w:rsidRPr="00333301">
        <w:rPr>
          <w:rFonts w:cs="Garamond"/>
          <w:spacing w:val="1"/>
          <w:sz w:val="22"/>
          <w:szCs w:val="22"/>
        </w:rPr>
        <w:t>e</w:t>
      </w:r>
      <w:r w:rsidRPr="00333301">
        <w:rPr>
          <w:rFonts w:cs="Garamond"/>
          <w:sz w:val="22"/>
          <w:szCs w:val="22"/>
        </w:rPr>
        <w:t>d for</w:t>
      </w:r>
      <w:r w:rsidRPr="00333301">
        <w:rPr>
          <w:rFonts w:cs="Garamond"/>
          <w:spacing w:val="-1"/>
          <w:sz w:val="22"/>
          <w:szCs w:val="22"/>
        </w:rPr>
        <w:t xml:space="preserve"> r</w:t>
      </w:r>
      <w:r w:rsidRPr="00333301">
        <w:rPr>
          <w:rFonts w:cs="Garamond"/>
          <w:spacing w:val="1"/>
          <w:sz w:val="22"/>
          <w:szCs w:val="22"/>
        </w:rPr>
        <w:t>ece</w:t>
      </w:r>
      <w:r w:rsidRPr="00333301">
        <w:rPr>
          <w:rFonts w:cs="Garamond"/>
          <w:sz w:val="22"/>
          <w:szCs w:val="22"/>
        </w:rPr>
        <w:t>ipt</w:t>
      </w:r>
      <w:r w:rsidRPr="00333301">
        <w:rPr>
          <w:rFonts w:cs="Garamond"/>
          <w:spacing w:val="-3"/>
          <w:sz w:val="22"/>
          <w:szCs w:val="22"/>
        </w:rPr>
        <w:t xml:space="preserve"> </w:t>
      </w:r>
      <w:r w:rsidRPr="00333301">
        <w:rPr>
          <w:rFonts w:cs="Garamond"/>
          <w:sz w:val="22"/>
          <w:szCs w:val="22"/>
        </w:rPr>
        <w:t>of quot</w:t>
      </w:r>
      <w:r w:rsidRPr="00333301">
        <w:rPr>
          <w:rFonts w:cs="Garamond"/>
          <w:spacing w:val="1"/>
          <w:sz w:val="22"/>
          <w:szCs w:val="22"/>
        </w:rPr>
        <w:t>e</w:t>
      </w:r>
      <w:r w:rsidRPr="00333301">
        <w:rPr>
          <w:rFonts w:cs="Garamond"/>
          <w:spacing w:val="-1"/>
          <w:sz w:val="22"/>
          <w:szCs w:val="22"/>
        </w:rPr>
        <w:t>s</w:t>
      </w:r>
      <w:r w:rsidRPr="00333301">
        <w:rPr>
          <w:rFonts w:cs="Garamond"/>
          <w:sz w:val="22"/>
          <w:szCs w:val="22"/>
        </w:rPr>
        <w:t xml:space="preserve">. </w:t>
      </w:r>
      <w:r w:rsidRPr="00333301">
        <w:rPr>
          <w:rFonts w:cs="Garamond"/>
          <w:spacing w:val="-1"/>
          <w:sz w:val="22"/>
          <w:szCs w:val="22"/>
        </w:rPr>
        <w:t>T</w:t>
      </w:r>
      <w:r w:rsidRPr="00333301">
        <w:rPr>
          <w:rFonts w:cs="Garamond"/>
          <w:sz w:val="22"/>
          <w:szCs w:val="22"/>
        </w:rPr>
        <w:t>he</w:t>
      </w:r>
      <w:r w:rsidRPr="00333301">
        <w:rPr>
          <w:rFonts w:cs="Garamond"/>
          <w:spacing w:val="1"/>
          <w:sz w:val="22"/>
          <w:szCs w:val="22"/>
        </w:rPr>
        <w:t xml:space="preserve"> </w:t>
      </w:r>
      <w:r w:rsidRPr="00333301">
        <w:rPr>
          <w:rFonts w:cs="Garamond"/>
          <w:spacing w:val="-1"/>
          <w:sz w:val="22"/>
          <w:szCs w:val="22"/>
        </w:rPr>
        <w:t>s</w:t>
      </w:r>
      <w:r w:rsidRPr="00333301">
        <w:rPr>
          <w:rFonts w:cs="Garamond"/>
          <w:spacing w:val="1"/>
          <w:sz w:val="22"/>
          <w:szCs w:val="22"/>
        </w:rPr>
        <w:t>e</w:t>
      </w:r>
      <w:r w:rsidRPr="00333301">
        <w:rPr>
          <w:rFonts w:cs="Garamond"/>
          <w:sz w:val="22"/>
          <w:szCs w:val="22"/>
        </w:rPr>
        <w:t>l</w:t>
      </w:r>
      <w:r w:rsidRPr="00333301">
        <w:rPr>
          <w:rFonts w:cs="Garamond"/>
          <w:spacing w:val="1"/>
          <w:sz w:val="22"/>
          <w:szCs w:val="22"/>
        </w:rPr>
        <w:t>ec</w:t>
      </w:r>
      <w:r w:rsidRPr="00333301">
        <w:rPr>
          <w:rFonts w:cs="Garamond"/>
          <w:sz w:val="22"/>
          <w:szCs w:val="22"/>
        </w:rPr>
        <w:t>t</w:t>
      </w:r>
      <w:r w:rsidRPr="00333301">
        <w:rPr>
          <w:rFonts w:cs="Garamond"/>
          <w:spacing w:val="1"/>
          <w:sz w:val="22"/>
          <w:szCs w:val="22"/>
        </w:rPr>
        <w:t>e</w:t>
      </w:r>
      <w:r w:rsidRPr="00333301">
        <w:rPr>
          <w:rFonts w:cs="Garamond"/>
          <w:sz w:val="22"/>
          <w:szCs w:val="22"/>
        </w:rPr>
        <w:t xml:space="preserve">d </w:t>
      </w:r>
      <w:r w:rsidRPr="00333301">
        <w:rPr>
          <w:rFonts w:cs="Garamond"/>
          <w:spacing w:val="-1"/>
          <w:sz w:val="22"/>
          <w:szCs w:val="22"/>
        </w:rPr>
        <w:t>B</w:t>
      </w:r>
      <w:r w:rsidRPr="00333301">
        <w:rPr>
          <w:rFonts w:cs="Garamond"/>
          <w:sz w:val="22"/>
          <w:szCs w:val="22"/>
        </w:rPr>
        <w:t>idd</w:t>
      </w:r>
      <w:r w:rsidRPr="00333301">
        <w:rPr>
          <w:rFonts w:cs="Garamond"/>
          <w:spacing w:val="1"/>
          <w:sz w:val="22"/>
          <w:szCs w:val="22"/>
        </w:rPr>
        <w:t>e</w:t>
      </w:r>
      <w:r w:rsidRPr="00333301">
        <w:rPr>
          <w:rFonts w:cs="Garamond"/>
          <w:spacing w:val="-1"/>
          <w:sz w:val="22"/>
          <w:szCs w:val="22"/>
        </w:rPr>
        <w:t>r</w:t>
      </w:r>
      <w:r w:rsidRPr="00333301">
        <w:rPr>
          <w:rFonts w:cs="Garamond"/>
          <w:sz w:val="22"/>
          <w:szCs w:val="22"/>
        </w:rPr>
        <w:t>(</w:t>
      </w:r>
      <w:r w:rsidRPr="00333301">
        <w:rPr>
          <w:rFonts w:cs="Garamond"/>
          <w:spacing w:val="-1"/>
          <w:sz w:val="22"/>
          <w:szCs w:val="22"/>
        </w:rPr>
        <w:t>s</w:t>
      </w:r>
      <w:r w:rsidRPr="00333301">
        <w:rPr>
          <w:rFonts w:cs="Garamond"/>
          <w:sz w:val="22"/>
          <w:szCs w:val="22"/>
        </w:rPr>
        <w:t xml:space="preserve">) </w:t>
      </w:r>
      <w:r w:rsidRPr="00333301">
        <w:rPr>
          <w:rFonts w:cs="Garamond"/>
          <w:spacing w:val="-1"/>
          <w:sz w:val="22"/>
          <w:szCs w:val="22"/>
        </w:rPr>
        <w:t>s</w:t>
      </w:r>
      <w:r w:rsidRPr="00333301">
        <w:rPr>
          <w:rFonts w:cs="Garamond"/>
          <w:sz w:val="22"/>
          <w:szCs w:val="22"/>
        </w:rPr>
        <w:t>h</w:t>
      </w:r>
      <w:r w:rsidRPr="00333301">
        <w:rPr>
          <w:rFonts w:cs="Garamond"/>
          <w:spacing w:val="1"/>
          <w:sz w:val="22"/>
          <w:szCs w:val="22"/>
        </w:rPr>
        <w:t>a</w:t>
      </w:r>
      <w:r w:rsidRPr="00333301">
        <w:rPr>
          <w:rFonts w:cs="Garamond"/>
          <w:sz w:val="22"/>
          <w:szCs w:val="22"/>
        </w:rPr>
        <w:t xml:space="preserve">ll </w:t>
      </w:r>
      <w:r w:rsidRPr="00333301">
        <w:rPr>
          <w:rFonts w:cs="Garamond"/>
          <w:spacing w:val="-1"/>
          <w:sz w:val="22"/>
          <w:szCs w:val="22"/>
        </w:rPr>
        <w:t>s</w:t>
      </w:r>
      <w:r w:rsidRPr="00333301">
        <w:rPr>
          <w:rFonts w:cs="Garamond"/>
          <w:sz w:val="22"/>
          <w:szCs w:val="22"/>
        </w:rPr>
        <w:t>upply</w:t>
      </w:r>
      <w:r w:rsidRPr="00333301">
        <w:rPr>
          <w:rFonts w:cs="Garamond"/>
          <w:spacing w:val="1"/>
          <w:sz w:val="22"/>
          <w:szCs w:val="22"/>
        </w:rPr>
        <w:t xml:space="preserve"> </w:t>
      </w:r>
      <w:r w:rsidRPr="00333301">
        <w:rPr>
          <w:rFonts w:cs="Garamond"/>
          <w:sz w:val="22"/>
          <w:szCs w:val="22"/>
        </w:rPr>
        <w:t>the</w:t>
      </w:r>
      <w:r w:rsidRPr="00333301">
        <w:rPr>
          <w:rFonts w:cs="Garamond"/>
          <w:spacing w:val="1"/>
          <w:sz w:val="22"/>
          <w:szCs w:val="22"/>
        </w:rPr>
        <w:t xml:space="preserve"> </w:t>
      </w:r>
      <w:r w:rsidR="00525D6C">
        <w:rPr>
          <w:rFonts w:cs="Garamond"/>
          <w:spacing w:val="1"/>
          <w:sz w:val="22"/>
          <w:szCs w:val="22"/>
        </w:rPr>
        <w:t xml:space="preserve">service </w:t>
      </w:r>
      <w:r w:rsidRPr="00333301">
        <w:rPr>
          <w:rFonts w:cs="Garamond"/>
          <w:spacing w:val="-1"/>
          <w:sz w:val="22"/>
          <w:szCs w:val="22"/>
        </w:rPr>
        <w:t>r</w:t>
      </w:r>
      <w:r w:rsidRPr="00333301">
        <w:rPr>
          <w:rFonts w:cs="Garamond"/>
          <w:spacing w:val="1"/>
          <w:sz w:val="22"/>
          <w:szCs w:val="22"/>
        </w:rPr>
        <w:t>e</w:t>
      </w:r>
      <w:r w:rsidRPr="00333301">
        <w:rPr>
          <w:rFonts w:cs="Garamond"/>
          <w:sz w:val="22"/>
          <w:szCs w:val="22"/>
        </w:rPr>
        <w:t>qu</w:t>
      </w:r>
      <w:r w:rsidRPr="00333301">
        <w:rPr>
          <w:rFonts w:cs="Garamond"/>
          <w:spacing w:val="1"/>
          <w:sz w:val="22"/>
          <w:szCs w:val="22"/>
        </w:rPr>
        <w:t>e</w:t>
      </w:r>
      <w:r w:rsidRPr="00333301">
        <w:rPr>
          <w:rFonts w:cs="Garamond"/>
          <w:spacing w:val="-1"/>
          <w:sz w:val="22"/>
          <w:szCs w:val="22"/>
        </w:rPr>
        <w:t>s</w:t>
      </w:r>
      <w:r w:rsidRPr="00333301">
        <w:rPr>
          <w:rFonts w:cs="Garamond"/>
          <w:sz w:val="22"/>
          <w:szCs w:val="22"/>
        </w:rPr>
        <w:t>t</w:t>
      </w:r>
      <w:r w:rsidRPr="00333301">
        <w:rPr>
          <w:rFonts w:cs="Garamond"/>
          <w:spacing w:val="1"/>
          <w:sz w:val="22"/>
          <w:szCs w:val="22"/>
        </w:rPr>
        <w:t>e</w:t>
      </w:r>
      <w:r w:rsidRPr="00333301">
        <w:rPr>
          <w:rFonts w:cs="Garamond"/>
          <w:sz w:val="22"/>
          <w:szCs w:val="22"/>
        </w:rPr>
        <w:t xml:space="preserve">d </w:t>
      </w:r>
      <w:r w:rsidRPr="00333301">
        <w:rPr>
          <w:rFonts w:cs="Garamond"/>
          <w:spacing w:val="7"/>
          <w:sz w:val="22"/>
          <w:szCs w:val="22"/>
        </w:rPr>
        <w:t>a</w:t>
      </w:r>
      <w:r w:rsidRPr="00333301">
        <w:rPr>
          <w:rFonts w:cs="Garamond"/>
          <w:sz w:val="22"/>
          <w:szCs w:val="22"/>
        </w:rPr>
        <w:t>t the</w:t>
      </w:r>
      <w:r w:rsidRPr="00333301">
        <w:rPr>
          <w:rFonts w:cs="Garamond"/>
          <w:spacing w:val="1"/>
          <w:sz w:val="22"/>
          <w:szCs w:val="22"/>
        </w:rPr>
        <w:t xml:space="preserve"> </w:t>
      </w:r>
      <w:r w:rsidRPr="00333301">
        <w:rPr>
          <w:rFonts w:cs="Garamond"/>
          <w:sz w:val="22"/>
          <w:szCs w:val="22"/>
        </w:rPr>
        <w:t>quot</w:t>
      </w:r>
      <w:r w:rsidRPr="00333301">
        <w:rPr>
          <w:rFonts w:cs="Garamond"/>
          <w:spacing w:val="1"/>
          <w:sz w:val="22"/>
          <w:szCs w:val="22"/>
        </w:rPr>
        <w:t>e</w:t>
      </w:r>
      <w:r w:rsidRPr="00333301">
        <w:rPr>
          <w:rFonts w:cs="Garamond"/>
          <w:sz w:val="22"/>
          <w:szCs w:val="22"/>
        </w:rPr>
        <w:t>d p</w:t>
      </w:r>
      <w:r w:rsidRPr="00333301">
        <w:rPr>
          <w:rFonts w:cs="Garamond"/>
          <w:spacing w:val="-1"/>
          <w:sz w:val="22"/>
          <w:szCs w:val="22"/>
        </w:rPr>
        <w:t>r</w:t>
      </w:r>
      <w:r w:rsidRPr="00333301">
        <w:rPr>
          <w:rFonts w:cs="Garamond"/>
          <w:sz w:val="22"/>
          <w:szCs w:val="22"/>
        </w:rPr>
        <w:t>i</w:t>
      </w:r>
      <w:r w:rsidRPr="00333301">
        <w:rPr>
          <w:rFonts w:cs="Garamond"/>
          <w:spacing w:val="1"/>
          <w:sz w:val="22"/>
          <w:szCs w:val="22"/>
        </w:rPr>
        <w:t>ce</w:t>
      </w:r>
      <w:r w:rsidRPr="00333301">
        <w:rPr>
          <w:rFonts w:cs="Garamond"/>
          <w:spacing w:val="-1"/>
          <w:sz w:val="22"/>
          <w:szCs w:val="22"/>
        </w:rPr>
        <w:t xml:space="preserve"> </w:t>
      </w:r>
      <w:r w:rsidRPr="00333301">
        <w:rPr>
          <w:rFonts w:cs="Garamond"/>
          <w:sz w:val="22"/>
          <w:szCs w:val="22"/>
        </w:rPr>
        <w:t>for</w:t>
      </w:r>
      <w:r w:rsidRPr="00333301">
        <w:rPr>
          <w:rFonts w:cs="Garamond"/>
          <w:spacing w:val="-1"/>
          <w:sz w:val="22"/>
          <w:szCs w:val="22"/>
        </w:rPr>
        <w:t xml:space="preserve"> </w:t>
      </w:r>
      <w:r w:rsidRPr="00333301">
        <w:rPr>
          <w:rFonts w:cs="Garamond"/>
          <w:sz w:val="22"/>
          <w:szCs w:val="22"/>
        </w:rPr>
        <w:t>the d</w:t>
      </w:r>
      <w:r w:rsidRPr="00333301">
        <w:rPr>
          <w:rFonts w:cs="Garamond"/>
          <w:spacing w:val="1"/>
          <w:sz w:val="22"/>
          <w:szCs w:val="22"/>
        </w:rPr>
        <w:t>e</w:t>
      </w:r>
      <w:r w:rsidRPr="00333301">
        <w:rPr>
          <w:rFonts w:cs="Garamond"/>
          <w:sz w:val="22"/>
          <w:szCs w:val="22"/>
        </w:rPr>
        <w:t>liv</w:t>
      </w:r>
      <w:r w:rsidRPr="00333301">
        <w:rPr>
          <w:rFonts w:cs="Garamond"/>
          <w:spacing w:val="1"/>
          <w:sz w:val="22"/>
          <w:szCs w:val="22"/>
        </w:rPr>
        <w:t>e</w:t>
      </w:r>
      <w:r w:rsidRPr="00333301">
        <w:rPr>
          <w:rFonts w:cs="Garamond"/>
          <w:spacing w:val="-1"/>
          <w:sz w:val="22"/>
          <w:szCs w:val="22"/>
        </w:rPr>
        <w:t>r</w:t>
      </w:r>
      <w:r w:rsidRPr="00333301">
        <w:rPr>
          <w:rFonts w:cs="Garamond"/>
          <w:spacing w:val="1"/>
          <w:sz w:val="22"/>
          <w:szCs w:val="22"/>
        </w:rPr>
        <w:t>y</w:t>
      </w:r>
      <w:r w:rsidRPr="00333301">
        <w:rPr>
          <w:rFonts w:cs="Garamond"/>
          <w:sz w:val="22"/>
          <w:szCs w:val="22"/>
        </w:rPr>
        <w:t>/p</w:t>
      </w:r>
      <w:r w:rsidRPr="00333301">
        <w:rPr>
          <w:rFonts w:cs="Garamond"/>
          <w:spacing w:val="1"/>
          <w:sz w:val="22"/>
          <w:szCs w:val="22"/>
        </w:rPr>
        <w:t>e</w:t>
      </w:r>
      <w:r w:rsidRPr="00333301">
        <w:rPr>
          <w:rFonts w:cs="Garamond"/>
          <w:spacing w:val="-1"/>
          <w:sz w:val="22"/>
          <w:szCs w:val="22"/>
        </w:rPr>
        <w:t>r</w:t>
      </w:r>
      <w:r w:rsidRPr="00333301">
        <w:rPr>
          <w:rFonts w:cs="Garamond"/>
          <w:sz w:val="22"/>
          <w:szCs w:val="22"/>
        </w:rPr>
        <w:t>fo</w:t>
      </w:r>
      <w:r w:rsidRPr="00333301">
        <w:rPr>
          <w:rFonts w:cs="Garamond"/>
          <w:spacing w:val="-1"/>
          <w:sz w:val="22"/>
          <w:szCs w:val="22"/>
        </w:rPr>
        <w:t>r</w:t>
      </w:r>
      <w:r w:rsidRPr="00333301">
        <w:rPr>
          <w:rFonts w:cs="Garamond"/>
          <w:sz w:val="22"/>
          <w:szCs w:val="22"/>
        </w:rPr>
        <w:t>m</w:t>
      </w:r>
      <w:r w:rsidRPr="00333301">
        <w:rPr>
          <w:rFonts w:cs="Garamond"/>
          <w:spacing w:val="1"/>
          <w:sz w:val="22"/>
          <w:szCs w:val="22"/>
        </w:rPr>
        <w:t>a</w:t>
      </w:r>
      <w:r w:rsidRPr="00333301">
        <w:rPr>
          <w:rFonts w:cs="Garamond"/>
          <w:sz w:val="22"/>
          <w:szCs w:val="22"/>
        </w:rPr>
        <w:t>n</w:t>
      </w:r>
      <w:r w:rsidRPr="00333301">
        <w:rPr>
          <w:rFonts w:cs="Garamond"/>
          <w:spacing w:val="1"/>
          <w:sz w:val="22"/>
          <w:szCs w:val="22"/>
        </w:rPr>
        <w:t>c</w:t>
      </w:r>
      <w:r w:rsidRPr="00333301">
        <w:rPr>
          <w:rFonts w:cs="Garamond"/>
          <w:sz w:val="22"/>
          <w:szCs w:val="22"/>
        </w:rPr>
        <w:t>e</w:t>
      </w:r>
      <w:r w:rsidRPr="00333301">
        <w:rPr>
          <w:rFonts w:cs="Garamond"/>
          <w:spacing w:val="1"/>
          <w:sz w:val="22"/>
          <w:szCs w:val="22"/>
        </w:rPr>
        <w:t xml:space="preserve"> </w:t>
      </w:r>
      <w:r w:rsidRPr="00333301">
        <w:rPr>
          <w:rFonts w:cs="Garamond"/>
          <w:spacing w:val="-2"/>
          <w:sz w:val="22"/>
          <w:szCs w:val="22"/>
        </w:rPr>
        <w:t>p</w:t>
      </w:r>
      <w:r w:rsidRPr="00333301">
        <w:rPr>
          <w:rFonts w:cs="Garamond"/>
          <w:spacing w:val="1"/>
          <w:sz w:val="22"/>
          <w:szCs w:val="22"/>
        </w:rPr>
        <w:t>e</w:t>
      </w:r>
      <w:r w:rsidRPr="00333301">
        <w:rPr>
          <w:rFonts w:cs="Garamond"/>
          <w:spacing w:val="-1"/>
          <w:sz w:val="22"/>
          <w:szCs w:val="22"/>
        </w:rPr>
        <w:t>r</w:t>
      </w:r>
      <w:r w:rsidRPr="00333301">
        <w:rPr>
          <w:rFonts w:cs="Garamond"/>
          <w:sz w:val="22"/>
          <w:szCs w:val="22"/>
        </w:rPr>
        <w:t xml:space="preserve">iod </w:t>
      </w:r>
      <w:r w:rsidRPr="00333301">
        <w:rPr>
          <w:rFonts w:cs="Garamond"/>
          <w:spacing w:val="-1"/>
          <w:sz w:val="22"/>
          <w:szCs w:val="22"/>
        </w:rPr>
        <w:t>s</w:t>
      </w:r>
      <w:r w:rsidRPr="00333301">
        <w:rPr>
          <w:rFonts w:cs="Garamond"/>
          <w:sz w:val="22"/>
          <w:szCs w:val="22"/>
        </w:rPr>
        <w:t>p</w:t>
      </w:r>
      <w:r w:rsidRPr="00333301">
        <w:rPr>
          <w:rFonts w:cs="Garamond"/>
          <w:spacing w:val="1"/>
          <w:sz w:val="22"/>
          <w:szCs w:val="22"/>
        </w:rPr>
        <w:t>ec</w:t>
      </w:r>
      <w:r w:rsidRPr="00333301">
        <w:rPr>
          <w:rFonts w:cs="Garamond"/>
          <w:sz w:val="22"/>
          <w:szCs w:val="22"/>
        </w:rPr>
        <w:t>ifi</w:t>
      </w:r>
      <w:r w:rsidRPr="00333301">
        <w:rPr>
          <w:rFonts w:cs="Garamond"/>
          <w:spacing w:val="1"/>
          <w:sz w:val="22"/>
          <w:szCs w:val="22"/>
        </w:rPr>
        <w:t>e</w:t>
      </w:r>
      <w:r w:rsidRPr="00333301">
        <w:rPr>
          <w:rFonts w:cs="Garamond"/>
          <w:sz w:val="22"/>
          <w:szCs w:val="22"/>
        </w:rPr>
        <w:t>d in this</w:t>
      </w:r>
      <w:r w:rsidRPr="00333301">
        <w:rPr>
          <w:rFonts w:cs="Garamond"/>
          <w:spacing w:val="-1"/>
          <w:sz w:val="22"/>
          <w:szCs w:val="22"/>
        </w:rPr>
        <w:t xml:space="preserve"> </w:t>
      </w:r>
      <w:r w:rsidRPr="00333301">
        <w:rPr>
          <w:rFonts w:cs="Garamond"/>
          <w:spacing w:val="1"/>
          <w:sz w:val="22"/>
          <w:szCs w:val="22"/>
        </w:rPr>
        <w:t>R</w:t>
      </w:r>
      <w:r w:rsidRPr="00333301">
        <w:rPr>
          <w:rFonts w:cs="Garamond"/>
          <w:sz w:val="22"/>
          <w:szCs w:val="22"/>
        </w:rPr>
        <w:t>FQ.</w:t>
      </w:r>
    </w:p>
    <w:p w14:paraId="25852052" w14:textId="579125DC" w:rsidR="007A1649" w:rsidRDefault="00A61114" w:rsidP="00D52D5A">
      <w:pPr>
        <w:pStyle w:val="Heading3"/>
      </w:pPr>
      <w:r>
        <w:t>Criteria for Evaluation</w:t>
      </w:r>
    </w:p>
    <w:p w14:paraId="2A4AAEF1" w14:textId="3C8E51A3" w:rsidR="00A61114" w:rsidRPr="00A61114" w:rsidRDefault="00A61114" w:rsidP="00A61114">
      <w:pPr>
        <w:autoSpaceDE w:val="0"/>
        <w:autoSpaceDN w:val="0"/>
        <w:adjustRightInd w:val="0"/>
        <w:spacing w:after="0" w:line="240" w:lineRule="auto"/>
        <w:rPr>
          <w:rFonts w:ascii="Calibri" w:hAnsi="Calibri" w:cs="Calibri"/>
          <w:color w:val="000000"/>
          <w:sz w:val="22"/>
          <w:szCs w:val="22"/>
        </w:rPr>
      </w:pPr>
      <w:r w:rsidRPr="00A61114">
        <w:rPr>
          <w:rFonts w:ascii="Calibri" w:hAnsi="Calibri" w:cs="Calibri"/>
          <w:color w:val="000000"/>
          <w:sz w:val="22"/>
          <w:szCs w:val="22"/>
        </w:rPr>
        <w:t xml:space="preserve">ACDI/VOCA will evaluate </w:t>
      </w:r>
      <w:r w:rsidR="007A2A5B">
        <w:rPr>
          <w:rFonts w:ascii="Calibri" w:hAnsi="Calibri" w:cs="Calibri"/>
          <w:color w:val="000000"/>
          <w:sz w:val="22"/>
          <w:szCs w:val="22"/>
        </w:rPr>
        <w:t>quote</w:t>
      </w:r>
      <w:r w:rsidRPr="00A61114">
        <w:rPr>
          <w:rFonts w:ascii="Calibri" w:hAnsi="Calibri" w:cs="Calibri"/>
          <w:color w:val="000000"/>
          <w:sz w:val="22"/>
          <w:szCs w:val="22"/>
        </w:rPr>
        <w:t>s based on</w:t>
      </w:r>
      <w:r w:rsidR="00CC2A2D">
        <w:rPr>
          <w:rFonts w:ascii="Calibri" w:hAnsi="Calibri" w:cs="Calibri"/>
          <w:color w:val="000000"/>
          <w:sz w:val="22"/>
          <w:szCs w:val="22"/>
        </w:rPr>
        <w:t xml:space="preserve"> </w:t>
      </w:r>
      <w:r w:rsidR="006B789B">
        <w:rPr>
          <w:rFonts w:ascii="Calibri" w:hAnsi="Calibri" w:cs="Calibri"/>
          <w:color w:val="000000"/>
          <w:sz w:val="22"/>
          <w:szCs w:val="22"/>
        </w:rPr>
        <w:t>a trade-off process</w:t>
      </w:r>
      <w:r w:rsidRPr="00A61114">
        <w:rPr>
          <w:rFonts w:ascii="Calibri" w:hAnsi="Calibri" w:cs="Calibri"/>
          <w:color w:val="000000"/>
          <w:sz w:val="22"/>
          <w:szCs w:val="22"/>
        </w:rPr>
        <w:t xml:space="preserve">. </w:t>
      </w:r>
      <w:r w:rsidR="007A2A5B">
        <w:rPr>
          <w:rFonts w:ascii="Calibri" w:hAnsi="Calibri" w:cs="Calibri"/>
          <w:color w:val="000000"/>
          <w:sz w:val="22"/>
          <w:szCs w:val="22"/>
        </w:rPr>
        <w:t>Qu</w:t>
      </w:r>
      <w:r w:rsidR="008D2328">
        <w:rPr>
          <w:rFonts w:ascii="Calibri" w:hAnsi="Calibri" w:cs="Calibri"/>
          <w:color w:val="000000"/>
          <w:sz w:val="22"/>
          <w:szCs w:val="22"/>
        </w:rPr>
        <w:t>o</w:t>
      </w:r>
      <w:r w:rsidR="007A2A5B">
        <w:rPr>
          <w:rFonts w:ascii="Calibri" w:hAnsi="Calibri" w:cs="Calibri"/>
          <w:color w:val="000000"/>
          <w:sz w:val="22"/>
          <w:szCs w:val="22"/>
        </w:rPr>
        <w:t>te</w:t>
      </w:r>
      <w:r w:rsidRPr="00A61114">
        <w:rPr>
          <w:rFonts w:ascii="Calibri" w:hAnsi="Calibri" w:cs="Calibri"/>
          <w:color w:val="000000"/>
          <w:sz w:val="22"/>
          <w:szCs w:val="22"/>
        </w:rPr>
        <w:t xml:space="preserve">s will be evaluated using the following criteria: </w:t>
      </w:r>
    </w:p>
    <w:p w14:paraId="1F860C89" w14:textId="10228CE5" w:rsidR="00F01DDA" w:rsidRDefault="006B789B" w:rsidP="00C67C08">
      <w:pPr>
        <w:pStyle w:val="ListParagraph"/>
        <w:numPr>
          <w:ilvl w:val="0"/>
          <w:numId w:val="8"/>
        </w:numPr>
        <w:autoSpaceDE w:val="0"/>
        <w:autoSpaceDN w:val="0"/>
        <w:adjustRightInd w:val="0"/>
        <w:spacing w:before="0" w:after="58" w:line="240" w:lineRule="auto"/>
        <w:rPr>
          <w:rFonts w:ascii="Calibri" w:hAnsi="Calibri" w:cs="Calibri"/>
          <w:color w:val="000000"/>
          <w:sz w:val="22"/>
          <w:szCs w:val="22"/>
        </w:rPr>
      </w:pPr>
      <w:r w:rsidRPr="00F01DDA">
        <w:rPr>
          <w:rFonts w:ascii="Calibri" w:hAnsi="Calibri" w:cs="Calibri"/>
          <w:color w:val="000000"/>
          <w:sz w:val="22"/>
          <w:szCs w:val="22"/>
        </w:rPr>
        <w:t xml:space="preserve">CV – relevant </w:t>
      </w:r>
      <w:r w:rsidR="00F01DDA" w:rsidRPr="00F01DDA">
        <w:rPr>
          <w:rFonts w:ascii="Calibri" w:hAnsi="Calibri" w:cs="Calibri"/>
          <w:color w:val="000000"/>
          <w:sz w:val="22"/>
          <w:szCs w:val="22"/>
        </w:rPr>
        <w:t>qualifications and</w:t>
      </w:r>
      <w:r w:rsidRPr="00F01DDA">
        <w:rPr>
          <w:rFonts w:ascii="Calibri" w:hAnsi="Calibri" w:cs="Calibri"/>
          <w:color w:val="000000"/>
          <w:sz w:val="22"/>
          <w:szCs w:val="22"/>
        </w:rPr>
        <w:t xml:space="preserve"> experience</w:t>
      </w:r>
    </w:p>
    <w:p w14:paraId="52CC2A07" w14:textId="1AE68A48" w:rsidR="00F01DDA" w:rsidRDefault="009B4E1B" w:rsidP="007330E3">
      <w:pPr>
        <w:pStyle w:val="ListParagraph"/>
        <w:numPr>
          <w:ilvl w:val="0"/>
          <w:numId w:val="8"/>
        </w:num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Quality of writing sample</w:t>
      </w:r>
    </w:p>
    <w:p w14:paraId="0E164A97" w14:textId="1883E6D0" w:rsidR="00A61114" w:rsidRDefault="00F01DDA" w:rsidP="007330E3">
      <w:pPr>
        <w:pStyle w:val="ListParagraph"/>
        <w:numPr>
          <w:ilvl w:val="0"/>
          <w:numId w:val="8"/>
        </w:numPr>
        <w:autoSpaceDE w:val="0"/>
        <w:autoSpaceDN w:val="0"/>
        <w:adjustRightInd w:val="0"/>
        <w:spacing w:before="0" w:after="0" w:line="240" w:lineRule="auto"/>
        <w:rPr>
          <w:rFonts w:ascii="Calibri" w:hAnsi="Calibri" w:cs="Calibri"/>
          <w:color w:val="000000"/>
          <w:sz w:val="22"/>
          <w:szCs w:val="22"/>
        </w:rPr>
      </w:pPr>
      <w:r w:rsidRPr="00F01DDA">
        <w:rPr>
          <w:rFonts w:ascii="Calibri" w:hAnsi="Calibri" w:cs="Calibri"/>
          <w:color w:val="000000"/>
          <w:sz w:val="22"/>
          <w:szCs w:val="22"/>
        </w:rPr>
        <w:t xml:space="preserve">Proposed </w:t>
      </w:r>
      <w:r w:rsidR="00C3555B">
        <w:rPr>
          <w:rFonts w:ascii="Calibri" w:hAnsi="Calibri" w:cs="Calibri"/>
          <w:color w:val="000000"/>
          <w:sz w:val="22"/>
          <w:szCs w:val="22"/>
        </w:rPr>
        <w:t>r</w:t>
      </w:r>
      <w:r w:rsidRPr="00F01DDA">
        <w:rPr>
          <w:rFonts w:ascii="Calibri" w:hAnsi="Calibri" w:cs="Calibri"/>
          <w:color w:val="000000"/>
          <w:sz w:val="22"/>
          <w:szCs w:val="22"/>
        </w:rPr>
        <w:t>ate</w:t>
      </w:r>
    </w:p>
    <w:p w14:paraId="663D1BCB" w14:textId="77777777" w:rsidR="00B832C9" w:rsidRPr="00A61114" w:rsidRDefault="00B832C9" w:rsidP="00B832C9">
      <w:pPr>
        <w:pStyle w:val="ListParagraph"/>
        <w:autoSpaceDE w:val="0"/>
        <w:autoSpaceDN w:val="0"/>
        <w:adjustRightInd w:val="0"/>
        <w:spacing w:before="0" w:after="0" w:line="240" w:lineRule="auto"/>
        <w:rPr>
          <w:rFonts w:ascii="Calibri" w:hAnsi="Calibri" w:cs="Calibri"/>
          <w:color w:val="000000"/>
          <w:sz w:val="22"/>
          <w:szCs w:val="22"/>
        </w:rPr>
      </w:pPr>
    </w:p>
    <w:tbl>
      <w:tblPr>
        <w:tblStyle w:val="TableGrid"/>
        <w:tblW w:w="0" w:type="auto"/>
        <w:jc w:val="center"/>
        <w:tblLook w:val="04A0" w:firstRow="1" w:lastRow="0" w:firstColumn="1" w:lastColumn="0" w:noHBand="0" w:noVBand="1"/>
      </w:tblPr>
      <w:tblGrid>
        <w:gridCol w:w="2535"/>
        <w:gridCol w:w="2535"/>
      </w:tblGrid>
      <w:tr w:rsidR="00B82793" w14:paraId="532AD38C" w14:textId="77777777" w:rsidTr="00B832C9">
        <w:trPr>
          <w:trHeight w:val="729"/>
          <w:jc w:val="center"/>
        </w:trPr>
        <w:tc>
          <w:tcPr>
            <w:tcW w:w="5070" w:type="dxa"/>
            <w:gridSpan w:val="2"/>
          </w:tcPr>
          <w:p w14:paraId="2A77047C" w14:textId="77777777" w:rsidR="00B82793" w:rsidRDefault="00B82793" w:rsidP="00B82793">
            <w:pPr>
              <w:jc w:val="center"/>
              <w:rPr>
                <w:b/>
                <w:bCs/>
              </w:rPr>
            </w:pPr>
          </w:p>
          <w:p w14:paraId="62D7AE8D" w14:textId="173A8731" w:rsidR="00B82793" w:rsidRPr="00B82793" w:rsidRDefault="00B82793" w:rsidP="00B82793">
            <w:pPr>
              <w:jc w:val="center"/>
              <w:rPr>
                <w:b/>
                <w:bCs/>
                <w:sz w:val="24"/>
                <w:szCs w:val="24"/>
                <w:u w:val="single"/>
              </w:rPr>
            </w:pPr>
            <w:r w:rsidRPr="00B82793">
              <w:rPr>
                <w:b/>
                <w:bCs/>
                <w:sz w:val="24"/>
                <w:szCs w:val="24"/>
                <w:u w:val="single"/>
              </w:rPr>
              <w:t>Evaluation Matrix</w:t>
            </w:r>
          </w:p>
          <w:p w14:paraId="5F802C28" w14:textId="3D9045EF" w:rsidR="00B82793" w:rsidRPr="00B82793" w:rsidRDefault="00B82793" w:rsidP="00B82793">
            <w:pPr>
              <w:jc w:val="center"/>
              <w:rPr>
                <w:b/>
                <w:bCs/>
              </w:rPr>
            </w:pPr>
          </w:p>
        </w:tc>
      </w:tr>
      <w:tr w:rsidR="00B82793" w14:paraId="45F3273A" w14:textId="77777777" w:rsidTr="00B832C9">
        <w:trPr>
          <w:trHeight w:val="233"/>
          <w:jc w:val="center"/>
        </w:trPr>
        <w:tc>
          <w:tcPr>
            <w:tcW w:w="2535" w:type="dxa"/>
          </w:tcPr>
          <w:p w14:paraId="2D02739C" w14:textId="2C7C1B79" w:rsidR="00B82793" w:rsidRPr="005B72BF" w:rsidRDefault="005B72BF" w:rsidP="00A61114">
            <w:pPr>
              <w:rPr>
                <w:b/>
                <w:bCs/>
              </w:rPr>
            </w:pPr>
            <w:r w:rsidRPr="005B72BF">
              <w:rPr>
                <w:b/>
                <w:bCs/>
              </w:rPr>
              <w:t>Maximum Score Possible</w:t>
            </w:r>
          </w:p>
        </w:tc>
        <w:tc>
          <w:tcPr>
            <w:tcW w:w="2535" w:type="dxa"/>
          </w:tcPr>
          <w:p w14:paraId="5219E1AA" w14:textId="249613A3" w:rsidR="00B82793" w:rsidRPr="005B72BF" w:rsidRDefault="005B72BF" w:rsidP="005B72BF">
            <w:pPr>
              <w:jc w:val="right"/>
              <w:rPr>
                <w:b/>
                <w:bCs/>
              </w:rPr>
            </w:pPr>
            <w:r w:rsidRPr="005B72BF">
              <w:rPr>
                <w:b/>
                <w:bCs/>
              </w:rPr>
              <w:t>100 points</w:t>
            </w:r>
          </w:p>
        </w:tc>
      </w:tr>
      <w:tr w:rsidR="00B82793" w14:paraId="5705B3D3" w14:textId="77777777" w:rsidTr="00B832C9">
        <w:trPr>
          <w:trHeight w:val="224"/>
          <w:jc w:val="center"/>
        </w:trPr>
        <w:tc>
          <w:tcPr>
            <w:tcW w:w="2535" w:type="dxa"/>
          </w:tcPr>
          <w:p w14:paraId="1C34A833" w14:textId="3EF35DA6" w:rsidR="00B82793" w:rsidRDefault="005B72BF" w:rsidP="00A61114">
            <w:r>
              <w:t>Score Breakdown:</w:t>
            </w:r>
          </w:p>
        </w:tc>
        <w:tc>
          <w:tcPr>
            <w:tcW w:w="2535" w:type="dxa"/>
          </w:tcPr>
          <w:p w14:paraId="2B2574FC" w14:textId="77777777" w:rsidR="00B82793" w:rsidRDefault="00B82793" w:rsidP="00A61114"/>
        </w:tc>
      </w:tr>
      <w:tr w:rsidR="00B82793" w14:paraId="3C03A5D5" w14:textId="77777777" w:rsidTr="00B832C9">
        <w:trPr>
          <w:trHeight w:val="224"/>
          <w:jc w:val="center"/>
        </w:trPr>
        <w:tc>
          <w:tcPr>
            <w:tcW w:w="2535" w:type="dxa"/>
          </w:tcPr>
          <w:p w14:paraId="10D07C0C" w14:textId="2F53CE66" w:rsidR="00B82793" w:rsidRDefault="00787B45" w:rsidP="00787B45">
            <w:pPr>
              <w:jc w:val="right"/>
            </w:pPr>
            <w:r>
              <w:t>CV</w:t>
            </w:r>
          </w:p>
        </w:tc>
        <w:tc>
          <w:tcPr>
            <w:tcW w:w="2535" w:type="dxa"/>
          </w:tcPr>
          <w:p w14:paraId="29339C65" w14:textId="76E29783" w:rsidR="00B82793" w:rsidRDefault="00002E1F" w:rsidP="005D3106">
            <w:pPr>
              <w:jc w:val="right"/>
            </w:pPr>
            <w:r>
              <w:t xml:space="preserve">60 </w:t>
            </w:r>
            <w:r w:rsidR="00677DC7">
              <w:t>points</w:t>
            </w:r>
          </w:p>
        </w:tc>
      </w:tr>
      <w:tr w:rsidR="005B72BF" w14:paraId="22F795D1" w14:textId="77777777" w:rsidTr="00B832C9">
        <w:trPr>
          <w:trHeight w:val="233"/>
          <w:jc w:val="center"/>
        </w:trPr>
        <w:tc>
          <w:tcPr>
            <w:tcW w:w="2535" w:type="dxa"/>
          </w:tcPr>
          <w:p w14:paraId="4DAC051A" w14:textId="30A48447" w:rsidR="005B72BF" w:rsidRDefault="00787B45" w:rsidP="00787B45">
            <w:pPr>
              <w:jc w:val="right"/>
            </w:pPr>
            <w:r>
              <w:t>Writing Sample</w:t>
            </w:r>
          </w:p>
        </w:tc>
        <w:tc>
          <w:tcPr>
            <w:tcW w:w="2535" w:type="dxa"/>
          </w:tcPr>
          <w:p w14:paraId="5B4C8E2F" w14:textId="18FD90E8" w:rsidR="00677DC7" w:rsidRDefault="00075006" w:rsidP="00677DC7">
            <w:pPr>
              <w:jc w:val="right"/>
            </w:pPr>
            <w:r>
              <w:t>3</w:t>
            </w:r>
            <w:r w:rsidR="00677DC7">
              <w:t>0 points</w:t>
            </w:r>
          </w:p>
        </w:tc>
      </w:tr>
      <w:tr w:rsidR="005B72BF" w14:paraId="2121E900" w14:textId="77777777" w:rsidTr="00B832C9">
        <w:trPr>
          <w:trHeight w:val="233"/>
          <w:jc w:val="center"/>
        </w:trPr>
        <w:tc>
          <w:tcPr>
            <w:tcW w:w="2535" w:type="dxa"/>
          </w:tcPr>
          <w:p w14:paraId="6EE93437" w14:textId="4DF1559A" w:rsidR="005B72BF" w:rsidRDefault="00A22908" w:rsidP="00A22908">
            <w:pPr>
              <w:jc w:val="right"/>
            </w:pPr>
            <w:r>
              <w:t>Proposed Rate</w:t>
            </w:r>
          </w:p>
        </w:tc>
        <w:tc>
          <w:tcPr>
            <w:tcW w:w="2535" w:type="dxa"/>
          </w:tcPr>
          <w:p w14:paraId="0385051D" w14:textId="2DEB88EE" w:rsidR="005B72BF" w:rsidRDefault="00075006" w:rsidP="005D3106">
            <w:pPr>
              <w:jc w:val="right"/>
            </w:pPr>
            <w:r>
              <w:t>1</w:t>
            </w:r>
            <w:r w:rsidR="002F24C9">
              <w:t>0</w:t>
            </w:r>
            <w:r w:rsidR="005D3106">
              <w:t xml:space="preserve"> points</w:t>
            </w:r>
          </w:p>
        </w:tc>
      </w:tr>
    </w:tbl>
    <w:p w14:paraId="02645E13" w14:textId="7AD0E666" w:rsidR="00525D6C" w:rsidRDefault="005B67AC" w:rsidP="006F2761">
      <w:pPr>
        <w:rPr>
          <w:sz w:val="22"/>
          <w:szCs w:val="22"/>
        </w:rPr>
      </w:pPr>
      <w:r>
        <w:rPr>
          <w:sz w:val="22"/>
          <w:szCs w:val="22"/>
        </w:rPr>
        <w:t xml:space="preserve">A contract will be offered to the responsible Offeror whose </w:t>
      </w:r>
      <w:r w:rsidR="007A2A5B">
        <w:rPr>
          <w:sz w:val="22"/>
          <w:szCs w:val="22"/>
        </w:rPr>
        <w:t>quote</w:t>
      </w:r>
      <w:r>
        <w:rPr>
          <w:sz w:val="22"/>
          <w:szCs w:val="22"/>
        </w:rPr>
        <w:t xml:space="preserve"> follows the RFQ instructions and is judged to be the most advantageous to ACDI/VOCA.</w:t>
      </w:r>
    </w:p>
    <w:p w14:paraId="60E58283" w14:textId="247F14A0" w:rsidR="00134366" w:rsidRDefault="00134366" w:rsidP="00134366">
      <w:pPr>
        <w:pStyle w:val="Heading3"/>
      </w:pPr>
      <w:r w:rsidRPr="00134366">
        <w:t>Modification of RFQ Requirements</w:t>
      </w:r>
    </w:p>
    <w:p w14:paraId="481753D4" w14:textId="5603A2FA" w:rsidR="00134366" w:rsidRDefault="00134366" w:rsidP="00134366">
      <w:pPr>
        <w:rPr>
          <w:sz w:val="22"/>
          <w:szCs w:val="22"/>
        </w:rPr>
      </w:pPr>
      <w:r>
        <w:rPr>
          <w:sz w:val="22"/>
          <w:szCs w:val="22"/>
        </w:rPr>
        <w:t>ACDI/VOCA retains the right to terminate the RFQ or modify the requirements upon notification to Offerors.</w:t>
      </w:r>
    </w:p>
    <w:p w14:paraId="0D285FE2" w14:textId="4F2B3F8F" w:rsidR="00134366" w:rsidRDefault="007A2A5B" w:rsidP="008D2328">
      <w:pPr>
        <w:pStyle w:val="Heading3"/>
      </w:pPr>
      <w:r w:rsidRPr="008D2328">
        <w:t>Withdrawal of Offers</w:t>
      </w:r>
    </w:p>
    <w:p w14:paraId="5381AD62" w14:textId="14229D9A" w:rsidR="008D2328" w:rsidRDefault="006D0C4F" w:rsidP="008D2328">
      <w:pPr>
        <w:rPr>
          <w:sz w:val="22"/>
          <w:szCs w:val="22"/>
        </w:rPr>
      </w:pPr>
      <w:r>
        <w:rPr>
          <w:sz w:val="22"/>
          <w:szCs w:val="22"/>
        </w:rPr>
        <w:t>Offers may be withdrawn by written notice via email at any time before award.</w:t>
      </w:r>
    </w:p>
    <w:p w14:paraId="48BC39E3" w14:textId="47262AA9" w:rsidR="006D0C4F" w:rsidRDefault="007C0B4B" w:rsidP="007C0B4B">
      <w:pPr>
        <w:pStyle w:val="Heading3"/>
      </w:pPr>
      <w:r w:rsidRPr="007C0B4B">
        <w:t>Right of Negotiation and Acceptance of Offer</w:t>
      </w:r>
    </w:p>
    <w:p w14:paraId="79EF02CF" w14:textId="642E279C" w:rsidR="007C0B4B" w:rsidRDefault="007C0B4B" w:rsidP="007C0B4B">
      <w:pPr>
        <w:autoSpaceDE w:val="0"/>
        <w:autoSpaceDN w:val="0"/>
        <w:adjustRightInd w:val="0"/>
        <w:spacing w:after="0" w:line="240" w:lineRule="auto"/>
        <w:rPr>
          <w:rFonts w:ascii="Calibri" w:hAnsi="Calibri" w:cs="Calibri"/>
          <w:color w:val="000000"/>
          <w:sz w:val="22"/>
          <w:szCs w:val="22"/>
        </w:rPr>
      </w:pPr>
      <w:r w:rsidRPr="007C0B4B">
        <w:rPr>
          <w:rFonts w:ascii="Calibri" w:hAnsi="Calibri" w:cs="Calibri"/>
          <w:color w:val="000000"/>
          <w:sz w:val="22"/>
          <w:szCs w:val="22"/>
        </w:rPr>
        <w:t>This RF</w:t>
      </w:r>
      <w:r>
        <w:rPr>
          <w:rFonts w:ascii="Calibri" w:hAnsi="Calibri" w:cs="Calibri"/>
          <w:color w:val="000000"/>
          <w:sz w:val="22"/>
          <w:szCs w:val="22"/>
        </w:rPr>
        <w:t>Q</w:t>
      </w:r>
      <w:r w:rsidRPr="007C0B4B">
        <w:rPr>
          <w:rFonts w:ascii="Calibri" w:hAnsi="Calibri" w:cs="Calibri"/>
          <w:color w:val="000000"/>
          <w:sz w:val="22"/>
          <w:szCs w:val="22"/>
        </w:rPr>
        <w:t xml:space="preserve"> represents a definition of requirements and is an invitation for submission of </w:t>
      </w:r>
      <w:r w:rsidR="007D3915">
        <w:rPr>
          <w:rFonts w:ascii="Calibri" w:hAnsi="Calibri" w:cs="Calibri"/>
          <w:color w:val="000000"/>
          <w:sz w:val="22"/>
          <w:szCs w:val="22"/>
        </w:rPr>
        <w:t>quote</w:t>
      </w:r>
      <w:r w:rsidRPr="007C0B4B">
        <w:rPr>
          <w:rFonts w:ascii="Calibri" w:hAnsi="Calibri" w:cs="Calibri"/>
          <w:color w:val="000000"/>
          <w:sz w:val="22"/>
          <w:szCs w:val="22"/>
        </w:rPr>
        <w:t xml:space="preserve">s. ACDI/VOCA reserves the right to fund/award any or none of the submitted </w:t>
      </w:r>
      <w:r w:rsidR="007D3915">
        <w:rPr>
          <w:rFonts w:ascii="Calibri" w:hAnsi="Calibri" w:cs="Calibri"/>
          <w:color w:val="000000"/>
          <w:sz w:val="22"/>
          <w:szCs w:val="22"/>
        </w:rPr>
        <w:t>quote</w:t>
      </w:r>
      <w:r w:rsidRPr="007C0B4B">
        <w:rPr>
          <w:rFonts w:ascii="Calibri" w:hAnsi="Calibri" w:cs="Calibri"/>
          <w:color w:val="000000"/>
          <w:sz w:val="22"/>
          <w:szCs w:val="22"/>
        </w:rPr>
        <w:t xml:space="preserve">s. No commitment is made, either expressed or implied, to compensate Offerors for costs incurred in the preparation and submission of their </w:t>
      </w:r>
      <w:r w:rsidR="007D3915">
        <w:rPr>
          <w:rFonts w:ascii="Calibri" w:hAnsi="Calibri" w:cs="Calibri"/>
          <w:color w:val="000000"/>
          <w:sz w:val="22"/>
          <w:szCs w:val="22"/>
        </w:rPr>
        <w:t>quote</w:t>
      </w:r>
      <w:r w:rsidRPr="007C0B4B">
        <w:rPr>
          <w:rFonts w:ascii="Calibri" w:hAnsi="Calibri" w:cs="Calibri"/>
          <w:color w:val="000000"/>
          <w:sz w:val="22"/>
          <w:szCs w:val="22"/>
        </w:rPr>
        <w:t xml:space="preserve">. </w:t>
      </w:r>
    </w:p>
    <w:p w14:paraId="03CFBD97" w14:textId="77777777" w:rsidR="007C0B4B" w:rsidRPr="007C0B4B" w:rsidRDefault="007C0B4B" w:rsidP="007C0B4B">
      <w:pPr>
        <w:autoSpaceDE w:val="0"/>
        <w:autoSpaceDN w:val="0"/>
        <w:adjustRightInd w:val="0"/>
        <w:spacing w:before="0" w:after="0" w:line="240" w:lineRule="auto"/>
        <w:rPr>
          <w:rFonts w:ascii="Calibri" w:hAnsi="Calibri" w:cs="Calibri"/>
          <w:color w:val="000000"/>
          <w:sz w:val="22"/>
          <w:szCs w:val="22"/>
        </w:rPr>
      </w:pPr>
    </w:p>
    <w:p w14:paraId="614BA998" w14:textId="49113F57" w:rsidR="007C0B4B" w:rsidRDefault="007C0B4B" w:rsidP="007C0B4B">
      <w:pPr>
        <w:autoSpaceDE w:val="0"/>
        <w:autoSpaceDN w:val="0"/>
        <w:adjustRightInd w:val="0"/>
        <w:spacing w:before="0" w:after="0" w:line="240" w:lineRule="auto"/>
        <w:rPr>
          <w:rFonts w:ascii="Calibri" w:hAnsi="Calibri" w:cs="Calibri"/>
          <w:color w:val="000000"/>
          <w:sz w:val="22"/>
          <w:szCs w:val="22"/>
        </w:rPr>
      </w:pPr>
      <w:r w:rsidRPr="007C0B4B">
        <w:rPr>
          <w:rFonts w:ascii="Calibri" w:hAnsi="Calibri" w:cs="Calibri"/>
          <w:color w:val="000000"/>
          <w:sz w:val="22"/>
          <w:szCs w:val="22"/>
        </w:rPr>
        <w:t xml:space="preserve">ACDI/VOCA may reject any </w:t>
      </w:r>
      <w:r w:rsidR="007D3915">
        <w:rPr>
          <w:rFonts w:ascii="Calibri" w:hAnsi="Calibri" w:cs="Calibri"/>
          <w:color w:val="000000"/>
          <w:sz w:val="22"/>
          <w:szCs w:val="22"/>
        </w:rPr>
        <w:t>quote</w:t>
      </w:r>
      <w:r w:rsidRPr="007C0B4B">
        <w:rPr>
          <w:rFonts w:ascii="Calibri" w:hAnsi="Calibri" w:cs="Calibri"/>
          <w:color w:val="000000"/>
          <w:sz w:val="22"/>
          <w:szCs w:val="22"/>
        </w:rPr>
        <w:t xml:space="preserve"> that is non</w:t>
      </w:r>
      <w:r w:rsidR="00AF314B">
        <w:rPr>
          <w:rFonts w:ascii="Calibri" w:hAnsi="Calibri" w:cs="Calibri"/>
          <w:color w:val="000000"/>
          <w:sz w:val="22"/>
          <w:szCs w:val="22"/>
        </w:rPr>
        <w:t>-</w:t>
      </w:r>
      <w:r w:rsidRPr="007C0B4B">
        <w:rPr>
          <w:rFonts w:ascii="Calibri" w:hAnsi="Calibri" w:cs="Calibri"/>
          <w:color w:val="000000"/>
          <w:sz w:val="22"/>
          <w:szCs w:val="22"/>
        </w:rPr>
        <w:t xml:space="preserve">responsive. A responsive </w:t>
      </w:r>
      <w:r w:rsidR="007D3915">
        <w:rPr>
          <w:rFonts w:ascii="Calibri" w:hAnsi="Calibri" w:cs="Calibri"/>
          <w:color w:val="000000"/>
          <w:sz w:val="22"/>
          <w:szCs w:val="22"/>
        </w:rPr>
        <w:t>quote</w:t>
      </w:r>
      <w:r w:rsidRPr="007C0B4B">
        <w:rPr>
          <w:rFonts w:ascii="Calibri" w:hAnsi="Calibri" w:cs="Calibri"/>
          <w:color w:val="000000"/>
          <w:sz w:val="22"/>
          <w:szCs w:val="22"/>
        </w:rPr>
        <w:t xml:space="preserve"> is one that complies with all terms and conditions of the RF</w:t>
      </w:r>
      <w:r w:rsidR="007D3915">
        <w:rPr>
          <w:rFonts w:ascii="Calibri" w:hAnsi="Calibri" w:cs="Calibri"/>
          <w:color w:val="000000"/>
          <w:sz w:val="22"/>
          <w:szCs w:val="22"/>
        </w:rPr>
        <w:t>Q</w:t>
      </w:r>
      <w:r w:rsidRPr="007C0B4B">
        <w:rPr>
          <w:rFonts w:ascii="Calibri" w:hAnsi="Calibri" w:cs="Calibri"/>
          <w:color w:val="000000"/>
          <w:sz w:val="22"/>
          <w:szCs w:val="22"/>
        </w:rPr>
        <w:t xml:space="preserve">. A </w:t>
      </w:r>
      <w:r w:rsidR="007D3915">
        <w:rPr>
          <w:rFonts w:ascii="Calibri" w:hAnsi="Calibri" w:cs="Calibri"/>
          <w:color w:val="000000"/>
          <w:sz w:val="22"/>
          <w:szCs w:val="22"/>
        </w:rPr>
        <w:t>quote</w:t>
      </w:r>
      <w:r w:rsidRPr="007C0B4B">
        <w:rPr>
          <w:rFonts w:ascii="Calibri" w:hAnsi="Calibri" w:cs="Calibri"/>
          <w:color w:val="000000"/>
          <w:sz w:val="22"/>
          <w:szCs w:val="22"/>
        </w:rPr>
        <w:t xml:space="preserve"> must be complete</w:t>
      </w:r>
      <w:r w:rsidR="007D3915">
        <w:rPr>
          <w:rFonts w:ascii="Calibri" w:hAnsi="Calibri" w:cs="Calibri"/>
          <w:color w:val="000000"/>
          <w:sz w:val="22"/>
          <w:szCs w:val="22"/>
        </w:rPr>
        <w:t xml:space="preserve"> </w:t>
      </w:r>
      <w:r w:rsidRPr="007C0B4B">
        <w:rPr>
          <w:rFonts w:ascii="Calibri" w:hAnsi="Calibri" w:cs="Calibri"/>
          <w:color w:val="000000"/>
          <w:sz w:val="22"/>
          <w:szCs w:val="22"/>
        </w:rPr>
        <w:t>and delivered no later than the submission time and date indicated</w:t>
      </w:r>
      <w:r w:rsidR="007D3915">
        <w:rPr>
          <w:rFonts w:ascii="Calibri" w:hAnsi="Calibri" w:cs="Calibri"/>
          <w:color w:val="000000"/>
          <w:sz w:val="22"/>
          <w:szCs w:val="22"/>
        </w:rPr>
        <w:t xml:space="preserve"> above</w:t>
      </w:r>
      <w:r w:rsidRPr="007C0B4B">
        <w:rPr>
          <w:rFonts w:ascii="Calibri" w:hAnsi="Calibri" w:cs="Calibri"/>
          <w:color w:val="000000"/>
          <w:sz w:val="22"/>
          <w:szCs w:val="22"/>
        </w:rPr>
        <w:t xml:space="preserve">. ACDI/VOCA may reserve the right to waive any minor discrepancies in a </w:t>
      </w:r>
      <w:r w:rsidR="00B835EF">
        <w:rPr>
          <w:rFonts w:ascii="Calibri" w:hAnsi="Calibri" w:cs="Calibri"/>
          <w:color w:val="000000"/>
          <w:sz w:val="22"/>
          <w:szCs w:val="22"/>
        </w:rPr>
        <w:t>quote</w:t>
      </w:r>
      <w:r w:rsidRPr="007C0B4B">
        <w:rPr>
          <w:rFonts w:ascii="Calibri" w:hAnsi="Calibri" w:cs="Calibri"/>
          <w:color w:val="000000"/>
          <w:sz w:val="22"/>
          <w:szCs w:val="22"/>
        </w:rPr>
        <w:t xml:space="preserve">. </w:t>
      </w:r>
    </w:p>
    <w:p w14:paraId="14E6193C" w14:textId="77777777" w:rsidR="007C0B4B" w:rsidRPr="007C0B4B" w:rsidRDefault="007C0B4B" w:rsidP="007C0B4B">
      <w:pPr>
        <w:autoSpaceDE w:val="0"/>
        <w:autoSpaceDN w:val="0"/>
        <w:adjustRightInd w:val="0"/>
        <w:spacing w:before="0" w:after="0" w:line="240" w:lineRule="auto"/>
        <w:rPr>
          <w:rFonts w:ascii="Calibri" w:hAnsi="Calibri" w:cs="Calibri"/>
          <w:color w:val="000000"/>
          <w:sz w:val="22"/>
          <w:szCs w:val="22"/>
        </w:rPr>
      </w:pPr>
    </w:p>
    <w:p w14:paraId="5ABB859F" w14:textId="372611D4" w:rsidR="004752D1" w:rsidRDefault="007C0B4B" w:rsidP="007C0B4B">
      <w:pPr>
        <w:autoSpaceDE w:val="0"/>
        <w:autoSpaceDN w:val="0"/>
        <w:adjustRightInd w:val="0"/>
        <w:spacing w:before="0" w:after="0" w:line="240" w:lineRule="auto"/>
        <w:rPr>
          <w:rFonts w:ascii="Calibri" w:hAnsi="Calibri" w:cs="Calibri"/>
          <w:color w:val="000000"/>
          <w:sz w:val="22"/>
          <w:szCs w:val="22"/>
        </w:rPr>
      </w:pPr>
      <w:r w:rsidRPr="007C0B4B">
        <w:rPr>
          <w:rFonts w:ascii="Calibri" w:hAnsi="Calibri" w:cs="Calibri"/>
          <w:color w:val="000000"/>
          <w:sz w:val="22"/>
          <w:szCs w:val="22"/>
        </w:rPr>
        <w:t xml:space="preserve">ACDI/VOCA reserves the right to issue an award based on the initial evaluation of </w:t>
      </w:r>
      <w:r w:rsidR="00B835EF">
        <w:rPr>
          <w:rFonts w:ascii="Calibri" w:hAnsi="Calibri" w:cs="Calibri"/>
          <w:color w:val="000000"/>
          <w:sz w:val="22"/>
          <w:szCs w:val="22"/>
        </w:rPr>
        <w:t>quote</w:t>
      </w:r>
      <w:r w:rsidRPr="007C0B4B">
        <w:rPr>
          <w:rFonts w:ascii="Calibri" w:hAnsi="Calibri" w:cs="Calibri"/>
          <w:color w:val="000000"/>
          <w:sz w:val="22"/>
          <w:szCs w:val="22"/>
        </w:rPr>
        <w:t>s without discussion. ACDI/VOCA also reserves the right to enter into best and final negotiations with any responsive Offerors for all or part of the proposed scope.</w:t>
      </w:r>
    </w:p>
    <w:p w14:paraId="3D84A84C" w14:textId="742AD474" w:rsidR="004752D1" w:rsidRPr="004752D1" w:rsidRDefault="004752D1" w:rsidP="004752D1">
      <w:pPr>
        <w:pStyle w:val="Heading3"/>
      </w:pPr>
      <w:r w:rsidRPr="004752D1">
        <w:t>Intellectual Property Rights</w:t>
      </w:r>
    </w:p>
    <w:p w14:paraId="562753EB" w14:textId="5BDCA610" w:rsidR="004804A8" w:rsidRDefault="004804A8" w:rsidP="004804A8">
      <w:pPr>
        <w:autoSpaceDE w:val="0"/>
        <w:autoSpaceDN w:val="0"/>
        <w:adjustRightInd w:val="0"/>
        <w:spacing w:after="0" w:line="240" w:lineRule="auto"/>
        <w:rPr>
          <w:rFonts w:ascii="Calibri" w:hAnsi="Calibri" w:cs="Calibri"/>
          <w:color w:val="000000"/>
          <w:sz w:val="22"/>
          <w:szCs w:val="22"/>
        </w:rPr>
      </w:pPr>
      <w:r w:rsidRPr="004804A8">
        <w:rPr>
          <w:rFonts w:ascii="Calibri" w:hAnsi="Calibri" w:cs="Calibri"/>
          <w:color w:val="000000"/>
          <w:sz w:val="22"/>
          <w:szCs w:val="22"/>
        </w:rPr>
        <w:t xml:space="preserve">All tangible or intangible property created or acquired under this contract shall be the exclusive property of ACDI/VOCA and the donor. The term “property” includes all data and reports associated with this engagement. Reference is made to </w:t>
      </w:r>
      <w:r w:rsidR="00006D3C">
        <w:rPr>
          <w:rFonts w:ascii="Calibri" w:hAnsi="Calibri" w:cs="Calibri"/>
          <w:color w:val="000000"/>
          <w:sz w:val="22"/>
          <w:szCs w:val="22"/>
        </w:rPr>
        <w:t>Article 8</w:t>
      </w:r>
      <w:r w:rsidRPr="004804A8">
        <w:rPr>
          <w:rFonts w:ascii="Calibri" w:hAnsi="Calibri" w:cs="Calibri"/>
          <w:color w:val="000000"/>
          <w:sz w:val="22"/>
          <w:szCs w:val="22"/>
        </w:rPr>
        <w:t xml:space="preserve"> in the </w:t>
      </w:r>
      <w:r w:rsidR="00006D3C">
        <w:rPr>
          <w:rFonts w:ascii="Calibri" w:hAnsi="Calibri" w:cs="Calibri"/>
          <w:color w:val="000000"/>
          <w:sz w:val="22"/>
          <w:szCs w:val="22"/>
        </w:rPr>
        <w:t>independent contractor agreement</w:t>
      </w:r>
      <w:r w:rsidRPr="004804A8">
        <w:rPr>
          <w:rFonts w:ascii="Calibri" w:hAnsi="Calibri" w:cs="Calibri"/>
          <w:color w:val="000000"/>
          <w:sz w:val="22"/>
          <w:szCs w:val="22"/>
        </w:rPr>
        <w:t xml:space="preserve"> terms and conditions attached in Appendix A. </w:t>
      </w:r>
    </w:p>
    <w:p w14:paraId="7F2CDF27" w14:textId="77777777" w:rsidR="004804A8" w:rsidRPr="004804A8" w:rsidRDefault="004804A8" w:rsidP="004804A8">
      <w:pPr>
        <w:autoSpaceDE w:val="0"/>
        <w:autoSpaceDN w:val="0"/>
        <w:adjustRightInd w:val="0"/>
        <w:spacing w:after="0" w:line="240" w:lineRule="auto"/>
        <w:rPr>
          <w:rFonts w:ascii="Calibri" w:hAnsi="Calibri" w:cs="Calibri"/>
          <w:color w:val="000000"/>
          <w:sz w:val="22"/>
          <w:szCs w:val="22"/>
        </w:rPr>
      </w:pPr>
    </w:p>
    <w:p w14:paraId="026D82EB" w14:textId="54420F1D" w:rsidR="007C0B4B" w:rsidRDefault="004804A8" w:rsidP="004804A8">
      <w:pPr>
        <w:autoSpaceDE w:val="0"/>
        <w:autoSpaceDN w:val="0"/>
        <w:adjustRightInd w:val="0"/>
        <w:spacing w:before="0" w:after="0" w:line="240" w:lineRule="auto"/>
        <w:rPr>
          <w:rFonts w:ascii="Calibri" w:hAnsi="Calibri" w:cs="Calibri"/>
          <w:color w:val="000000"/>
          <w:sz w:val="22"/>
          <w:szCs w:val="22"/>
        </w:rPr>
      </w:pPr>
      <w:r w:rsidRPr="004804A8">
        <w:rPr>
          <w:rFonts w:ascii="Calibri" w:hAnsi="Calibri" w:cs="Calibri"/>
          <w:color w:val="000000"/>
          <w:sz w:val="22"/>
          <w:szCs w:val="22"/>
        </w:rPr>
        <w:t xml:space="preserve">As per Terms and Conditions, </w:t>
      </w:r>
      <w:r w:rsidR="00AB466F">
        <w:rPr>
          <w:rFonts w:ascii="Calibri" w:hAnsi="Calibri" w:cs="Calibri"/>
          <w:color w:val="000000"/>
          <w:sz w:val="22"/>
          <w:szCs w:val="22"/>
        </w:rPr>
        <w:t>Article 5</w:t>
      </w:r>
      <w:r w:rsidRPr="004804A8">
        <w:rPr>
          <w:rFonts w:ascii="Calibri" w:hAnsi="Calibri" w:cs="Calibri"/>
          <w:color w:val="000000"/>
          <w:sz w:val="22"/>
          <w:szCs w:val="22"/>
        </w:rPr>
        <w:t>, Confidentiality (see Appendix A), all communications between ACDI/VOCA and awardees will be considered confidential and proprietary.</w:t>
      </w:r>
    </w:p>
    <w:p w14:paraId="18352505" w14:textId="77777777" w:rsidR="004804A8" w:rsidRPr="007C0B4B" w:rsidRDefault="004804A8" w:rsidP="004804A8">
      <w:pPr>
        <w:autoSpaceDE w:val="0"/>
        <w:autoSpaceDN w:val="0"/>
        <w:adjustRightInd w:val="0"/>
        <w:spacing w:before="0" w:after="0" w:line="240" w:lineRule="auto"/>
        <w:rPr>
          <w:rFonts w:ascii="Calibri" w:hAnsi="Calibri" w:cs="Calibri"/>
          <w:color w:val="000000"/>
          <w:sz w:val="22"/>
          <w:szCs w:val="22"/>
        </w:rPr>
      </w:pPr>
    </w:p>
    <w:p w14:paraId="25852071" w14:textId="77777777" w:rsidR="00FC26DA" w:rsidRPr="00333301" w:rsidRDefault="009A769E" w:rsidP="009A769E">
      <w:pPr>
        <w:pStyle w:val="Heading2"/>
      </w:pPr>
      <w:r>
        <w:t>ITEM DESCRIPTION</w:t>
      </w:r>
    </w:p>
    <w:p w14:paraId="4C8F6D4B" w14:textId="240F1E01" w:rsidR="00202E86" w:rsidRPr="00C1279F" w:rsidRDefault="1DE3E42F" w:rsidP="00202E86">
      <w:pPr>
        <w:numPr>
          <w:ilvl w:val="0"/>
          <w:numId w:val="11"/>
        </w:numPr>
        <w:spacing w:before="0" w:after="0"/>
        <w:contextualSpacing/>
        <w:rPr>
          <w:rFonts w:ascii="Calibri" w:eastAsia="Times New Roman" w:hAnsi="Calibri" w:cs="Times New Roman"/>
          <w:sz w:val="22"/>
          <w:szCs w:val="22"/>
        </w:rPr>
      </w:pPr>
      <w:r w:rsidRPr="1B1FA9F8">
        <w:rPr>
          <w:rFonts w:ascii="Calibri" w:eastAsia="Times New Roman" w:hAnsi="Calibri" w:cs="Times New Roman"/>
          <w:sz w:val="22"/>
          <w:szCs w:val="22"/>
          <w:u w:val="single"/>
        </w:rPr>
        <w:t>Subject Matter Expert:</w:t>
      </w:r>
      <w:r w:rsidRPr="1B1FA9F8">
        <w:rPr>
          <w:rFonts w:ascii="Calibri" w:eastAsia="Times New Roman" w:hAnsi="Calibri" w:cs="Times New Roman"/>
          <w:sz w:val="22"/>
          <w:szCs w:val="22"/>
        </w:rPr>
        <w:t xml:space="preserve"> act as subject matter expert for project implementation and proposal development, ensuring environment and climate change considerations are effectively integrated during project implementation and/or throughout the proposal </w:t>
      </w:r>
      <w:r w:rsidR="72718870" w:rsidRPr="1B1FA9F8">
        <w:rPr>
          <w:rFonts w:ascii="Calibri" w:eastAsia="Times New Roman" w:hAnsi="Calibri" w:cs="Times New Roman"/>
          <w:sz w:val="22"/>
          <w:szCs w:val="22"/>
        </w:rPr>
        <w:t xml:space="preserve">development </w:t>
      </w:r>
      <w:r w:rsidRPr="1B1FA9F8">
        <w:rPr>
          <w:rFonts w:ascii="Calibri" w:eastAsia="Times New Roman" w:hAnsi="Calibri" w:cs="Times New Roman"/>
          <w:sz w:val="22"/>
          <w:szCs w:val="22"/>
        </w:rPr>
        <w:t>process.</w:t>
      </w:r>
    </w:p>
    <w:p w14:paraId="6D2A1BE0" w14:textId="60F2AC9C" w:rsidR="00132C03" w:rsidRPr="004B5695" w:rsidRDefault="001F6B92" w:rsidP="004B5695">
      <w:pPr>
        <w:pStyle w:val="ListParagraph"/>
        <w:keepNext/>
        <w:widowControl w:val="0"/>
        <w:numPr>
          <w:ilvl w:val="0"/>
          <w:numId w:val="13"/>
        </w:numPr>
        <w:autoSpaceDE w:val="0"/>
        <w:autoSpaceDN w:val="0"/>
        <w:adjustRightInd w:val="0"/>
        <w:spacing w:before="37" w:after="0" w:line="240" w:lineRule="auto"/>
        <w:ind w:right="607"/>
        <w:rPr>
          <w:rFonts w:cs="Garamond"/>
          <w:spacing w:val="-1"/>
          <w:sz w:val="22"/>
          <w:szCs w:val="22"/>
        </w:rPr>
      </w:pPr>
      <w:r w:rsidRPr="004B5695">
        <w:rPr>
          <w:rFonts w:cs="Garamond"/>
          <w:spacing w:val="-1"/>
          <w:sz w:val="22"/>
          <w:szCs w:val="22"/>
          <w:u w:val="single"/>
        </w:rPr>
        <w:t>Contributing Writer:</w:t>
      </w:r>
      <w:r w:rsidRPr="004B5695">
        <w:rPr>
          <w:rFonts w:cs="Garamond"/>
          <w:spacing w:val="-1"/>
          <w:sz w:val="22"/>
          <w:szCs w:val="22"/>
        </w:rPr>
        <w:t xml:space="preserve"> provide </w:t>
      </w:r>
      <w:r w:rsidR="00847F3C" w:rsidRPr="004B5695">
        <w:rPr>
          <w:rFonts w:cs="Garamond"/>
          <w:spacing w:val="-1"/>
          <w:sz w:val="22"/>
          <w:szCs w:val="22"/>
        </w:rPr>
        <w:t xml:space="preserve">technical </w:t>
      </w:r>
      <w:r w:rsidRPr="004B5695">
        <w:rPr>
          <w:rFonts w:cs="Garamond"/>
          <w:spacing w:val="-1"/>
          <w:sz w:val="22"/>
          <w:szCs w:val="22"/>
        </w:rPr>
        <w:t>writing support to proposal teams for specific</w:t>
      </w:r>
      <w:r w:rsidR="00666626" w:rsidRPr="004B5695">
        <w:rPr>
          <w:rFonts w:cs="Garamond"/>
          <w:spacing w:val="-1"/>
          <w:sz w:val="22"/>
          <w:szCs w:val="22"/>
        </w:rPr>
        <w:t xml:space="preserve"> </w:t>
      </w:r>
      <w:r w:rsidR="00721776" w:rsidRPr="004B5695">
        <w:rPr>
          <w:rFonts w:cs="Garamond"/>
          <w:spacing w:val="-1"/>
          <w:sz w:val="22"/>
          <w:szCs w:val="22"/>
        </w:rPr>
        <w:t>s</w:t>
      </w:r>
      <w:r w:rsidRPr="004B5695">
        <w:rPr>
          <w:rFonts w:cs="Garamond"/>
          <w:spacing w:val="-1"/>
          <w:sz w:val="22"/>
          <w:szCs w:val="22"/>
        </w:rPr>
        <w:t xml:space="preserve">ections of the proposal related to </w:t>
      </w:r>
      <w:r w:rsidR="000F4E98">
        <w:rPr>
          <w:rFonts w:cs="Garamond"/>
          <w:spacing w:val="-1"/>
          <w:sz w:val="22"/>
          <w:szCs w:val="22"/>
        </w:rPr>
        <w:t>environment and climate change.</w:t>
      </w:r>
      <w:r w:rsidRPr="004B5695">
        <w:rPr>
          <w:rFonts w:cs="Garamond"/>
          <w:spacing w:val="-1"/>
          <w:sz w:val="22"/>
          <w:szCs w:val="22"/>
        </w:rPr>
        <w:t xml:space="preserve">   </w:t>
      </w:r>
    </w:p>
    <w:p w14:paraId="11B9EB98" w14:textId="163F42F3" w:rsidR="1FD232F5" w:rsidRDefault="1FD232F5" w:rsidP="6A64587E">
      <w:pPr>
        <w:pStyle w:val="ListParagraph"/>
        <w:keepNext/>
        <w:widowControl w:val="0"/>
        <w:numPr>
          <w:ilvl w:val="0"/>
          <w:numId w:val="13"/>
        </w:numPr>
        <w:spacing w:before="37" w:after="0" w:line="240" w:lineRule="auto"/>
        <w:ind w:right="607"/>
      </w:pPr>
      <w:r w:rsidRPr="6A64587E">
        <w:rPr>
          <w:rFonts w:ascii="Calibri" w:eastAsia="Calibri" w:hAnsi="Calibri" w:cs="Calibri"/>
          <w:sz w:val="22"/>
          <w:szCs w:val="22"/>
          <w:u w:val="single"/>
        </w:rPr>
        <w:t>Action Research:</w:t>
      </w:r>
      <w:r w:rsidRPr="6A64587E">
        <w:rPr>
          <w:rFonts w:ascii="Calibri" w:eastAsia="Calibri" w:hAnsi="Calibri" w:cs="Calibri"/>
          <w:sz w:val="22"/>
          <w:szCs w:val="22"/>
        </w:rPr>
        <w:t xml:space="preserve"> conduct applied research to advance knowledge and build useful field tools.</w:t>
      </w:r>
    </w:p>
    <w:p w14:paraId="534D39A3" w14:textId="54A8F708" w:rsidR="00132C03" w:rsidRDefault="00132C03" w:rsidP="001F6B92">
      <w:pPr>
        <w:keepNext/>
        <w:widowControl w:val="0"/>
        <w:autoSpaceDE w:val="0"/>
        <w:autoSpaceDN w:val="0"/>
        <w:adjustRightInd w:val="0"/>
        <w:spacing w:before="37" w:after="0" w:line="240" w:lineRule="auto"/>
        <w:ind w:right="607"/>
        <w:rPr>
          <w:rFonts w:cs="Garamond"/>
          <w:spacing w:val="-1"/>
          <w:sz w:val="22"/>
          <w:szCs w:val="22"/>
        </w:rPr>
      </w:pPr>
    </w:p>
    <w:p w14:paraId="7119DF6C" w14:textId="5F9C30E0" w:rsidR="00132C03" w:rsidRPr="00C67265" w:rsidRDefault="00C67265" w:rsidP="00C67265">
      <w:pPr>
        <w:pStyle w:val="Heading2"/>
      </w:pPr>
      <w:r w:rsidRPr="00C67265">
        <w:t>A</w:t>
      </w:r>
      <w:r w:rsidR="00257C82">
        <w:t>ppendices</w:t>
      </w:r>
    </w:p>
    <w:p w14:paraId="0CF61A71" w14:textId="77777777" w:rsidR="00132C03" w:rsidRDefault="00132C03" w:rsidP="001F6B92">
      <w:pPr>
        <w:keepNext/>
        <w:widowControl w:val="0"/>
        <w:autoSpaceDE w:val="0"/>
        <w:autoSpaceDN w:val="0"/>
        <w:adjustRightInd w:val="0"/>
        <w:spacing w:before="37" w:after="0" w:line="240" w:lineRule="auto"/>
        <w:ind w:right="607"/>
        <w:rPr>
          <w:rFonts w:cs="Garamond"/>
          <w:spacing w:val="-1"/>
          <w:sz w:val="22"/>
          <w:szCs w:val="22"/>
        </w:rPr>
      </w:pPr>
    </w:p>
    <w:p w14:paraId="3242FB60" w14:textId="631DB0F2" w:rsidR="00C67265" w:rsidRDefault="00257C82" w:rsidP="00FA0159">
      <w:pPr>
        <w:pStyle w:val="ListParagraph"/>
        <w:keepNext/>
        <w:widowControl w:val="0"/>
        <w:numPr>
          <w:ilvl w:val="0"/>
          <w:numId w:val="9"/>
        </w:numPr>
        <w:autoSpaceDE w:val="0"/>
        <w:autoSpaceDN w:val="0"/>
        <w:adjustRightInd w:val="0"/>
        <w:spacing w:before="37" w:after="0" w:line="240" w:lineRule="auto"/>
        <w:ind w:right="607"/>
        <w:rPr>
          <w:rFonts w:cs="Garamond"/>
          <w:spacing w:val="-1"/>
          <w:sz w:val="22"/>
          <w:szCs w:val="22"/>
        </w:rPr>
      </w:pPr>
      <w:r>
        <w:rPr>
          <w:rFonts w:cs="Garamond"/>
          <w:spacing w:val="-1"/>
          <w:sz w:val="22"/>
          <w:szCs w:val="22"/>
        </w:rPr>
        <w:t>Appendix</w:t>
      </w:r>
      <w:r w:rsidR="00FA0159">
        <w:rPr>
          <w:rFonts w:cs="Garamond"/>
          <w:spacing w:val="-1"/>
          <w:sz w:val="22"/>
          <w:szCs w:val="22"/>
        </w:rPr>
        <w:t xml:space="preserve"> A</w:t>
      </w:r>
      <w:r>
        <w:rPr>
          <w:rFonts w:cs="Garamond"/>
          <w:spacing w:val="-1"/>
          <w:sz w:val="22"/>
          <w:szCs w:val="22"/>
        </w:rPr>
        <w:t>: Independent Contractor Agreement General Terms and Conditions</w:t>
      </w:r>
    </w:p>
    <w:p w14:paraId="543AEF06" w14:textId="5B75EBD9" w:rsidR="00257C82" w:rsidRDefault="00257C82" w:rsidP="00F328A3">
      <w:pPr>
        <w:pStyle w:val="ListParagraph"/>
        <w:keepNext/>
        <w:widowControl w:val="0"/>
        <w:numPr>
          <w:ilvl w:val="0"/>
          <w:numId w:val="9"/>
        </w:numPr>
        <w:autoSpaceDE w:val="0"/>
        <w:autoSpaceDN w:val="0"/>
        <w:adjustRightInd w:val="0"/>
        <w:spacing w:before="37" w:after="0" w:line="240" w:lineRule="auto"/>
        <w:ind w:right="607"/>
        <w:rPr>
          <w:rFonts w:cs="Garamond"/>
          <w:spacing w:val="-1"/>
          <w:sz w:val="22"/>
          <w:szCs w:val="22"/>
        </w:rPr>
      </w:pPr>
      <w:r>
        <w:rPr>
          <w:rFonts w:cs="Garamond"/>
          <w:spacing w:val="-1"/>
          <w:sz w:val="22"/>
          <w:szCs w:val="22"/>
        </w:rPr>
        <w:t>Appendix B: Scope of Work</w:t>
      </w:r>
    </w:p>
    <w:p w14:paraId="6CBAFDD9" w14:textId="6EC2DF76" w:rsidR="00257C82" w:rsidRPr="00FA0159" w:rsidRDefault="00806AB5" w:rsidP="00FA0159">
      <w:pPr>
        <w:pStyle w:val="ListParagraph"/>
        <w:keepNext/>
        <w:widowControl w:val="0"/>
        <w:numPr>
          <w:ilvl w:val="0"/>
          <w:numId w:val="9"/>
        </w:numPr>
        <w:autoSpaceDE w:val="0"/>
        <w:autoSpaceDN w:val="0"/>
        <w:adjustRightInd w:val="0"/>
        <w:spacing w:before="37" w:after="0" w:line="240" w:lineRule="auto"/>
        <w:ind w:right="607"/>
        <w:rPr>
          <w:rFonts w:cs="Garamond"/>
          <w:spacing w:val="-1"/>
          <w:sz w:val="22"/>
          <w:szCs w:val="22"/>
        </w:rPr>
      </w:pPr>
      <w:r>
        <w:rPr>
          <w:rFonts w:cs="Garamond"/>
          <w:spacing w:val="-1"/>
          <w:sz w:val="22"/>
          <w:szCs w:val="22"/>
        </w:rPr>
        <w:t>Appendix C: Anti-Terrorism Certification</w:t>
      </w:r>
    </w:p>
    <w:p w14:paraId="2E79360A" w14:textId="77777777" w:rsidR="00C67265" w:rsidRDefault="00C67265" w:rsidP="001F6B92">
      <w:pPr>
        <w:keepNext/>
        <w:widowControl w:val="0"/>
        <w:autoSpaceDE w:val="0"/>
        <w:autoSpaceDN w:val="0"/>
        <w:adjustRightInd w:val="0"/>
        <w:spacing w:before="37" w:after="0" w:line="240" w:lineRule="auto"/>
        <w:ind w:right="607"/>
        <w:rPr>
          <w:rFonts w:cs="Garamond"/>
          <w:spacing w:val="-1"/>
          <w:sz w:val="22"/>
          <w:szCs w:val="22"/>
        </w:rPr>
      </w:pPr>
    </w:p>
    <w:p w14:paraId="6B9BB064" w14:textId="77777777" w:rsidR="00806AB5" w:rsidRPr="00806AB5" w:rsidRDefault="00806AB5" w:rsidP="00806AB5">
      <w:pPr>
        <w:pStyle w:val="Heading2"/>
      </w:pPr>
      <w:r w:rsidRPr="00806AB5">
        <w:t>Appendix A: Independent Contractor Agreement General Terms and Conditions</w:t>
      </w:r>
    </w:p>
    <w:p w14:paraId="1F370FD9" w14:textId="77777777" w:rsidR="00C67265" w:rsidRDefault="00C67265" w:rsidP="001F6B92">
      <w:pPr>
        <w:keepNext/>
        <w:widowControl w:val="0"/>
        <w:autoSpaceDE w:val="0"/>
        <w:autoSpaceDN w:val="0"/>
        <w:adjustRightInd w:val="0"/>
        <w:spacing w:before="37" w:after="0" w:line="240" w:lineRule="auto"/>
        <w:ind w:right="607"/>
        <w:rPr>
          <w:rFonts w:cs="Garamond"/>
          <w:spacing w:val="-1"/>
          <w:sz w:val="22"/>
          <w:szCs w:val="22"/>
        </w:rPr>
      </w:pPr>
    </w:p>
    <w:p w14:paraId="2A229DCF" w14:textId="77777777" w:rsidR="00081E3F" w:rsidRPr="002027A2" w:rsidRDefault="00081E3F" w:rsidP="00081E3F">
      <w:pPr>
        <w:spacing w:before="0" w:after="0" w:line="240" w:lineRule="auto"/>
        <w:rPr>
          <w:rFonts w:eastAsia="Times New Roman" w:cstheme="minorHAnsi"/>
          <w:color w:val="000000"/>
          <w:sz w:val="22"/>
          <w:szCs w:val="22"/>
        </w:rPr>
      </w:pPr>
      <w:r w:rsidRPr="002027A2">
        <w:rPr>
          <w:rFonts w:eastAsia="Times New Roman" w:cstheme="minorHAnsi"/>
          <w:color w:val="000000"/>
          <w:sz w:val="22"/>
          <w:szCs w:val="22"/>
        </w:rPr>
        <w:t xml:space="preserve">This Independent Contractor Agreement for consulting services (“Contract”) is entered as of the latest signature date set forth on the cover page, by and between ACDI/VOCA, located at </w:t>
      </w:r>
      <w:r w:rsidRPr="002027A2">
        <w:rPr>
          <w:rFonts w:eastAsia="Times New Roman" w:cstheme="minorHAnsi"/>
          <w:sz w:val="22"/>
          <w:szCs w:val="22"/>
        </w:rPr>
        <w:t>50 F Street, NW, Suite 1000, Washington, DC, 20001</w:t>
      </w:r>
      <w:r w:rsidRPr="002027A2">
        <w:rPr>
          <w:rFonts w:eastAsia="Times New Roman" w:cstheme="minorHAnsi"/>
          <w:color w:val="000000"/>
          <w:sz w:val="22"/>
          <w:szCs w:val="22"/>
        </w:rPr>
        <w:t>, and Consultant, (each a “Party” or collectively the “Parties”).</w:t>
      </w:r>
    </w:p>
    <w:p w14:paraId="0D0CE233"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424E6364"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ACDI/VOCA desires to obtain the services of Consultant; and Consultant has agreed to render such services upon request by ACDI/VOCA, at mutually agreeable times, under the following terms and conditions:</w:t>
      </w:r>
    </w:p>
    <w:p w14:paraId="5447DB41"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63B323FA"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b/>
          <w:bCs/>
          <w:color w:val="000000"/>
          <w:sz w:val="22"/>
          <w:szCs w:val="22"/>
        </w:rPr>
        <w:t>Article 1. Period of Performance and Termination</w:t>
      </w:r>
    </w:p>
    <w:p w14:paraId="6A782614"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1E59BB90"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 The period of performance of this Contract is as stated in Block I of the Specifications on the front page of this Contract, unless terminated earlier by either Party hereto.</w:t>
      </w:r>
    </w:p>
    <w:p w14:paraId="737D452C" w14:textId="77777777" w:rsidR="00081E3F" w:rsidRPr="002027A2" w:rsidRDefault="00081E3F" w:rsidP="00081E3F">
      <w:pPr>
        <w:tabs>
          <w:tab w:val="left" w:pos="-1440"/>
          <w:tab w:val="left" w:pos="-720"/>
          <w:tab w:val="left" w:pos="0"/>
          <w:tab w:val="left" w:pos="1896"/>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heme="minorHAnsi"/>
          <w:color w:val="000000"/>
          <w:sz w:val="22"/>
          <w:szCs w:val="22"/>
        </w:rPr>
      </w:pPr>
    </w:p>
    <w:p w14:paraId="27D39C3A" w14:textId="77777777" w:rsidR="00081E3F" w:rsidRPr="002027A2" w:rsidRDefault="00081E3F" w:rsidP="00081E3F">
      <w:pPr>
        <w:tabs>
          <w:tab w:val="left" w:pos="-1440"/>
          <w:tab w:val="left" w:pos="-720"/>
          <w:tab w:val="left" w:pos="0"/>
          <w:tab w:val="left" w:pos="1896"/>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heme="minorHAnsi"/>
          <w:sz w:val="22"/>
          <w:szCs w:val="22"/>
        </w:rPr>
      </w:pPr>
      <w:r w:rsidRPr="002027A2">
        <w:rPr>
          <w:rFonts w:eastAsia="Times New Roman" w:cstheme="minorHAnsi"/>
          <w:color w:val="000000"/>
          <w:sz w:val="22"/>
          <w:szCs w:val="22"/>
        </w:rPr>
        <w:t xml:space="preserve">(b) Either Party may terminate this Contract upon thirty (30) days’ prior written notice.  In the event of a material breach of the Contract by Consultant, or in the event that ACDI/VOCA’s Client terminates ACDI/VOCA’s contract, or ACDI/VOCA’s client does not approve ACDI/VOCA’s Consultant, ACDI/VOCA may terminate this Contract immediately. </w:t>
      </w:r>
      <w:r w:rsidRPr="002027A2">
        <w:rPr>
          <w:rFonts w:eastAsia="Times New Roman" w:cstheme="minorHAnsi"/>
          <w:sz w:val="22"/>
          <w:szCs w:val="22"/>
        </w:rPr>
        <w:t>In the event of termination of this Contract, payment shall be made by ACDI/VOCA for reasonable costs incurred by Contractor up to the effective date of the termination.</w:t>
      </w:r>
    </w:p>
    <w:p w14:paraId="7C1D1EA1" w14:textId="77777777" w:rsidR="00081E3F" w:rsidRPr="002027A2" w:rsidRDefault="00081E3F" w:rsidP="00081E3F">
      <w:pPr>
        <w:tabs>
          <w:tab w:val="left" w:pos="-1440"/>
          <w:tab w:val="left" w:pos="-720"/>
          <w:tab w:val="left" w:pos="0"/>
          <w:tab w:val="left" w:pos="1896"/>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heme="minorHAnsi"/>
          <w:sz w:val="22"/>
          <w:szCs w:val="22"/>
        </w:rPr>
      </w:pPr>
      <w:r w:rsidRPr="002027A2">
        <w:rPr>
          <w:rFonts w:eastAsia="Times New Roman" w:cstheme="minorHAnsi"/>
          <w:sz w:val="22"/>
          <w:szCs w:val="22"/>
        </w:rPr>
        <w:t xml:space="preserve">  </w:t>
      </w:r>
    </w:p>
    <w:p w14:paraId="042D0439"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 xml:space="preserve">(c) This Contract may be amended, altered or changed only by a written modification signed by both Parties.  </w:t>
      </w:r>
    </w:p>
    <w:p w14:paraId="4E07AA64"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17209433"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2. Scope of Services</w:t>
      </w:r>
    </w:p>
    <w:p w14:paraId="57E22225"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 xml:space="preserve">Consultant shall perform the services as set forth in the Statement of Work attached hereto as </w:t>
      </w:r>
      <w:r w:rsidRPr="002027A2">
        <w:rPr>
          <w:rFonts w:eastAsia="Times New Roman" w:cstheme="minorHAnsi"/>
          <w:b/>
          <w:i/>
          <w:color w:val="000000"/>
          <w:sz w:val="22"/>
          <w:szCs w:val="22"/>
        </w:rPr>
        <w:t>Appendix C</w:t>
      </w:r>
      <w:r w:rsidRPr="002027A2">
        <w:rPr>
          <w:rFonts w:eastAsia="Times New Roman" w:cstheme="minorHAnsi"/>
          <w:color w:val="000000"/>
          <w:sz w:val="22"/>
          <w:szCs w:val="22"/>
        </w:rPr>
        <w:t xml:space="preserve"> (hereinafter the “Services’).  Consultant agrees that he/she shall make himself/herself available to perform such Services.  Consultant agrees at all times to provide the Services in a timely and professional manner based on ACDI/VOCA’s needs.</w:t>
      </w:r>
    </w:p>
    <w:p w14:paraId="1944D96F"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015631B3"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3. Compensation</w:t>
      </w:r>
    </w:p>
    <w:p w14:paraId="62BD403F"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color w:val="000000"/>
          <w:sz w:val="22"/>
          <w:szCs w:val="22"/>
        </w:rPr>
        <w:t xml:space="preserve">(a) ACDI/VOCA will compensate Consultant at the hourly rate, fixed daily rate or fixed reimbursement rate provided in Block II of the Specifications on the front page of this Contract for time devoted to the Services described herein, and will reimburse the Consultant for such travel and other expenses as have been authorized in advance and in writing. The total amount of compensation to Consultant, including authorized travel expenses and/or approved other direct costs, shall not exceed the amount in Block V of the Specifications on the front page of this Contract.  If the compensation rate is specified as a “daily rate”, the Consultant must perform Services at least eight (8) hours on that particular day; otherwise, the day is treated as a partial day. Partial days shall be compensated on an hourly basis calculated by dividing the daily rate by eight (8)]. ACDI/VOCA shall make any payments due under this Contract within thirty (30) calendar days after its receipt of a proper invoice from Consultant provided such invoice from Consultant conforms to the sample invoice attached as </w:t>
      </w:r>
      <w:r w:rsidRPr="002027A2">
        <w:rPr>
          <w:rFonts w:eastAsia="Times New Roman" w:cstheme="minorHAnsi"/>
          <w:b/>
          <w:i/>
          <w:color w:val="000000"/>
          <w:sz w:val="22"/>
          <w:szCs w:val="22"/>
        </w:rPr>
        <w:t>Appendix B</w:t>
      </w:r>
      <w:r w:rsidRPr="002027A2">
        <w:rPr>
          <w:rFonts w:eastAsia="Times New Roman" w:cstheme="minorHAnsi"/>
          <w:color w:val="000000"/>
          <w:sz w:val="22"/>
          <w:szCs w:val="22"/>
        </w:rPr>
        <w:t xml:space="preserve">. To ensure payment, unless otherwise specified by the Project Manager, invoices must be submitted monthly within 30 days from the end of the monthly billing period. The final invoice must be submitted to ACDI/VOCA within 30 days of the effective end date or termination of the Contract and must be clearly marked as a “final invoice”. Failure to submit invoices by these deadlines risks nonpayment. </w:t>
      </w:r>
      <w:r w:rsidRPr="002027A2">
        <w:rPr>
          <w:rFonts w:eastAsia="Times New Roman" w:cstheme="minorHAnsi"/>
          <w:bCs/>
          <w:color w:val="000000"/>
          <w:sz w:val="22"/>
          <w:szCs w:val="22"/>
        </w:rPr>
        <w:t>ACDI/VOCA must have a fully-signed copy of this Contract and other required documents on file in order for invoices to be paid. Dates of service on the invoice must be within the dates as outlined in Article 1.</w:t>
      </w:r>
    </w:p>
    <w:p w14:paraId="11568EC7"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40B017B9"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(b) All travel costs incurred shall be in accordance with the Federal Acquisition Regulations, as codified in Title 48 of the Code of Federal Regulations (“FAR”) and FAR Supplementary Regulations.</w:t>
      </w:r>
    </w:p>
    <w:p w14:paraId="3E8AED39"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72BB7573"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(c) All taxes applicable to the proceeds received by Consultant shall be the liability of Consultant, and ACDI/VOCA shall not withhold nor pay any amounts for federal, state or municipal income tax, social security, unemployment or workman’s compensation unless required by law. ACDI/VOCA shall withhold and remit any amount, regardless of its description as a tax or otherwise, in countries where local laws require that such amounts be withheld and timely remitted by ACDI/VOCA. In accordance with law, ACDI/VOCA shall annually file with the Internal Revenue Service, or any other tax agency, whether domestic or not, any applicable tax forms reflecting the gross annual payments made by ACDI/VOCA to Consultant. Gross annual payments shall be the total compensation for labor and reimbursement of expenses; therefore, it is the Consultant’s responsibility to retain copies of expenses incurred during the performance of Services under this Contract for tax reporting purposes. It is the Consultant’s responsibility to determine if a value added tax (VAT) is applicable to services provided to ACDI/VOCA, and to timely remit the VAT charged to ACDI/VOCA per the invoicing instructions included in Paragraph A of this Article. The invoice tendered to ACDI/VOCA for payment shall comply with the applicable local country’s VAT regulations.</w:t>
      </w:r>
    </w:p>
    <w:p w14:paraId="1C95C380"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3879CFC1"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4. Project Manager</w:t>
      </w:r>
    </w:p>
    <w:p w14:paraId="3423F92E"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ACDI/VOCA designates the individual named in Block VII of the Specifications on the front page of this Contract</w:t>
      </w:r>
      <w:r w:rsidRPr="002027A2">
        <w:rPr>
          <w:rFonts w:eastAsia="Times New Roman" w:cstheme="minorHAnsi"/>
          <w:b/>
          <w:bCs/>
          <w:color w:val="000000"/>
          <w:sz w:val="22"/>
          <w:szCs w:val="22"/>
        </w:rPr>
        <w:t xml:space="preserve"> </w:t>
      </w:r>
      <w:r w:rsidRPr="002027A2">
        <w:rPr>
          <w:rFonts w:eastAsia="Times New Roman" w:cstheme="minorHAnsi"/>
          <w:color w:val="000000"/>
          <w:sz w:val="22"/>
          <w:szCs w:val="22"/>
        </w:rPr>
        <w:t>as the ACDI/VOCA Project Manager for Services under this Contract. The ACDI/VOCA Project Manager shall also be responsible for determining whether Consultant has satisfactorily delivered the Services as specified in the Scope of Work and will be responsible for review and approval of invoices submitted to Accounts Payable by Consultant.</w:t>
      </w:r>
    </w:p>
    <w:p w14:paraId="631B19EC" w14:textId="77777777" w:rsidR="00081E3F" w:rsidRPr="002027A2" w:rsidRDefault="00081E3F" w:rsidP="00081E3F">
      <w:pPr>
        <w:autoSpaceDE w:val="0"/>
        <w:autoSpaceDN w:val="0"/>
        <w:adjustRightInd w:val="0"/>
        <w:spacing w:before="0" w:after="0" w:line="240" w:lineRule="auto"/>
        <w:jc w:val="both"/>
        <w:rPr>
          <w:rFonts w:eastAsia="Times New Roman" w:cstheme="minorHAnsi"/>
          <w:i/>
          <w:iCs/>
          <w:color w:val="000000"/>
          <w:sz w:val="22"/>
          <w:szCs w:val="22"/>
        </w:rPr>
      </w:pPr>
    </w:p>
    <w:p w14:paraId="21BE6620"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5. Confidentiality</w:t>
      </w:r>
    </w:p>
    <w:p w14:paraId="2060A8FA"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 It is understood that, during the course of this Contract and/or in performing the Services, Consultant may be exposed to or receive proprietary information, technical data, or know-how, including, but not limited to, that which relates to research, product plans, products, services, customers, markets, developments, inventions (whether patentable or not), processes, designs, drawings, strategies, marketing, advertising and/or finances which is confidential to ACDI/VOCA (hereinafter "Confidential Information"). All Confidential Information, written or verbal, made available, disclosed or otherwise known to Consultant as a result of this Contract shall be considered the sole property of ACDI/VOCA and/or ACDI/VOCA’s Client. Confidential Information may be used by Consultant only for purposes of performing the Services or other obligations hereunder. Both during the term of this Contract and at all times thereafter, Consultant shall not reveal, publish or otherwise disclose Confidential Information to any third party without the prior written consent of ACDI/VOCA.</w:t>
      </w:r>
    </w:p>
    <w:p w14:paraId="373F4002"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1087679E"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(b) Upon termination of this Contract, Consultant agrees to return all Confidential Information to ACDI/VOCA. Consultant agrees that the terms of this Contract shall be treated as Confidential Information of ACDI/VOCA.</w:t>
      </w:r>
    </w:p>
    <w:p w14:paraId="359ED88A"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29E5EC31"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(c) In performance of research projects, ACDI/VOCA guarantees confidentiality to its commercial clients. Therefore, in accomplishment of, and/or in connection with, work authorized under a contract which ACDI/VOCA has with a commercial concern, Consultant agrees not to reveal the identity of the commercial client in any manner whatsoever without specific approval of ACDI/VOCA. Furthermore, Consultant shall not publish or make known to others the subject matter of any information developed in performance of Services under this Contract, without first having obtained the approval of the President of ACDI/VOCA or her designee/nominee.</w:t>
      </w:r>
    </w:p>
    <w:p w14:paraId="74A2E745"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288F293F"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(d) Information excluded from this Article 5. is as follows: 1) information that comes into the public domain other than through breach of this agreement; 2) was known by Consultant (as established by Consultant's own records or other competent proof before the disclosure); 3) lawfully comes into the possession of Consultant from a third party who is not under an obligation to keep such information confidential; or 4) the disclosure of which is required by law, by any court of competent jurisdiction or by any official regulatory body.</w:t>
      </w:r>
    </w:p>
    <w:p w14:paraId="172E0E03"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5CDC3E70"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6. Representations; Conflicts of Interest</w:t>
      </w:r>
    </w:p>
    <w:p w14:paraId="0854351E"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 Consultant represents that he/she is not under any contractual obligation with his or her current employer or with any other entity that would interfere with or otherwise impair his or her ability to perform the Services hereunder.</w:t>
      </w:r>
    </w:p>
    <w:p w14:paraId="21867EFE"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3FC28780"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(b) In the performance of the Services, Consultant represents and agrees that he/she will not disclose to ACDI/VOCA any information or perform any work which would violate any contractual or legal obligation he/she has with his/her current employer or with any other entity.</w:t>
      </w:r>
    </w:p>
    <w:p w14:paraId="24D5204E"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1F450BE8"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(c) Consultant affirms that to the best of his/her knowledge no actual or potential conflict of interest exists between Consultant, Consultant’s family, business or financial interests and the Services provided under this Contract. In the event of a change in Consultant’s private interest that has potential for conflict of interest with the Services under this Contract, Consultant will promptly notify ACDI/VOCA. At ACDI/VOCA’s request, Consultant shall complete ACDI/VOCA’s Conflict of Interest training and submit a Significant Financial Interest disclosure form prior to beginning work and either annually thereafter or as new reportable Significant Financial Interests are obtained, whichever occurs first.</w:t>
      </w:r>
    </w:p>
    <w:p w14:paraId="36E68645"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44B9C761"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(d) Consultant agrees that if an actual or potential conflict of interest is discovered after award, Consultant will make a full disclosure in writing to ACDI/VOCA. This disclosure shall include a description of activities that Consultant has taken or proposes to take, after consultation with ACDI/VOCA, to avoid, mitigate, or neutralize the actual or potential conflict.</w:t>
      </w:r>
    </w:p>
    <w:p w14:paraId="2622A490"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1A0FF75D"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(e) ACDI/VOCA may terminate this Contract immediately if it deems such termination necessary to avoid a conflict of interest. If Consultant was aware of a potential conflict of interest prior to award, or discovered an actual or potential conflict after award and did not disclose or misrepresented relevant information to ACDI/VOCA, ACDI/VOCA may terminate the Contract immediately for default, and/or pursue such other remedies as may be permitted by law or this Contract.</w:t>
      </w:r>
    </w:p>
    <w:p w14:paraId="71917676"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747A783D"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7. Employment Status and Privity</w:t>
      </w:r>
    </w:p>
    <w:p w14:paraId="1963A13E"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 Consultant hereby certifies that he/she is an independent contractor and not an employee of ACDI/VOCA under applicable Internal Revenue Service (IRS) or federal or state labor provisions, and Consultant shall have no right to participate in any employee benefit plan offered by ACDI/VOCA.</w:t>
      </w:r>
    </w:p>
    <w:p w14:paraId="1E2D7C5A"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52083E58"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(b) In accepting this Contract, the Consultant certifies that neither it is not presently debarred, suspended, proposed for debarment, declared ineligible or voluntarily excluded from participation in this type of transaction by any Federal department or agency. Any change in the debarred or suspended status of the Consultant during the life of this Contract must be reported immediately to ACDI/VOCA.  Consultant agrees to incorporate this Debarment and Suspension certification into any lower-tier contract that it may enter into as a part of this Contract.</w:t>
      </w:r>
    </w:p>
    <w:p w14:paraId="214C91E8"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11864641"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(c) ACDI/VOCA shall neither exercise nor have any right to control the Consultant as to the means by which the Consultant’s Services are to be accomplished.</w:t>
      </w:r>
    </w:p>
    <w:p w14:paraId="6741DE56"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(d) No privity between Consultant and ACDI/VOCA’s Client, including the Federal Government is established by this Contract. All communications regarding this Contract must be directed only to ACDI/VOCA.</w:t>
      </w:r>
    </w:p>
    <w:p w14:paraId="64FB8852"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20A98E07"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8. Intellectual Property Ownership</w:t>
      </w:r>
    </w:p>
    <w:p w14:paraId="23BA6D06"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 Consultant agrees that all inventions, work product, deliverables or any other information, know-how or material that is created for, or provided to, ACDI/VOCA by Consultant under this Contract ("Invention(s)"), including any background information necessary to practice such Inventions, shall be the sole and exclusive property of ACDI/VOCA or its assignees, and Consultant will and hereby does assign to ACDI/VOCA all rights in and to such Inventions upon the creation of any such Invention, including without limitation (i) patents, patent applications, and patent rights throughout the world; (ii) rights associated with works of authorship throughout the world, including copyrights, copyright applications, copyright registrations, mask work rights, mask work applications and mask work registrations; (iii) rights relating to the protection of trade secrets and confidential information throughout the world; (iv) rights analogous to those set forth herein and any other proprietary rights relating to intangible property, including trademarks, service marks, and the like; and (v) divisions, continuations, renewals, reissues and extensions of the foregoing (as applicable) now existing or hereafter filed, issued or acquired (collectively, "IP Rights"). ACDI/VOCA and its nominees shall have the right to use and/or to apply for statutory or common law protections for such Inventions in any and all countries.</w:t>
      </w:r>
    </w:p>
    <w:p w14:paraId="41F547C9"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79CFC43B"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(b) If the Inventions include any software, then such Invention shall be deemed to include, in both source code and object code forms, the final version and all intermediate versions for the software and all routines and subroutines, as well as all program materials, flowcharts, notes outlines, work papers and the like created or developed in connection therewith, the resulting screen formats and</w:t>
      </w:r>
    </w:p>
    <w:p w14:paraId="32A7FFF3"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other visual effects of the software, and any formulae, processes, algorithms, ideas, and other information not generally known to the public, whether or not protected by copyright, which are developed or generated by Consultant in the course of performing the Services.</w:t>
      </w:r>
    </w:p>
    <w:p w14:paraId="7212D222"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57145FC8"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(c) Any computer program or report, or any portions thereof, prepared by Consultant pursuant to this Contract or which discusses the Invention(s), Services performed under this Contract or the results thereof (the “Written Data”) shall be and is produced as a “work made for hire” under the copyright laws of the United States. As a “work made for hire”, the copyrights in the Written Data shall belong to ACDI/VOCA from their creation and no further action by ACDI/VOCA shall be necessary to perfect ACDI/VOCA’s rights therein. All right, title and interest, including any copyright in and to any Written Data that does not qualify as a “work made for hire” shall be and hereby is assigned to ACDI/VOCA. Consultant, without additional compensation, will assign the copyright in all Written Data to ACDI/VOCA, as soon as it is fixed and the copyright comes into being. In addition, Consultant agrees to assist ACDI/VOCA in taking any subsequent legal steps that may be required to perfect ACDI/VOCA’s copyrights in this Written Data including, but not limited to, executing a formal assignment of copyright that can be recorded.</w:t>
      </w:r>
    </w:p>
    <w:p w14:paraId="43AB5831"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1F633628"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(d) Consultant shall restrict disclosure of Confidential Information within its organization to those persons having a need to know for purposes of this Contract, and such persons shall be advised of the obligations set forth in this Contract and shall be obligated in like manner.</w:t>
      </w:r>
    </w:p>
    <w:p w14:paraId="3C2154A7"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65B96661"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9. Standards of Ethics and Business Conduct</w:t>
      </w:r>
    </w:p>
    <w:p w14:paraId="14997DAB"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 ACDI/VOCA has established very high ethical standards for our employees. ACDI/VOCA considers adherence to the ACDI/VOCA Code of Conduct as well as strict observance of all applicable U.S. and non U.S. laws and regulations to be not only a legal requirements but more than that, an ethical obligation for all. While performing as an ACDI/VOCA Consultant, Consultant is expected to adopt and comply with these same standards. As a result, this Contract incorporates by reference, with the same force and effect as if it was given in full text, ACDI/VOCA’s “Code of Conduct.” Upon request, ACDI/VOCA can provide paper copies of these standards.</w:t>
      </w:r>
    </w:p>
    <w:p w14:paraId="5F76C836"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6AEB9735"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(b) If Consultant has a good faith reason to believe that any violation of the Code of Conduct has been committed by an employee(s) of ACDI/VOCA, Consultant shall report such violation to ACDI/VOCA by calling the ACDI/VOCA's Ethics Helpline toll-free at</w:t>
      </w:r>
      <w:r w:rsidRPr="002027A2">
        <w:rPr>
          <w:rFonts w:eastAsia="Times New Roman" w:cstheme="minorHAnsi"/>
          <w:sz w:val="22"/>
          <w:szCs w:val="22"/>
        </w:rPr>
        <w:t>1-866-343-6004</w:t>
      </w:r>
      <w:r w:rsidRPr="002027A2">
        <w:rPr>
          <w:rFonts w:eastAsia="Times New Roman" w:cstheme="minorHAnsi"/>
          <w:color w:val="000000"/>
          <w:sz w:val="22"/>
          <w:szCs w:val="22"/>
        </w:rPr>
        <w:t>.</w:t>
      </w:r>
    </w:p>
    <w:p w14:paraId="6B14B30E"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14260205"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10. Insurance</w:t>
      </w:r>
    </w:p>
    <w:p w14:paraId="11283CE1" w14:textId="77777777" w:rsidR="00081E3F" w:rsidRPr="002027A2" w:rsidRDefault="00081E3F" w:rsidP="00081E3F">
      <w:pPr>
        <w:autoSpaceDE w:val="0"/>
        <w:autoSpaceDN w:val="0"/>
        <w:adjustRightInd w:val="0"/>
        <w:spacing w:before="0" w:after="0" w:line="240" w:lineRule="auto"/>
        <w:jc w:val="both"/>
        <w:rPr>
          <w:rFonts w:eastAsia="Times New Roman" w:cstheme="minorHAnsi"/>
          <w:bCs/>
          <w:color w:val="000000"/>
          <w:sz w:val="22"/>
          <w:szCs w:val="22"/>
        </w:rPr>
      </w:pPr>
      <w:r w:rsidRPr="002027A2">
        <w:rPr>
          <w:rFonts w:eastAsia="Times New Roman" w:cstheme="minorHAnsi"/>
          <w:bCs/>
          <w:color w:val="000000"/>
          <w:sz w:val="22"/>
          <w:szCs w:val="22"/>
        </w:rPr>
        <w:t>Consultant shall maintain adequate insurance coverage, which shall include:</w:t>
      </w:r>
    </w:p>
    <w:p w14:paraId="4FB44D04" w14:textId="77777777" w:rsidR="00081E3F" w:rsidRPr="002027A2" w:rsidRDefault="00081E3F" w:rsidP="00081E3F">
      <w:pPr>
        <w:autoSpaceDE w:val="0"/>
        <w:autoSpaceDN w:val="0"/>
        <w:adjustRightInd w:val="0"/>
        <w:spacing w:before="0" w:after="0" w:line="240" w:lineRule="auto"/>
        <w:jc w:val="both"/>
        <w:rPr>
          <w:rFonts w:eastAsia="Times New Roman" w:cstheme="minorHAnsi"/>
          <w:bCs/>
          <w:color w:val="000000"/>
          <w:sz w:val="22"/>
          <w:szCs w:val="22"/>
        </w:rPr>
      </w:pPr>
    </w:p>
    <w:p w14:paraId="52FB8505" w14:textId="77777777" w:rsidR="00081E3F" w:rsidRPr="002027A2" w:rsidRDefault="00081E3F" w:rsidP="00081E3F">
      <w:pPr>
        <w:autoSpaceDE w:val="0"/>
        <w:autoSpaceDN w:val="0"/>
        <w:adjustRightInd w:val="0"/>
        <w:spacing w:before="0" w:after="0" w:line="240" w:lineRule="auto"/>
        <w:jc w:val="both"/>
        <w:rPr>
          <w:rFonts w:eastAsia="Times New Roman" w:cstheme="minorHAnsi"/>
          <w:bCs/>
          <w:color w:val="000000"/>
          <w:sz w:val="22"/>
          <w:szCs w:val="22"/>
        </w:rPr>
      </w:pPr>
      <w:r w:rsidRPr="002027A2">
        <w:rPr>
          <w:rFonts w:eastAsia="Times New Roman" w:cstheme="minorHAnsi"/>
          <w:bCs/>
          <w:color w:val="000000"/>
          <w:sz w:val="22"/>
          <w:szCs w:val="22"/>
        </w:rPr>
        <w:t xml:space="preserve">a) Commercial general liability in the amount of USD 500,000 per occurrence; </w:t>
      </w:r>
    </w:p>
    <w:p w14:paraId="162AE03E" w14:textId="77777777" w:rsidR="00081E3F" w:rsidRPr="002027A2" w:rsidRDefault="00081E3F" w:rsidP="00081E3F">
      <w:pPr>
        <w:autoSpaceDE w:val="0"/>
        <w:autoSpaceDN w:val="0"/>
        <w:adjustRightInd w:val="0"/>
        <w:spacing w:before="0" w:after="0" w:line="240" w:lineRule="auto"/>
        <w:jc w:val="both"/>
        <w:rPr>
          <w:rFonts w:eastAsia="Times New Roman" w:cstheme="minorHAnsi"/>
          <w:bCs/>
          <w:color w:val="000000"/>
          <w:sz w:val="22"/>
          <w:szCs w:val="22"/>
        </w:rPr>
      </w:pPr>
      <w:r w:rsidRPr="002027A2">
        <w:rPr>
          <w:rFonts w:eastAsia="Times New Roman" w:cstheme="minorHAnsi"/>
          <w:bCs/>
          <w:color w:val="000000"/>
          <w:sz w:val="22"/>
          <w:szCs w:val="22"/>
        </w:rPr>
        <w:t>b) Commercial automobile liability in the amount of USD 500,000 combined single limit, with respect to automobiles operated in the performance of services; and,</w:t>
      </w:r>
    </w:p>
    <w:p w14:paraId="05E972AF" w14:textId="77777777" w:rsidR="00081E3F" w:rsidRPr="002027A2" w:rsidRDefault="00081E3F" w:rsidP="00081E3F">
      <w:pPr>
        <w:autoSpaceDE w:val="0"/>
        <w:autoSpaceDN w:val="0"/>
        <w:adjustRightInd w:val="0"/>
        <w:spacing w:before="0" w:after="0" w:line="240" w:lineRule="auto"/>
        <w:jc w:val="both"/>
        <w:rPr>
          <w:rFonts w:eastAsia="Times New Roman" w:cstheme="minorHAnsi"/>
          <w:bCs/>
          <w:color w:val="000000"/>
          <w:sz w:val="22"/>
          <w:szCs w:val="22"/>
        </w:rPr>
      </w:pPr>
      <w:r w:rsidRPr="002027A2">
        <w:rPr>
          <w:rFonts w:eastAsia="Times New Roman" w:cstheme="minorHAnsi"/>
          <w:bCs/>
          <w:color w:val="000000"/>
          <w:sz w:val="22"/>
          <w:szCs w:val="22"/>
        </w:rPr>
        <w:t>c) If relevant to the nature of services provided, professional liability in the amount of USD 500,000 per occurrence.</w:t>
      </w:r>
    </w:p>
    <w:p w14:paraId="67E153FA" w14:textId="77777777" w:rsidR="00081E3F" w:rsidRPr="002027A2" w:rsidRDefault="00081E3F" w:rsidP="00081E3F">
      <w:pPr>
        <w:autoSpaceDE w:val="0"/>
        <w:autoSpaceDN w:val="0"/>
        <w:adjustRightInd w:val="0"/>
        <w:spacing w:before="0" w:after="0" w:line="240" w:lineRule="auto"/>
        <w:jc w:val="both"/>
        <w:rPr>
          <w:rFonts w:eastAsia="Times New Roman" w:cstheme="minorHAnsi"/>
          <w:bCs/>
          <w:color w:val="000000"/>
          <w:sz w:val="22"/>
          <w:szCs w:val="22"/>
        </w:rPr>
      </w:pPr>
    </w:p>
    <w:p w14:paraId="4A5F84B2" w14:textId="77777777" w:rsidR="00081E3F" w:rsidRPr="002027A2" w:rsidRDefault="00081E3F" w:rsidP="00081E3F">
      <w:pPr>
        <w:autoSpaceDE w:val="0"/>
        <w:autoSpaceDN w:val="0"/>
        <w:adjustRightInd w:val="0"/>
        <w:spacing w:before="0" w:after="0" w:line="240" w:lineRule="auto"/>
        <w:jc w:val="both"/>
        <w:rPr>
          <w:rFonts w:eastAsia="Times New Roman" w:cstheme="minorHAnsi"/>
          <w:bCs/>
          <w:color w:val="000000"/>
          <w:sz w:val="22"/>
          <w:szCs w:val="22"/>
        </w:rPr>
      </w:pPr>
      <w:r w:rsidRPr="002027A2">
        <w:rPr>
          <w:rFonts w:eastAsia="Times New Roman" w:cstheme="minorHAnsi"/>
          <w:bCs/>
          <w:color w:val="000000"/>
          <w:sz w:val="22"/>
          <w:szCs w:val="22"/>
        </w:rPr>
        <w:t>Upon request, Consultant agrees to provide ACDI/VOCA with a Certificate of Insurance as evidence that the Consultant has procured and currently maintains the required insurance as outlined above.</w:t>
      </w:r>
    </w:p>
    <w:p w14:paraId="4D728990" w14:textId="77777777" w:rsidR="00081E3F" w:rsidRPr="002027A2" w:rsidRDefault="00081E3F" w:rsidP="00081E3F">
      <w:pPr>
        <w:autoSpaceDE w:val="0"/>
        <w:autoSpaceDN w:val="0"/>
        <w:adjustRightInd w:val="0"/>
        <w:spacing w:before="0" w:after="0" w:line="240" w:lineRule="auto"/>
        <w:jc w:val="both"/>
        <w:rPr>
          <w:rFonts w:eastAsia="Times New Roman" w:cstheme="minorHAnsi"/>
          <w:bCs/>
          <w:color w:val="000000"/>
          <w:sz w:val="22"/>
          <w:szCs w:val="22"/>
        </w:rPr>
      </w:pPr>
    </w:p>
    <w:p w14:paraId="3E143E8B" w14:textId="77777777" w:rsidR="00081E3F" w:rsidRPr="002027A2" w:rsidRDefault="00081E3F" w:rsidP="00081E3F">
      <w:pPr>
        <w:autoSpaceDE w:val="0"/>
        <w:autoSpaceDN w:val="0"/>
        <w:adjustRightInd w:val="0"/>
        <w:spacing w:before="0" w:after="0" w:line="240" w:lineRule="auto"/>
        <w:jc w:val="both"/>
        <w:rPr>
          <w:rFonts w:eastAsia="Times New Roman" w:cstheme="minorHAnsi"/>
          <w:bCs/>
          <w:color w:val="000000"/>
          <w:sz w:val="22"/>
          <w:szCs w:val="22"/>
        </w:rPr>
      </w:pPr>
      <w:r w:rsidRPr="002027A2">
        <w:rPr>
          <w:rFonts w:eastAsia="Times New Roman" w:cstheme="minorHAnsi"/>
          <w:bCs/>
          <w:color w:val="000000"/>
          <w:sz w:val="22"/>
          <w:szCs w:val="22"/>
        </w:rPr>
        <w:t>ACDI/VOCA will maintain appropriate foreign workers’ compensation insurance to include the Consultant. Such workers’ compensation insurance will be specific to the appropriate statutory or voluntary workers’ compensation scheme applicable to the ACDI/VOCA project for which the Services contracted herein are performed. The insurance coverage will apply only to the work performed by the Consultant for ACDI/VOCA under this Contract and will not extend to work performed by the Consultant for other parties.</w:t>
      </w:r>
    </w:p>
    <w:p w14:paraId="29B01D2F"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645C60E0"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11.  Indemnity</w:t>
      </w:r>
    </w:p>
    <w:p w14:paraId="46FD522F"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Consultant shall be responsible for all losses, costs, claims, causes of action, damages, liabilities and expense, including attorney's fees, all expense of litigation and/or settlement, and court costs, arising from any act or omission of Consultant, its officers, employees, agents, or consultant/ suppliers at any tier, in the performance of any of its obligations under this Article.</w:t>
      </w:r>
    </w:p>
    <w:p w14:paraId="7F46A29F"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53D9ADE3"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12. Infringement Indemnity</w:t>
      </w:r>
    </w:p>
    <w:p w14:paraId="60F0CEAE"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In addition to any other warranty by Consultant against infringement, statutory or otherwise and to the extent permitted by law, Consultant shall defend at his or her expense, any suit against ACDI/VOCA or any client of ACDI/VOCA based on a claim that any item furnished by Consultant under this Contract or the normal use or sale thereof infringes any U.S. Letters patent or copyright, and shall pay costs and damages finally awarded in any such suit, provided that Consultant is notified in writing of the suit and given authority, information, and assistance at Consultant’s expense for the defense of same. If the use or sale of said item is enjoined as a result of such suit, Consultant, at no expense to ACDI/VOCA, shall obtain for ACDI/VOCA and for any client identified by ACDI/VOCA the right to use and sell said item or shall substitute an equivalent item reasonably acceptable to ACDI/VOCA and extend this patent indemnity thereto.</w:t>
      </w:r>
    </w:p>
    <w:p w14:paraId="1135D4A9"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592C1D00"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13. Assignability</w:t>
      </w:r>
    </w:p>
    <w:p w14:paraId="0C617F64"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Consultant shall not assign or subcontract any portion of its rights, duties, and/or obligations hereunder unless ACDI/VOCA, in its sole discretion, grants Consultant written permission to do so.</w:t>
      </w:r>
    </w:p>
    <w:p w14:paraId="1360D282"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04787B07"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14. Limitation on Liability</w:t>
      </w:r>
    </w:p>
    <w:p w14:paraId="1D147F0E"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In no event shall ACDI/VOCA be liable to Consultant, (a) in the aggregate for any claim, damage, injury or loss of any nature arising out of or related to this Contract in excess of the maximum amount which ACDI/VOCA agreed to pay Consultant, as specified in Article 3, for the Services giving rise to the claim, damage, injury or loss, or (b) for any incidental, consequential, special, punitive or indirect damages.</w:t>
      </w:r>
    </w:p>
    <w:p w14:paraId="365B08D0"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5D6DED66"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15. Electronic Contracting</w:t>
      </w:r>
    </w:p>
    <w:p w14:paraId="5D395A17"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The Parties agree that if this Contract is transmitted electronically neither Party shall contest the validity of this Contract, or any acknowledgement thereof, on the basis that this Contract or acknowledgement contains an electronic signature.</w:t>
      </w:r>
    </w:p>
    <w:p w14:paraId="7C41FDBE"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p>
    <w:p w14:paraId="0AB0569E" w14:textId="77777777" w:rsidR="00081E3F" w:rsidRPr="002027A2" w:rsidRDefault="00081E3F" w:rsidP="00081E3F">
      <w:pPr>
        <w:autoSpaceDE w:val="0"/>
        <w:autoSpaceDN w:val="0"/>
        <w:adjustRightInd w:val="0"/>
        <w:spacing w:before="0" w:after="0" w:line="240" w:lineRule="auto"/>
        <w:jc w:val="both"/>
        <w:rPr>
          <w:rFonts w:eastAsia="Times New Roman" w:cstheme="minorHAnsi"/>
          <w:bCs/>
          <w:i/>
          <w:color w:val="000000"/>
          <w:sz w:val="22"/>
          <w:szCs w:val="22"/>
        </w:rPr>
      </w:pPr>
      <w:r w:rsidRPr="002027A2">
        <w:rPr>
          <w:rFonts w:eastAsia="Times New Roman" w:cstheme="minorHAnsi"/>
          <w:b/>
          <w:bCs/>
          <w:color w:val="000000"/>
          <w:sz w:val="22"/>
          <w:szCs w:val="22"/>
        </w:rPr>
        <w:t xml:space="preserve">Article 16. Federal Acquisition Regulation Clauses and Supplements </w:t>
      </w:r>
      <w:r w:rsidRPr="002027A2">
        <w:rPr>
          <w:rFonts w:eastAsia="Times New Roman" w:cstheme="minorHAnsi"/>
          <w:bCs/>
          <w:i/>
          <w:color w:val="000000"/>
          <w:sz w:val="22"/>
          <w:szCs w:val="22"/>
        </w:rPr>
        <w:t>(if Contract is Federally-funded)</w:t>
      </w:r>
    </w:p>
    <w:p w14:paraId="29F790CA"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 xml:space="preserve">When this Contract is Federally-funded, Consultant shall perform the Services in accordance with the FAR and FAR Supplementary Regulations in </w:t>
      </w:r>
      <w:r w:rsidRPr="002027A2">
        <w:rPr>
          <w:rFonts w:eastAsia="Times New Roman" w:cstheme="minorHAnsi"/>
          <w:b/>
          <w:i/>
          <w:color w:val="000000"/>
          <w:sz w:val="22"/>
          <w:szCs w:val="22"/>
        </w:rPr>
        <w:t>Appendix A</w:t>
      </w:r>
      <w:r w:rsidRPr="002027A2">
        <w:rPr>
          <w:rFonts w:eastAsia="Times New Roman" w:cstheme="minorHAnsi"/>
          <w:color w:val="000000"/>
          <w:sz w:val="22"/>
          <w:szCs w:val="22"/>
        </w:rPr>
        <w:t>. These clauses are attached hereto and incorporated herein by reference.</w:t>
      </w:r>
    </w:p>
    <w:p w14:paraId="197A615D" w14:textId="77777777" w:rsidR="00081E3F" w:rsidRPr="002027A2" w:rsidRDefault="00081E3F" w:rsidP="00081E3F">
      <w:pPr>
        <w:autoSpaceDE w:val="0"/>
        <w:autoSpaceDN w:val="0"/>
        <w:adjustRightInd w:val="0"/>
        <w:spacing w:before="0" w:after="0" w:line="240" w:lineRule="auto"/>
        <w:jc w:val="both"/>
        <w:rPr>
          <w:rFonts w:eastAsia="Times New Roman" w:cstheme="minorHAnsi"/>
          <w:i/>
          <w:iCs/>
          <w:color w:val="000000"/>
          <w:sz w:val="22"/>
          <w:szCs w:val="22"/>
        </w:rPr>
      </w:pPr>
    </w:p>
    <w:p w14:paraId="06F5E74F"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17. Governing Law</w:t>
      </w:r>
    </w:p>
    <w:p w14:paraId="22B76FDB"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This Contract shall be construed and interpreted in accordance with the laws of the District of Columbia, USA, excluding that body of law known as choice of law, and shall be binding upon the Parties hereto in the United States and worldwide.</w:t>
      </w:r>
    </w:p>
    <w:p w14:paraId="724AFA33"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416D67F8"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18. Survivability</w:t>
      </w:r>
    </w:p>
    <w:p w14:paraId="1D3A6F3C"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If this Contract is completed, or is terminated, Consultant shall not be relieved of those obligations that, by their language, by implication, or by operation of law, necessarily continue beyond completion, or termination of this Contract, including but not limited to the following provisions:</w:t>
      </w:r>
    </w:p>
    <w:p w14:paraId="43411BE4" w14:textId="77777777" w:rsidR="00ED0A96" w:rsidRDefault="00081E3F" w:rsidP="00081E3F">
      <w:pPr>
        <w:pStyle w:val="ListParagraph"/>
        <w:numPr>
          <w:ilvl w:val="0"/>
          <w:numId w:val="14"/>
        </w:numPr>
        <w:autoSpaceDE w:val="0"/>
        <w:autoSpaceDN w:val="0"/>
        <w:adjustRightInd w:val="0"/>
        <w:spacing w:before="0" w:after="0" w:line="240" w:lineRule="auto"/>
        <w:jc w:val="both"/>
        <w:rPr>
          <w:rFonts w:eastAsia="Times New Roman" w:cstheme="minorHAnsi"/>
          <w:color w:val="000000"/>
          <w:sz w:val="22"/>
          <w:szCs w:val="22"/>
        </w:rPr>
      </w:pPr>
      <w:r w:rsidRPr="00ED0A96">
        <w:rPr>
          <w:rFonts w:eastAsia="Times New Roman" w:cstheme="minorHAnsi"/>
          <w:color w:val="000000"/>
          <w:sz w:val="22"/>
          <w:szCs w:val="22"/>
        </w:rPr>
        <w:t>Governing Law</w:t>
      </w:r>
    </w:p>
    <w:p w14:paraId="1BD6F93C" w14:textId="77777777" w:rsidR="001C044D" w:rsidRPr="001C044D" w:rsidRDefault="00081E3F" w:rsidP="00081E3F">
      <w:pPr>
        <w:pStyle w:val="ListParagraph"/>
        <w:numPr>
          <w:ilvl w:val="0"/>
          <w:numId w:val="14"/>
        </w:numPr>
        <w:autoSpaceDE w:val="0"/>
        <w:autoSpaceDN w:val="0"/>
        <w:adjustRightInd w:val="0"/>
        <w:spacing w:before="0" w:after="0" w:line="240" w:lineRule="auto"/>
        <w:jc w:val="both"/>
        <w:rPr>
          <w:rFonts w:eastAsia="Times New Roman" w:cstheme="minorHAnsi"/>
          <w:color w:val="000000"/>
          <w:sz w:val="22"/>
          <w:szCs w:val="22"/>
        </w:rPr>
      </w:pPr>
      <w:r w:rsidRPr="00ED0A96">
        <w:rPr>
          <w:rFonts w:eastAsia="Times New Roman" w:cstheme="minorHAnsi"/>
          <w:color w:val="000000"/>
          <w:sz w:val="22"/>
          <w:szCs w:val="22"/>
        </w:rPr>
        <w:t>Federal Acquisition Regulation flow-down clauses that by their nature should survive</w:t>
      </w:r>
      <w:r w:rsidR="001C044D">
        <w:rPr>
          <w:rFonts w:eastAsia="Times New Roman" w:cstheme="minorHAnsi"/>
          <w:color w:val="000000"/>
          <w:sz w:val="22"/>
          <w:szCs w:val="22"/>
        </w:rPr>
        <w:t xml:space="preserve"> </w:t>
      </w:r>
      <w:r w:rsidRPr="001C044D">
        <w:rPr>
          <w:rFonts w:eastAsia="Times New Roman" w:cstheme="minorHAnsi"/>
          <w:color w:val="000000"/>
          <w:sz w:val="22"/>
          <w:szCs w:val="22"/>
        </w:rPr>
        <w:t>(</w:t>
      </w:r>
      <w:r w:rsidRPr="001C044D">
        <w:rPr>
          <w:rFonts w:eastAsia="Times New Roman" w:cstheme="minorHAnsi"/>
          <w:i/>
          <w:color w:val="000000"/>
          <w:sz w:val="22"/>
          <w:szCs w:val="22"/>
        </w:rPr>
        <w:t xml:space="preserve">applicable only if this Contract is Federally-funded) </w:t>
      </w:r>
      <w:r w:rsidRPr="001C044D">
        <w:rPr>
          <w:rFonts w:eastAsia="Times New Roman" w:cstheme="minorHAnsi"/>
          <w:i/>
          <w:color w:val="000000"/>
          <w:sz w:val="22"/>
          <w:szCs w:val="22"/>
        </w:rPr>
        <w:tab/>
      </w:r>
    </w:p>
    <w:p w14:paraId="05BCA75A" w14:textId="77777777" w:rsidR="001C044D" w:rsidRDefault="00081E3F" w:rsidP="00081E3F">
      <w:pPr>
        <w:pStyle w:val="ListParagraph"/>
        <w:numPr>
          <w:ilvl w:val="0"/>
          <w:numId w:val="14"/>
        </w:numPr>
        <w:autoSpaceDE w:val="0"/>
        <w:autoSpaceDN w:val="0"/>
        <w:adjustRightInd w:val="0"/>
        <w:spacing w:before="0" w:after="0" w:line="240" w:lineRule="auto"/>
        <w:jc w:val="both"/>
        <w:rPr>
          <w:rFonts w:eastAsia="Times New Roman" w:cstheme="minorHAnsi"/>
          <w:color w:val="000000"/>
          <w:sz w:val="22"/>
          <w:szCs w:val="22"/>
        </w:rPr>
      </w:pPr>
      <w:r w:rsidRPr="001C044D">
        <w:rPr>
          <w:rFonts w:eastAsia="Times New Roman" w:cstheme="minorHAnsi"/>
          <w:color w:val="000000"/>
          <w:sz w:val="22"/>
          <w:szCs w:val="22"/>
        </w:rPr>
        <w:t>Electronic Contracting</w:t>
      </w:r>
    </w:p>
    <w:p w14:paraId="6BC3CD2C" w14:textId="77777777" w:rsidR="001D248F" w:rsidRDefault="00081E3F" w:rsidP="00081E3F">
      <w:pPr>
        <w:pStyle w:val="ListParagraph"/>
        <w:numPr>
          <w:ilvl w:val="0"/>
          <w:numId w:val="14"/>
        </w:numPr>
        <w:autoSpaceDE w:val="0"/>
        <w:autoSpaceDN w:val="0"/>
        <w:adjustRightInd w:val="0"/>
        <w:spacing w:before="0" w:after="0" w:line="240" w:lineRule="auto"/>
        <w:jc w:val="both"/>
        <w:rPr>
          <w:rFonts w:eastAsia="Times New Roman" w:cstheme="minorHAnsi"/>
          <w:color w:val="000000"/>
          <w:sz w:val="22"/>
          <w:szCs w:val="22"/>
        </w:rPr>
      </w:pPr>
      <w:r w:rsidRPr="001C044D">
        <w:rPr>
          <w:rFonts w:eastAsia="Times New Roman" w:cstheme="minorHAnsi"/>
          <w:color w:val="000000"/>
          <w:sz w:val="22"/>
          <w:szCs w:val="22"/>
        </w:rPr>
        <w:t>Confidentiality</w:t>
      </w:r>
    </w:p>
    <w:p w14:paraId="50F869FA" w14:textId="77777777" w:rsidR="001D248F" w:rsidRDefault="00081E3F" w:rsidP="00081E3F">
      <w:pPr>
        <w:pStyle w:val="ListParagraph"/>
        <w:numPr>
          <w:ilvl w:val="0"/>
          <w:numId w:val="14"/>
        </w:numPr>
        <w:autoSpaceDE w:val="0"/>
        <w:autoSpaceDN w:val="0"/>
        <w:adjustRightInd w:val="0"/>
        <w:spacing w:before="0" w:after="0" w:line="240" w:lineRule="auto"/>
        <w:jc w:val="both"/>
        <w:rPr>
          <w:rFonts w:eastAsia="Times New Roman" w:cstheme="minorHAnsi"/>
          <w:color w:val="000000"/>
          <w:sz w:val="22"/>
          <w:szCs w:val="22"/>
        </w:rPr>
      </w:pPr>
      <w:r w:rsidRPr="001D248F">
        <w:rPr>
          <w:rFonts w:eastAsia="Times New Roman" w:cstheme="minorHAnsi"/>
          <w:color w:val="000000"/>
          <w:sz w:val="22"/>
          <w:szCs w:val="22"/>
        </w:rPr>
        <w:t>Export Contro</w:t>
      </w:r>
      <w:r w:rsidR="001D248F">
        <w:rPr>
          <w:rFonts w:eastAsia="Times New Roman" w:cstheme="minorHAnsi"/>
          <w:color w:val="000000"/>
          <w:sz w:val="22"/>
          <w:szCs w:val="22"/>
        </w:rPr>
        <w:t>l</w:t>
      </w:r>
    </w:p>
    <w:p w14:paraId="351B8A61" w14:textId="77777777" w:rsidR="001D248F" w:rsidRDefault="00081E3F" w:rsidP="00081E3F">
      <w:pPr>
        <w:pStyle w:val="ListParagraph"/>
        <w:numPr>
          <w:ilvl w:val="0"/>
          <w:numId w:val="14"/>
        </w:numPr>
        <w:autoSpaceDE w:val="0"/>
        <w:autoSpaceDN w:val="0"/>
        <w:adjustRightInd w:val="0"/>
        <w:spacing w:before="0" w:after="0" w:line="240" w:lineRule="auto"/>
        <w:jc w:val="both"/>
        <w:rPr>
          <w:rFonts w:eastAsia="Times New Roman" w:cstheme="minorHAnsi"/>
          <w:color w:val="000000"/>
          <w:sz w:val="22"/>
          <w:szCs w:val="22"/>
        </w:rPr>
      </w:pPr>
      <w:r w:rsidRPr="001D248F">
        <w:rPr>
          <w:rFonts w:eastAsia="Times New Roman" w:cstheme="minorHAnsi"/>
          <w:color w:val="000000"/>
          <w:sz w:val="22"/>
          <w:szCs w:val="22"/>
        </w:rPr>
        <w:t>Intellectual Property Ownership</w:t>
      </w:r>
    </w:p>
    <w:p w14:paraId="52688116" w14:textId="77777777" w:rsidR="001D248F" w:rsidRDefault="00081E3F" w:rsidP="00081E3F">
      <w:pPr>
        <w:pStyle w:val="ListParagraph"/>
        <w:numPr>
          <w:ilvl w:val="0"/>
          <w:numId w:val="14"/>
        </w:numPr>
        <w:autoSpaceDE w:val="0"/>
        <w:autoSpaceDN w:val="0"/>
        <w:adjustRightInd w:val="0"/>
        <w:spacing w:before="0" w:after="0" w:line="240" w:lineRule="auto"/>
        <w:jc w:val="both"/>
        <w:rPr>
          <w:rFonts w:eastAsia="Times New Roman" w:cstheme="minorHAnsi"/>
          <w:color w:val="000000"/>
          <w:sz w:val="22"/>
          <w:szCs w:val="22"/>
        </w:rPr>
      </w:pPr>
      <w:r w:rsidRPr="001D248F">
        <w:rPr>
          <w:rFonts w:eastAsia="Times New Roman" w:cstheme="minorHAnsi"/>
          <w:color w:val="000000"/>
          <w:sz w:val="22"/>
          <w:szCs w:val="22"/>
        </w:rPr>
        <w:t>Indemnity</w:t>
      </w:r>
    </w:p>
    <w:p w14:paraId="22DE77C6" w14:textId="77777777" w:rsidR="001D248F" w:rsidRDefault="00081E3F" w:rsidP="00081E3F">
      <w:pPr>
        <w:pStyle w:val="ListParagraph"/>
        <w:numPr>
          <w:ilvl w:val="0"/>
          <w:numId w:val="14"/>
        </w:numPr>
        <w:autoSpaceDE w:val="0"/>
        <w:autoSpaceDN w:val="0"/>
        <w:adjustRightInd w:val="0"/>
        <w:spacing w:before="0" w:after="0" w:line="240" w:lineRule="auto"/>
        <w:jc w:val="both"/>
        <w:rPr>
          <w:rFonts w:eastAsia="Times New Roman" w:cstheme="minorHAnsi"/>
          <w:color w:val="000000"/>
          <w:sz w:val="22"/>
          <w:szCs w:val="22"/>
        </w:rPr>
      </w:pPr>
      <w:r w:rsidRPr="001D248F">
        <w:rPr>
          <w:rFonts w:eastAsia="Times New Roman" w:cstheme="minorHAnsi"/>
          <w:color w:val="000000"/>
          <w:sz w:val="22"/>
          <w:szCs w:val="22"/>
        </w:rPr>
        <w:t>Infringement Indemnity</w:t>
      </w:r>
    </w:p>
    <w:p w14:paraId="280F8430" w14:textId="1CD4982B" w:rsidR="00081E3F" w:rsidRPr="001D248F" w:rsidRDefault="00081E3F" w:rsidP="00081E3F">
      <w:pPr>
        <w:pStyle w:val="ListParagraph"/>
        <w:numPr>
          <w:ilvl w:val="0"/>
          <w:numId w:val="14"/>
        </w:numPr>
        <w:autoSpaceDE w:val="0"/>
        <w:autoSpaceDN w:val="0"/>
        <w:adjustRightInd w:val="0"/>
        <w:spacing w:before="0" w:after="0" w:line="240" w:lineRule="auto"/>
        <w:jc w:val="both"/>
        <w:rPr>
          <w:rFonts w:eastAsia="Times New Roman" w:cstheme="minorHAnsi"/>
          <w:color w:val="000000"/>
          <w:sz w:val="22"/>
          <w:szCs w:val="22"/>
        </w:rPr>
      </w:pPr>
      <w:r w:rsidRPr="001D248F">
        <w:rPr>
          <w:rFonts w:eastAsia="Times New Roman" w:cstheme="minorHAnsi"/>
          <w:color w:val="000000"/>
          <w:sz w:val="22"/>
          <w:szCs w:val="22"/>
        </w:rPr>
        <w:t>Use of Name</w:t>
      </w:r>
    </w:p>
    <w:p w14:paraId="764EF60F"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4E42885F"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19. Use of Name</w:t>
      </w:r>
    </w:p>
    <w:p w14:paraId="69768624"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The Parties each agree not to use the other Party’s name, or make any reference to the other Party or any of its employees for advertising, publicity or any purpose whatsoever, whether or not related to this Contract, unless such use of name and/or related materials have been previously approved in writing by the other Party. The provisions of this Article shall survive the termination of this Contract.</w:t>
      </w:r>
    </w:p>
    <w:p w14:paraId="030506EC"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72E7382A"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20. Disputes</w:t>
      </w:r>
    </w:p>
    <w:p w14:paraId="2B629873"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 Any dispute arising under this Contract shall be settled by mutual agreement of the parties or pursuant to Paragraph B below.</w:t>
      </w:r>
    </w:p>
    <w:p w14:paraId="007F41A2"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(b) If the parties cannot resolve the dispute amongst themselves within a reasonable time, the parties may, by mutual agreement, settle such dispute by arbitration in accordance with the Rules of the American Arbitration Association in the District of Columbia, USA, and judgment upon the award rendered by the arbitrators may be entered in any court having jurisdiction.</w:t>
      </w:r>
    </w:p>
    <w:p w14:paraId="2D058CC4"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(c) Pending completion of the portion of the Statement of Work under dispute, or final resolution of a dispute which releases Consultant from performance hereunder, the Consultant shall, at all times, proceed diligently with the performance of the Contract.</w:t>
      </w:r>
    </w:p>
    <w:p w14:paraId="48F5F56C"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p>
    <w:p w14:paraId="1ED51ABF" w14:textId="77777777" w:rsidR="00081E3F" w:rsidRPr="002027A2" w:rsidRDefault="00081E3F" w:rsidP="00081E3F">
      <w:pPr>
        <w:autoSpaceDE w:val="0"/>
        <w:autoSpaceDN w:val="0"/>
        <w:adjustRightInd w:val="0"/>
        <w:spacing w:before="0" w:after="0" w:line="240" w:lineRule="auto"/>
        <w:jc w:val="both"/>
        <w:rPr>
          <w:rFonts w:eastAsia="Times New Roman" w:cstheme="minorHAnsi"/>
          <w:b/>
          <w:bCs/>
          <w:color w:val="000000"/>
          <w:sz w:val="22"/>
          <w:szCs w:val="22"/>
        </w:rPr>
      </w:pPr>
      <w:r w:rsidRPr="002027A2">
        <w:rPr>
          <w:rFonts w:eastAsia="Times New Roman" w:cstheme="minorHAnsi"/>
          <w:b/>
          <w:bCs/>
          <w:color w:val="000000"/>
          <w:sz w:val="22"/>
          <w:szCs w:val="22"/>
        </w:rPr>
        <w:t>Article 21. Order of Precedence</w:t>
      </w:r>
    </w:p>
    <w:p w14:paraId="706FDFC2"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Any inconsistency in this Contract shall be resolved by giving precedence in the following order:</w:t>
      </w:r>
    </w:p>
    <w:p w14:paraId="0EE81588"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1. Articles of this Contract cited herein;</w:t>
      </w:r>
    </w:p>
    <w:p w14:paraId="788EC637" w14:textId="77777777" w:rsidR="00081E3F" w:rsidRPr="002027A2" w:rsidRDefault="00081E3F" w:rsidP="00081E3F">
      <w:pPr>
        <w:autoSpaceDE w:val="0"/>
        <w:autoSpaceDN w:val="0"/>
        <w:adjustRightInd w:val="0"/>
        <w:spacing w:before="0" w:after="0" w:line="240" w:lineRule="auto"/>
        <w:jc w:val="both"/>
        <w:rPr>
          <w:rFonts w:eastAsia="Times New Roman" w:cstheme="minorHAnsi"/>
          <w:i/>
          <w:color w:val="000000"/>
          <w:sz w:val="22"/>
          <w:szCs w:val="22"/>
        </w:rPr>
      </w:pPr>
      <w:r w:rsidRPr="002027A2">
        <w:rPr>
          <w:rFonts w:eastAsia="Times New Roman" w:cstheme="minorHAnsi"/>
          <w:color w:val="000000"/>
          <w:sz w:val="22"/>
          <w:szCs w:val="22"/>
        </w:rPr>
        <w:t xml:space="preserve">2. Federal Acquisition Regulation (FAR) and Supplemental Acquisition Clauses, </w:t>
      </w:r>
      <w:r w:rsidRPr="002027A2">
        <w:rPr>
          <w:rFonts w:eastAsia="Times New Roman" w:cstheme="minorHAnsi"/>
          <w:i/>
          <w:color w:val="000000"/>
          <w:sz w:val="22"/>
          <w:szCs w:val="22"/>
        </w:rPr>
        <w:t xml:space="preserve">Appendix A (applicable only if this Contract is Federally-funded) </w:t>
      </w:r>
    </w:p>
    <w:p w14:paraId="18571495"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 xml:space="preserve">3. Statement of Work, </w:t>
      </w:r>
      <w:r w:rsidRPr="002027A2">
        <w:rPr>
          <w:rFonts w:eastAsia="Times New Roman" w:cstheme="minorHAnsi"/>
          <w:i/>
          <w:color w:val="000000"/>
          <w:sz w:val="22"/>
          <w:szCs w:val="22"/>
        </w:rPr>
        <w:t>Appendix C</w:t>
      </w:r>
      <w:r w:rsidRPr="002027A2">
        <w:rPr>
          <w:rFonts w:eastAsia="Times New Roman" w:cstheme="minorHAnsi"/>
          <w:color w:val="000000"/>
          <w:sz w:val="22"/>
          <w:szCs w:val="22"/>
        </w:rPr>
        <w:t>; and</w:t>
      </w:r>
    </w:p>
    <w:p w14:paraId="5FBD617B" w14:textId="77777777" w:rsidR="00081E3F" w:rsidRPr="002027A2" w:rsidRDefault="00081E3F" w:rsidP="00081E3F">
      <w:pPr>
        <w:autoSpaceDE w:val="0"/>
        <w:autoSpaceDN w:val="0"/>
        <w:adjustRightInd w:val="0"/>
        <w:spacing w:before="0" w:after="0" w:line="240" w:lineRule="auto"/>
        <w:jc w:val="both"/>
        <w:rPr>
          <w:rFonts w:eastAsia="Times New Roman" w:cstheme="minorHAnsi"/>
          <w:color w:val="000000"/>
          <w:sz w:val="22"/>
          <w:szCs w:val="22"/>
        </w:rPr>
      </w:pPr>
      <w:r w:rsidRPr="002027A2">
        <w:rPr>
          <w:rFonts w:eastAsia="Times New Roman" w:cstheme="minorHAnsi"/>
          <w:color w:val="000000"/>
          <w:sz w:val="22"/>
          <w:szCs w:val="22"/>
        </w:rPr>
        <w:t>4. any and all other attachments incorporated herein by reference.</w:t>
      </w:r>
    </w:p>
    <w:p w14:paraId="7F51A537" w14:textId="57914D22" w:rsidR="00081E3F" w:rsidRPr="002027A2" w:rsidRDefault="00081E3F" w:rsidP="00081E3F">
      <w:pPr>
        <w:spacing w:before="0" w:after="0" w:line="240" w:lineRule="auto"/>
        <w:jc w:val="both"/>
        <w:rPr>
          <w:rFonts w:eastAsia="Times New Roman" w:cstheme="minorHAnsi"/>
          <w:sz w:val="22"/>
          <w:szCs w:val="22"/>
        </w:rPr>
      </w:pPr>
    </w:p>
    <w:p w14:paraId="4675F7A1" w14:textId="77777777" w:rsidR="00D4666E" w:rsidRPr="002027A2" w:rsidRDefault="00D4666E" w:rsidP="00081E3F">
      <w:pPr>
        <w:spacing w:before="0" w:after="0" w:line="240" w:lineRule="auto"/>
        <w:jc w:val="both"/>
        <w:rPr>
          <w:rFonts w:eastAsia="Times New Roman" w:cstheme="minorHAnsi"/>
          <w:sz w:val="22"/>
          <w:szCs w:val="22"/>
        </w:rPr>
        <w:sectPr w:rsidR="00D4666E" w:rsidRPr="002027A2" w:rsidSect="009A769E">
          <w:footerReference w:type="default" r:id="rId13"/>
          <w:pgSz w:w="11920" w:h="16840"/>
          <w:pgMar w:top="1440" w:right="1440" w:bottom="1440" w:left="1440" w:header="720" w:footer="720" w:gutter="0"/>
          <w:cols w:space="720" w:equalWidth="0">
            <w:col w:w="9500"/>
          </w:cols>
          <w:noEndnote/>
          <w:docGrid w:linePitch="272"/>
        </w:sectPr>
      </w:pPr>
    </w:p>
    <w:p w14:paraId="1E77A94E" w14:textId="6065882B" w:rsidR="00C67265" w:rsidRPr="00EC4225" w:rsidRDefault="00EC4225" w:rsidP="00EC4225">
      <w:pPr>
        <w:pStyle w:val="Heading2"/>
        <w:rPr>
          <w:spacing w:val="1"/>
        </w:rPr>
      </w:pPr>
      <w:r w:rsidRPr="00EC4225">
        <w:rPr>
          <w:spacing w:val="1"/>
        </w:rPr>
        <w:t>Appendix B: Scope of Work</w:t>
      </w:r>
    </w:p>
    <w:p w14:paraId="49ED20F6" w14:textId="77777777" w:rsidR="003A264E" w:rsidRPr="003A264E" w:rsidRDefault="003A264E" w:rsidP="003A264E">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Calibri" w:eastAsia="Times New Roman" w:hAnsi="Calibri" w:cs="Times New Roman"/>
          <w:caps/>
          <w:spacing w:val="15"/>
        </w:rPr>
      </w:pPr>
      <w:r w:rsidRPr="003A264E">
        <w:rPr>
          <w:rFonts w:ascii="Calibri" w:eastAsia="Times New Roman" w:hAnsi="Calibri" w:cs="Times New Roman"/>
          <w:b/>
          <w:caps/>
          <w:spacing w:val="15"/>
        </w:rPr>
        <w:t>purpose</w:t>
      </w:r>
    </w:p>
    <w:p w14:paraId="50BCCEF7" w14:textId="77777777" w:rsidR="003A5047" w:rsidRDefault="003A5047" w:rsidP="00C1279F">
      <w:pPr>
        <w:pStyle w:val="paragraph"/>
        <w:spacing w:before="0" w:beforeAutospacing="0" w:after="0" w:afterAutospacing="0"/>
        <w:textAlignment w:val="baseline"/>
        <w:rPr>
          <w:rStyle w:val="normaltextrun"/>
          <w:rFonts w:asciiTheme="minorHAnsi" w:hAnsiTheme="minorHAnsi" w:cstheme="minorHAnsi"/>
          <w:sz w:val="22"/>
          <w:szCs w:val="22"/>
        </w:rPr>
      </w:pPr>
    </w:p>
    <w:p w14:paraId="07276E38" w14:textId="14260A2A" w:rsidR="000F3F41" w:rsidRDefault="7AB6196A" w:rsidP="1B1FA9F8">
      <w:pPr>
        <w:pStyle w:val="paragraph"/>
        <w:spacing w:before="0" w:beforeAutospacing="0" w:after="0" w:afterAutospacing="0"/>
        <w:textAlignment w:val="baseline"/>
        <w:rPr>
          <w:rStyle w:val="normaltextrun"/>
          <w:rFonts w:asciiTheme="minorHAnsi" w:hAnsiTheme="minorHAnsi" w:cstheme="minorBidi"/>
          <w:sz w:val="22"/>
          <w:szCs w:val="22"/>
        </w:rPr>
      </w:pPr>
      <w:r w:rsidRPr="1B1FA9F8">
        <w:rPr>
          <w:rStyle w:val="normaltextrun"/>
          <w:rFonts w:asciiTheme="minorHAnsi" w:hAnsiTheme="minorHAnsi" w:cstheme="minorBidi"/>
          <w:sz w:val="22"/>
          <w:szCs w:val="22"/>
        </w:rPr>
        <w:t xml:space="preserve">ACDI/VOCA </w:t>
      </w:r>
      <w:r w:rsidR="498B3071" w:rsidRPr="1B1FA9F8">
        <w:rPr>
          <w:rStyle w:val="normaltextrun"/>
          <w:rFonts w:asciiTheme="minorHAnsi" w:hAnsiTheme="minorHAnsi" w:cstheme="minorBidi"/>
          <w:sz w:val="22"/>
          <w:szCs w:val="22"/>
        </w:rPr>
        <w:t xml:space="preserve">is seeking experienced and talented professionals to be part of our pre-qualified pool </w:t>
      </w:r>
      <w:r w:rsidR="286D0375" w:rsidRPr="1B1FA9F8">
        <w:rPr>
          <w:rStyle w:val="normaltextrun"/>
          <w:rFonts w:asciiTheme="minorHAnsi" w:hAnsiTheme="minorHAnsi" w:cstheme="minorBidi"/>
          <w:sz w:val="22"/>
          <w:szCs w:val="22"/>
        </w:rPr>
        <w:t xml:space="preserve">of </w:t>
      </w:r>
      <w:r w:rsidR="498B3071" w:rsidRPr="1B1FA9F8">
        <w:rPr>
          <w:rStyle w:val="normaltextrun"/>
          <w:rFonts w:asciiTheme="minorHAnsi" w:hAnsiTheme="minorHAnsi" w:cstheme="minorBidi"/>
          <w:sz w:val="22"/>
          <w:szCs w:val="22"/>
        </w:rPr>
        <w:t>experts to provide technical support as consultants in Nature-based Solutions, Natural Climate Solutions, and specifically, in the following areas:</w:t>
      </w:r>
    </w:p>
    <w:p w14:paraId="40369BBD" w14:textId="18AB8559" w:rsidR="00C1279F" w:rsidRPr="00494357" w:rsidRDefault="00C1279F" w:rsidP="00C1279F">
      <w:pPr>
        <w:pStyle w:val="paragraph"/>
        <w:spacing w:before="0" w:beforeAutospacing="0" w:after="0" w:afterAutospacing="0"/>
        <w:textAlignment w:val="baseline"/>
        <w:rPr>
          <w:rFonts w:asciiTheme="minorHAnsi" w:hAnsiTheme="minorHAnsi" w:cstheme="minorHAnsi"/>
          <w:sz w:val="22"/>
          <w:szCs w:val="22"/>
        </w:rPr>
      </w:pPr>
      <w:r w:rsidRPr="00494357">
        <w:rPr>
          <w:rStyle w:val="normaltextrun"/>
          <w:rFonts w:asciiTheme="minorHAnsi" w:hAnsiTheme="minorHAnsi" w:cstheme="minorHAnsi"/>
          <w:sz w:val="22"/>
          <w:szCs w:val="22"/>
        </w:rPr>
        <w:t> </w:t>
      </w:r>
      <w:r w:rsidRPr="00494357">
        <w:rPr>
          <w:rStyle w:val="eop"/>
          <w:rFonts w:asciiTheme="minorHAnsi" w:hAnsiTheme="minorHAnsi" w:cstheme="minorHAnsi"/>
          <w:sz w:val="22"/>
          <w:szCs w:val="22"/>
        </w:rPr>
        <w:t> </w:t>
      </w:r>
    </w:p>
    <w:p w14:paraId="40DE4577"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494357">
        <w:rPr>
          <w:rStyle w:val="normaltextrun"/>
          <w:rFonts w:asciiTheme="minorHAnsi" w:hAnsiTheme="minorHAnsi" w:cstheme="minorHAnsi"/>
          <w:b/>
          <w:bCs/>
          <w:sz w:val="22"/>
          <w:szCs w:val="22"/>
        </w:rPr>
        <w:t>Disaster risk management and resilience</w:t>
      </w:r>
      <w:r w:rsidRPr="00494357">
        <w:rPr>
          <w:rStyle w:val="eop"/>
          <w:rFonts w:asciiTheme="minorHAnsi" w:hAnsiTheme="minorHAnsi" w:cstheme="minorHAnsi"/>
          <w:sz w:val="22"/>
          <w:szCs w:val="22"/>
        </w:rPr>
        <w:t> </w:t>
      </w:r>
    </w:p>
    <w:p w14:paraId="5CCFC0E4"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Carbon project development</w:t>
      </w:r>
      <w:r w:rsidRPr="000F3F41">
        <w:rPr>
          <w:rStyle w:val="eop"/>
          <w:rFonts w:asciiTheme="minorHAnsi" w:hAnsiTheme="minorHAnsi" w:cstheme="minorHAnsi"/>
          <w:sz w:val="22"/>
          <w:szCs w:val="22"/>
        </w:rPr>
        <w:t> </w:t>
      </w:r>
    </w:p>
    <w:p w14:paraId="7CA94778"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Payment for ecosystem services (PES)</w:t>
      </w:r>
      <w:r w:rsidRPr="000F3F41">
        <w:rPr>
          <w:rStyle w:val="eop"/>
          <w:rFonts w:asciiTheme="minorHAnsi" w:hAnsiTheme="minorHAnsi" w:cstheme="minorHAnsi"/>
          <w:sz w:val="22"/>
          <w:szCs w:val="22"/>
        </w:rPr>
        <w:t> </w:t>
      </w:r>
    </w:p>
    <w:p w14:paraId="73897E1A"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Integrated Landscape Management (ILM)</w:t>
      </w:r>
      <w:r w:rsidRPr="000F3F41">
        <w:rPr>
          <w:rStyle w:val="eop"/>
          <w:rFonts w:asciiTheme="minorHAnsi" w:hAnsiTheme="minorHAnsi" w:cstheme="minorHAnsi"/>
          <w:sz w:val="22"/>
          <w:szCs w:val="22"/>
        </w:rPr>
        <w:t> </w:t>
      </w:r>
    </w:p>
    <w:p w14:paraId="3DFD4E55"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Sustainable water management</w:t>
      </w:r>
      <w:r w:rsidRPr="000F3F41">
        <w:rPr>
          <w:rStyle w:val="eop"/>
          <w:rFonts w:asciiTheme="minorHAnsi" w:hAnsiTheme="minorHAnsi" w:cstheme="minorHAnsi"/>
          <w:sz w:val="22"/>
          <w:szCs w:val="22"/>
        </w:rPr>
        <w:t> </w:t>
      </w:r>
    </w:p>
    <w:p w14:paraId="57A1239E"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Agroforestry</w:t>
      </w:r>
      <w:r w:rsidRPr="000F3F41">
        <w:rPr>
          <w:rStyle w:val="eop"/>
          <w:rFonts w:asciiTheme="minorHAnsi" w:hAnsiTheme="minorHAnsi" w:cstheme="minorHAnsi"/>
          <w:sz w:val="22"/>
          <w:szCs w:val="22"/>
        </w:rPr>
        <w:t> </w:t>
      </w:r>
    </w:p>
    <w:p w14:paraId="63860047"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Sustainable livestock management</w:t>
      </w:r>
      <w:r w:rsidRPr="000F3F41">
        <w:rPr>
          <w:rStyle w:val="eop"/>
          <w:rFonts w:asciiTheme="minorHAnsi" w:hAnsiTheme="minorHAnsi" w:cstheme="minorHAnsi"/>
          <w:sz w:val="22"/>
          <w:szCs w:val="22"/>
        </w:rPr>
        <w:t> </w:t>
      </w:r>
    </w:p>
    <w:p w14:paraId="0E8681A3"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Blue Economy</w:t>
      </w:r>
      <w:r w:rsidRPr="000F3F41">
        <w:rPr>
          <w:rStyle w:val="eop"/>
          <w:rFonts w:asciiTheme="minorHAnsi" w:hAnsiTheme="minorHAnsi" w:cstheme="minorHAnsi"/>
          <w:sz w:val="22"/>
          <w:szCs w:val="22"/>
        </w:rPr>
        <w:t> </w:t>
      </w:r>
    </w:p>
    <w:p w14:paraId="1D1FF6E8"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Sustainable Consumption and Production (SCP)/Circular Economy</w:t>
      </w:r>
      <w:r w:rsidRPr="000F3F41">
        <w:rPr>
          <w:rStyle w:val="eop"/>
          <w:rFonts w:asciiTheme="minorHAnsi" w:hAnsiTheme="minorHAnsi" w:cstheme="minorHAnsi"/>
          <w:sz w:val="22"/>
          <w:szCs w:val="22"/>
        </w:rPr>
        <w:t> </w:t>
      </w:r>
    </w:p>
    <w:p w14:paraId="75F527D5"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Biodiversity conservation</w:t>
      </w:r>
      <w:r w:rsidRPr="000F3F41">
        <w:rPr>
          <w:rStyle w:val="eop"/>
          <w:rFonts w:asciiTheme="minorHAnsi" w:hAnsiTheme="minorHAnsi" w:cstheme="minorHAnsi"/>
          <w:sz w:val="22"/>
          <w:szCs w:val="22"/>
        </w:rPr>
        <w:t> </w:t>
      </w:r>
    </w:p>
    <w:p w14:paraId="29FFBADB" w14:textId="77777777" w:rsid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Agricultural robotics applications</w:t>
      </w:r>
      <w:r w:rsidRPr="000F3F41">
        <w:rPr>
          <w:rStyle w:val="eop"/>
          <w:rFonts w:asciiTheme="minorHAnsi" w:hAnsiTheme="minorHAnsi" w:cstheme="minorHAnsi"/>
          <w:sz w:val="22"/>
          <w:szCs w:val="22"/>
        </w:rPr>
        <w:t> </w:t>
      </w:r>
    </w:p>
    <w:p w14:paraId="3E0E7D76" w14:textId="33E31740" w:rsidR="00C1279F" w:rsidRPr="000F3F41" w:rsidRDefault="00C1279F" w:rsidP="000F3F41">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0F3F41">
        <w:rPr>
          <w:rStyle w:val="normaltextrun"/>
          <w:rFonts w:asciiTheme="minorHAnsi" w:hAnsiTheme="minorHAnsi" w:cstheme="minorHAnsi"/>
          <w:b/>
          <w:bCs/>
          <w:sz w:val="22"/>
          <w:szCs w:val="22"/>
        </w:rPr>
        <w:t>Climate finance</w:t>
      </w:r>
      <w:r w:rsidRPr="000F3F41">
        <w:rPr>
          <w:rStyle w:val="eop"/>
          <w:rFonts w:asciiTheme="minorHAnsi" w:hAnsiTheme="minorHAnsi" w:cstheme="minorHAnsi"/>
          <w:sz w:val="22"/>
          <w:szCs w:val="22"/>
        </w:rPr>
        <w:t> </w:t>
      </w:r>
    </w:p>
    <w:p w14:paraId="291650B0" w14:textId="692AE806" w:rsidR="003A264E" w:rsidRPr="00C1279F" w:rsidRDefault="3F2F89A5" w:rsidP="003A264E">
      <w:pPr>
        <w:rPr>
          <w:rFonts w:ascii="Calibri" w:eastAsia="Times New Roman" w:hAnsi="Calibri" w:cs="Times New Roman"/>
          <w:sz w:val="22"/>
          <w:szCs w:val="22"/>
        </w:rPr>
      </w:pPr>
      <w:r w:rsidRPr="1B1FA9F8">
        <w:rPr>
          <w:rFonts w:eastAsia="Times New Roman"/>
          <w:sz w:val="22"/>
          <w:szCs w:val="22"/>
        </w:rPr>
        <w:t xml:space="preserve">The consultant may provide support </w:t>
      </w:r>
      <w:r w:rsidR="4FEA7D83" w:rsidRPr="1B1FA9F8">
        <w:rPr>
          <w:rFonts w:eastAsia="Times New Roman"/>
          <w:sz w:val="22"/>
          <w:szCs w:val="22"/>
        </w:rPr>
        <w:t xml:space="preserve">in </w:t>
      </w:r>
      <w:r w:rsidRPr="1B1FA9F8">
        <w:rPr>
          <w:rFonts w:ascii="Calibri" w:eastAsia="Times New Roman" w:hAnsi="Calibri" w:cs="Times New Roman"/>
          <w:sz w:val="22"/>
          <w:szCs w:val="22"/>
        </w:rPr>
        <w:t>any of the following roles as needed and as agreed to:</w:t>
      </w:r>
    </w:p>
    <w:p w14:paraId="5822492D" w14:textId="336D0592" w:rsidR="003A264E" w:rsidRPr="00C1279F" w:rsidRDefault="003A264E" w:rsidP="003A264E">
      <w:pPr>
        <w:numPr>
          <w:ilvl w:val="0"/>
          <w:numId w:val="11"/>
        </w:numPr>
        <w:spacing w:before="0" w:after="0"/>
        <w:contextualSpacing/>
        <w:rPr>
          <w:rFonts w:ascii="Calibri" w:eastAsia="Times New Roman" w:hAnsi="Calibri" w:cs="Times New Roman"/>
          <w:sz w:val="22"/>
          <w:szCs w:val="22"/>
        </w:rPr>
      </w:pPr>
      <w:r w:rsidRPr="00C1279F">
        <w:rPr>
          <w:rFonts w:ascii="Calibri" w:eastAsia="Times New Roman" w:hAnsi="Calibri" w:cs="Times New Roman"/>
          <w:sz w:val="22"/>
          <w:szCs w:val="22"/>
          <w:u w:val="single"/>
        </w:rPr>
        <w:t>Subject Matter Expert:</w:t>
      </w:r>
      <w:r w:rsidRPr="00C1279F">
        <w:rPr>
          <w:rFonts w:ascii="Calibri" w:eastAsia="Times New Roman" w:hAnsi="Calibri" w:cs="Times New Roman"/>
          <w:sz w:val="22"/>
          <w:szCs w:val="22"/>
        </w:rPr>
        <w:t xml:space="preserve"> act as subject matter expert for </w:t>
      </w:r>
      <w:r w:rsidR="00B930B5">
        <w:rPr>
          <w:rFonts w:ascii="Calibri" w:eastAsia="Times New Roman" w:hAnsi="Calibri" w:cs="Times New Roman"/>
          <w:sz w:val="22"/>
          <w:szCs w:val="22"/>
        </w:rPr>
        <w:t xml:space="preserve">project implementation and </w:t>
      </w:r>
      <w:r w:rsidRPr="00C1279F">
        <w:rPr>
          <w:rFonts w:ascii="Calibri" w:eastAsia="Times New Roman" w:hAnsi="Calibri" w:cs="Times New Roman"/>
          <w:sz w:val="22"/>
          <w:szCs w:val="22"/>
        </w:rPr>
        <w:t>proposals</w:t>
      </w:r>
      <w:r w:rsidR="00D413A3">
        <w:rPr>
          <w:rFonts w:ascii="Calibri" w:eastAsia="Times New Roman" w:hAnsi="Calibri" w:cs="Times New Roman"/>
          <w:sz w:val="22"/>
          <w:szCs w:val="22"/>
        </w:rPr>
        <w:t xml:space="preserve"> development</w:t>
      </w:r>
      <w:r w:rsidRPr="00C1279F">
        <w:rPr>
          <w:rFonts w:ascii="Calibri" w:eastAsia="Times New Roman" w:hAnsi="Calibri" w:cs="Times New Roman"/>
          <w:sz w:val="22"/>
          <w:szCs w:val="22"/>
        </w:rPr>
        <w:t xml:space="preserve">, ensuring </w:t>
      </w:r>
      <w:r w:rsidR="00415228" w:rsidRPr="00C1279F">
        <w:rPr>
          <w:rFonts w:ascii="Calibri" w:eastAsia="Times New Roman" w:hAnsi="Calibri" w:cs="Times New Roman"/>
          <w:sz w:val="22"/>
          <w:szCs w:val="22"/>
        </w:rPr>
        <w:t xml:space="preserve">environment and climate change </w:t>
      </w:r>
      <w:r w:rsidRPr="00C1279F">
        <w:rPr>
          <w:rFonts w:ascii="Calibri" w:eastAsia="Times New Roman" w:hAnsi="Calibri" w:cs="Times New Roman"/>
          <w:sz w:val="22"/>
          <w:szCs w:val="22"/>
        </w:rPr>
        <w:t xml:space="preserve">considerations are effectively integrated </w:t>
      </w:r>
      <w:r w:rsidR="0043511C">
        <w:rPr>
          <w:rFonts w:ascii="Calibri" w:eastAsia="Times New Roman" w:hAnsi="Calibri" w:cs="Times New Roman"/>
          <w:sz w:val="22"/>
          <w:szCs w:val="22"/>
        </w:rPr>
        <w:t xml:space="preserve">during </w:t>
      </w:r>
      <w:r w:rsidR="00B145D6">
        <w:rPr>
          <w:rFonts w:ascii="Calibri" w:eastAsia="Times New Roman" w:hAnsi="Calibri" w:cs="Times New Roman"/>
          <w:sz w:val="22"/>
          <w:szCs w:val="22"/>
        </w:rPr>
        <w:t xml:space="preserve">project </w:t>
      </w:r>
      <w:r w:rsidR="0043511C">
        <w:rPr>
          <w:rFonts w:ascii="Calibri" w:eastAsia="Times New Roman" w:hAnsi="Calibri" w:cs="Times New Roman"/>
          <w:sz w:val="22"/>
          <w:szCs w:val="22"/>
        </w:rPr>
        <w:t xml:space="preserve">implementation and/or </w:t>
      </w:r>
      <w:r w:rsidRPr="00C1279F">
        <w:rPr>
          <w:rFonts w:ascii="Calibri" w:eastAsia="Times New Roman" w:hAnsi="Calibri" w:cs="Times New Roman"/>
          <w:sz w:val="22"/>
          <w:szCs w:val="22"/>
        </w:rPr>
        <w:t>throughout the proposal process..</w:t>
      </w:r>
    </w:p>
    <w:p w14:paraId="7A997FC4" w14:textId="159DCCA9" w:rsidR="003A264E" w:rsidRPr="00C1279F" w:rsidRDefault="003A264E" w:rsidP="003A264E">
      <w:pPr>
        <w:numPr>
          <w:ilvl w:val="0"/>
          <w:numId w:val="11"/>
        </w:numPr>
        <w:spacing w:before="0" w:after="0"/>
        <w:contextualSpacing/>
        <w:rPr>
          <w:rFonts w:ascii="Calibri" w:eastAsia="Times New Roman" w:hAnsi="Calibri" w:cs="Times New Roman"/>
          <w:sz w:val="22"/>
          <w:szCs w:val="22"/>
        </w:rPr>
      </w:pPr>
      <w:r w:rsidRPr="6A64587E">
        <w:rPr>
          <w:rFonts w:ascii="Calibri" w:eastAsia="Times New Roman" w:hAnsi="Calibri" w:cs="Times New Roman"/>
          <w:sz w:val="22"/>
          <w:szCs w:val="22"/>
          <w:u w:val="single"/>
        </w:rPr>
        <w:t>Contributing Writer:</w:t>
      </w:r>
      <w:r w:rsidRPr="6A64587E">
        <w:rPr>
          <w:rFonts w:ascii="Calibri" w:eastAsia="Times New Roman" w:hAnsi="Calibri" w:cs="Times New Roman"/>
          <w:sz w:val="22"/>
          <w:szCs w:val="22"/>
        </w:rPr>
        <w:t xml:space="preserve"> provide </w:t>
      </w:r>
      <w:r w:rsidR="00847F3C" w:rsidRPr="6A64587E">
        <w:rPr>
          <w:rFonts w:ascii="Calibri" w:eastAsia="Times New Roman" w:hAnsi="Calibri" w:cs="Times New Roman"/>
          <w:sz w:val="22"/>
          <w:szCs w:val="22"/>
        </w:rPr>
        <w:t xml:space="preserve">technical </w:t>
      </w:r>
      <w:r w:rsidRPr="6A64587E">
        <w:rPr>
          <w:rFonts w:ascii="Calibri" w:eastAsia="Times New Roman" w:hAnsi="Calibri" w:cs="Times New Roman"/>
          <w:sz w:val="22"/>
          <w:szCs w:val="22"/>
        </w:rPr>
        <w:t xml:space="preserve">writing support to proposal teams for specific sections of the proposal related to </w:t>
      </w:r>
      <w:r w:rsidR="00B77F27" w:rsidRPr="6A64587E">
        <w:rPr>
          <w:rFonts w:ascii="Calibri" w:eastAsia="Times New Roman" w:hAnsi="Calibri" w:cs="Times New Roman"/>
          <w:sz w:val="22"/>
          <w:szCs w:val="22"/>
        </w:rPr>
        <w:t>environment and climate change.</w:t>
      </w:r>
      <w:r w:rsidRPr="6A64587E">
        <w:rPr>
          <w:rFonts w:ascii="Calibri" w:eastAsia="Times New Roman" w:hAnsi="Calibri" w:cs="Times New Roman"/>
          <w:sz w:val="22"/>
          <w:szCs w:val="22"/>
        </w:rPr>
        <w:t xml:space="preserve">  </w:t>
      </w:r>
    </w:p>
    <w:p w14:paraId="365E2A00" w14:textId="405ADC98" w:rsidR="003A264E" w:rsidRPr="00C1279F" w:rsidRDefault="6AC012CC" w:rsidP="003A264E">
      <w:pPr>
        <w:numPr>
          <w:ilvl w:val="0"/>
          <w:numId w:val="11"/>
        </w:numPr>
        <w:spacing w:before="0" w:after="0"/>
        <w:contextualSpacing/>
        <w:rPr>
          <w:rFonts w:ascii="Calibri" w:eastAsia="Times New Roman" w:hAnsi="Calibri" w:cs="Times New Roman"/>
          <w:sz w:val="22"/>
          <w:szCs w:val="22"/>
        </w:rPr>
      </w:pPr>
      <w:r w:rsidRPr="6A64587E">
        <w:rPr>
          <w:rFonts w:ascii="Calibri" w:eastAsia="Calibri" w:hAnsi="Calibri" w:cs="Calibri"/>
          <w:sz w:val="22"/>
          <w:szCs w:val="22"/>
          <w:u w:val="single"/>
        </w:rPr>
        <w:t>Action Research:</w:t>
      </w:r>
      <w:r w:rsidRPr="6A64587E">
        <w:rPr>
          <w:rFonts w:ascii="Calibri" w:eastAsia="Calibri" w:hAnsi="Calibri" w:cs="Calibri"/>
          <w:sz w:val="22"/>
          <w:szCs w:val="22"/>
        </w:rPr>
        <w:t xml:space="preserve"> conduct applied research to advance knowledge and build useful field tools.</w:t>
      </w:r>
      <w:r w:rsidR="003A264E" w:rsidRPr="6A64587E">
        <w:rPr>
          <w:rFonts w:ascii="Calibri" w:eastAsia="Times New Roman" w:hAnsi="Calibri" w:cs="Times New Roman"/>
          <w:sz w:val="22"/>
          <w:szCs w:val="22"/>
        </w:rPr>
        <w:t xml:space="preserve">  </w:t>
      </w:r>
    </w:p>
    <w:p w14:paraId="557E15FE" w14:textId="111E27C1" w:rsidR="003A264E" w:rsidRPr="00C1279F" w:rsidRDefault="003A264E" w:rsidP="003A264E">
      <w:pPr>
        <w:rPr>
          <w:rFonts w:ascii="Calibri" w:eastAsia="Times New Roman" w:hAnsi="Calibri" w:cs="Times New Roman"/>
          <w:sz w:val="22"/>
          <w:szCs w:val="22"/>
        </w:rPr>
      </w:pPr>
      <w:r w:rsidRPr="00C1279F">
        <w:rPr>
          <w:rFonts w:ascii="Calibri" w:eastAsia="Times New Roman" w:hAnsi="Calibri" w:cs="Times New Roman"/>
          <w:sz w:val="22"/>
          <w:szCs w:val="22"/>
        </w:rPr>
        <w:t xml:space="preserve">The consultant will report to the ACDI/VOCA </w:t>
      </w:r>
      <w:r w:rsidR="00B77F27" w:rsidRPr="00C1279F">
        <w:rPr>
          <w:rFonts w:ascii="Calibri" w:eastAsia="Times New Roman" w:hAnsi="Calibri" w:cs="Times New Roman"/>
          <w:sz w:val="22"/>
          <w:szCs w:val="22"/>
        </w:rPr>
        <w:t xml:space="preserve">Senior Director, Environment and Climate Change, </w:t>
      </w:r>
      <w:r w:rsidRPr="00C1279F">
        <w:rPr>
          <w:rFonts w:ascii="Calibri" w:eastAsia="Times New Roman" w:hAnsi="Calibri" w:cs="Times New Roman"/>
          <w:sz w:val="22"/>
          <w:szCs w:val="22"/>
        </w:rPr>
        <w:t>unless directed otherwise at time of assignment.</w:t>
      </w:r>
    </w:p>
    <w:p w14:paraId="611EA2DD" w14:textId="77777777" w:rsidR="003A264E" w:rsidRPr="003A264E" w:rsidRDefault="003A264E" w:rsidP="003A264E">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Calibri" w:eastAsia="Times New Roman" w:hAnsi="Calibri" w:cs="Times New Roman"/>
          <w:caps/>
          <w:spacing w:val="15"/>
        </w:rPr>
      </w:pPr>
      <w:r w:rsidRPr="003A264E">
        <w:rPr>
          <w:rFonts w:ascii="Calibri" w:eastAsia="Times New Roman" w:hAnsi="Calibri" w:cs="Times New Roman"/>
          <w:b/>
          <w:caps/>
          <w:spacing w:val="15"/>
        </w:rPr>
        <w:t>ESSENTIAL DUTIES/RESPONSIBILITIES</w:t>
      </w:r>
    </w:p>
    <w:p w14:paraId="6F5AE035" w14:textId="5F9D3308" w:rsidR="003A264E" w:rsidRPr="00E42DCE" w:rsidRDefault="003A264E" w:rsidP="003A264E">
      <w:pPr>
        <w:spacing w:line="240" w:lineRule="auto"/>
        <w:rPr>
          <w:rFonts w:ascii="Calibri" w:eastAsia="Times New Roman" w:hAnsi="Calibri" w:cs="Times New Roman"/>
          <w:b/>
          <w:sz w:val="22"/>
          <w:szCs w:val="22"/>
          <w:u w:val="single"/>
        </w:rPr>
      </w:pPr>
      <w:r w:rsidRPr="00E42DCE">
        <w:rPr>
          <w:rFonts w:ascii="Calibri" w:eastAsia="Times New Roman" w:hAnsi="Calibri" w:cs="Times New Roman"/>
          <w:b/>
          <w:sz w:val="22"/>
          <w:szCs w:val="22"/>
          <w:u w:val="single"/>
        </w:rPr>
        <w:t xml:space="preserve">Technical Subject Matter Expert – </w:t>
      </w:r>
      <w:r w:rsidR="00301444" w:rsidRPr="00E42DCE">
        <w:rPr>
          <w:rFonts w:ascii="Calibri" w:eastAsia="Times New Roman" w:hAnsi="Calibri" w:cs="Times New Roman"/>
          <w:b/>
          <w:sz w:val="22"/>
          <w:szCs w:val="22"/>
          <w:u w:val="single"/>
        </w:rPr>
        <w:t>Environment and Climate Change</w:t>
      </w:r>
    </w:p>
    <w:p w14:paraId="32DAEB98" w14:textId="59D8A1C9" w:rsidR="003A264E" w:rsidRPr="00E42DCE" w:rsidRDefault="3F2F89A5" w:rsidP="6A64587E">
      <w:pPr>
        <w:numPr>
          <w:ilvl w:val="0"/>
          <w:numId w:val="12"/>
        </w:numPr>
        <w:spacing w:line="240" w:lineRule="auto"/>
        <w:contextualSpacing/>
        <w:rPr>
          <w:rFonts w:ascii="Calibri" w:eastAsia="Times New Roman" w:hAnsi="Calibri" w:cs="Times New Roman"/>
          <w:b/>
          <w:bCs/>
          <w:sz w:val="22"/>
          <w:szCs w:val="22"/>
          <w:u w:val="single"/>
        </w:rPr>
      </w:pPr>
      <w:r w:rsidRPr="1B1FA9F8">
        <w:rPr>
          <w:rFonts w:ascii="Calibri" w:eastAsia="Times New Roman" w:hAnsi="Calibri" w:cs="Times New Roman"/>
          <w:sz w:val="22"/>
          <w:szCs w:val="22"/>
        </w:rPr>
        <w:t xml:space="preserve">Act as technical subject matter expert on </w:t>
      </w:r>
      <w:r w:rsidR="05F006F2" w:rsidRPr="1B1FA9F8">
        <w:rPr>
          <w:rFonts w:ascii="Calibri" w:eastAsia="Times New Roman" w:hAnsi="Calibri" w:cs="Times New Roman"/>
          <w:sz w:val="22"/>
          <w:szCs w:val="22"/>
        </w:rPr>
        <w:t>one or more of the above environmental and climate change topics</w:t>
      </w:r>
      <w:r w:rsidR="67422F0D" w:rsidRPr="1B1FA9F8">
        <w:rPr>
          <w:rFonts w:ascii="Calibri" w:eastAsia="Times New Roman" w:hAnsi="Calibri" w:cs="Times New Roman"/>
          <w:sz w:val="22"/>
          <w:szCs w:val="22"/>
        </w:rPr>
        <w:t xml:space="preserve"> </w:t>
      </w:r>
      <w:r w:rsidR="6D4585A6" w:rsidRPr="1B1FA9F8">
        <w:rPr>
          <w:rFonts w:ascii="Calibri" w:eastAsia="Times New Roman" w:hAnsi="Calibri" w:cs="Times New Roman"/>
          <w:sz w:val="22"/>
          <w:szCs w:val="22"/>
        </w:rPr>
        <w:t xml:space="preserve">supporting project implementation and or </w:t>
      </w:r>
      <w:r w:rsidR="2BEF8606" w:rsidRPr="1B1FA9F8">
        <w:rPr>
          <w:rFonts w:ascii="Calibri" w:eastAsia="Times New Roman" w:hAnsi="Calibri" w:cs="Times New Roman"/>
          <w:sz w:val="22"/>
          <w:szCs w:val="22"/>
        </w:rPr>
        <w:t>proposal</w:t>
      </w:r>
      <w:r w:rsidR="6D4585A6" w:rsidRPr="1B1FA9F8">
        <w:rPr>
          <w:rFonts w:ascii="Calibri" w:eastAsia="Times New Roman" w:hAnsi="Calibri" w:cs="Times New Roman"/>
          <w:sz w:val="22"/>
          <w:szCs w:val="22"/>
        </w:rPr>
        <w:t xml:space="preserve"> development. </w:t>
      </w:r>
    </w:p>
    <w:p w14:paraId="138CFC17" w14:textId="15016224"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 xml:space="preserve">Support the design and/or adaptations of evidence-based, context responsive, </w:t>
      </w:r>
      <w:r w:rsidR="0250D433" w:rsidRPr="6A64587E">
        <w:rPr>
          <w:rFonts w:ascii="Calibri" w:eastAsia="Times New Roman" w:hAnsi="Calibri" w:cs="Times New Roman"/>
          <w:sz w:val="22"/>
          <w:szCs w:val="22"/>
        </w:rPr>
        <w:t>climate-smart solutions</w:t>
      </w:r>
      <w:r w:rsidRPr="6A64587E">
        <w:rPr>
          <w:rFonts w:ascii="Calibri" w:eastAsia="Times New Roman" w:hAnsi="Calibri" w:cs="Times New Roman"/>
          <w:sz w:val="22"/>
          <w:szCs w:val="22"/>
        </w:rPr>
        <w:t>.</w:t>
      </w:r>
    </w:p>
    <w:p w14:paraId="22AFB7FA" w14:textId="59C2144A"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 xml:space="preserve">Contribute to or lead the development of supporting materials such as </w:t>
      </w:r>
      <w:r w:rsidR="08B76A97" w:rsidRPr="6A64587E">
        <w:rPr>
          <w:rFonts w:ascii="Calibri" w:eastAsia="Times New Roman" w:hAnsi="Calibri" w:cs="Times New Roman"/>
          <w:sz w:val="22"/>
          <w:szCs w:val="22"/>
        </w:rPr>
        <w:t>biophysical assessments; climate risk and opportunities assessments.</w:t>
      </w:r>
    </w:p>
    <w:p w14:paraId="4A31BF72" w14:textId="77777777"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Collaborate with the M&amp;E team on the development of indicators, learning questions, and targets.</w:t>
      </w:r>
    </w:p>
    <w:p w14:paraId="718A5925" w14:textId="5B0DF31E"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 xml:space="preserve">In conjunction with proposal staff, respond to proposal questions from the donor related to </w:t>
      </w:r>
      <w:r w:rsidR="4D3EB40A" w:rsidRPr="6A64587E">
        <w:rPr>
          <w:rFonts w:ascii="Calibri" w:eastAsia="Times New Roman" w:hAnsi="Calibri" w:cs="Times New Roman"/>
          <w:sz w:val="22"/>
          <w:szCs w:val="22"/>
        </w:rPr>
        <w:t>environment and climate change</w:t>
      </w:r>
      <w:r w:rsidRPr="6A64587E">
        <w:rPr>
          <w:rFonts w:ascii="Calibri" w:eastAsia="Times New Roman" w:hAnsi="Calibri" w:cs="Times New Roman"/>
          <w:sz w:val="22"/>
          <w:szCs w:val="22"/>
        </w:rPr>
        <w:t>, as appropriate.</w:t>
      </w:r>
    </w:p>
    <w:p w14:paraId="638ACD63" w14:textId="3E41DD00"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 xml:space="preserve">Conduct desk research on the country context and overall technical theme as relates to </w:t>
      </w:r>
      <w:r w:rsidR="251F7A07" w:rsidRPr="6A64587E">
        <w:rPr>
          <w:rFonts w:ascii="Calibri" w:eastAsia="Times New Roman" w:hAnsi="Calibri" w:cs="Times New Roman"/>
          <w:sz w:val="22"/>
          <w:szCs w:val="22"/>
        </w:rPr>
        <w:t>environment and climate change</w:t>
      </w:r>
      <w:r w:rsidRPr="6A64587E">
        <w:rPr>
          <w:rFonts w:ascii="Calibri" w:eastAsia="Times New Roman" w:hAnsi="Calibri" w:cs="Times New Roman"/>
          <w:sz w:val="22"/>
          <w:szCs w:val="22"/>
        </w:rPr>
        <w:t xml:space="preserve">. </w:t>
      </w:r>
    </w:p>
    <w:p w14:paraId="5EF62D00" w14:textId="37134ABB"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 xml:space="preserve">Review proposal draft sections for compliance with solicitation and for best practices in </w:t>
      </w:r>
      <w:r w:rsidR="057D02D8" w:rsidRPr="6A64587E">
        <w:rPr>
          <w:rFonts w:ascii="Calibri" w:eastAsia="Times New Roman" w:hAnsi="Calibri" w:cs="Times New Roman"/>
          <w:sz w:val="22"/>
          <w:szCs w:val="22"/>
        </w:rPr>
        <w:t xml:space="preserve">environment and climate change </w:t>
      </w:r>
      <w:r w:rsidRPr="6A64587E">
        <w:rPr>
          <w:rFonts w:ascii="Calibri" w:eastAsia="Times New Roman" w:hAnsi="Calibri" w:cs="Times New Roman"/>
          <w:sz w:val="22"/>
          <w:szCs w:val="22"/>
        </w:rPr>
        <w:t>integration</w:t>
      </w:r>
      <w:r w:rsidR="00F3715F" w:rsidRPr="6A64587E">
        <w:rPr>
          <w:rFonts w:ascii="Calibri" w:eastAsia="Times New Roman" w:hAnsi="Calibri" w:cs="Times New Roman"/>
          <w:sz w:val="22"/>
          <w:szCs w:val="22"/>
        </w:rPr>
        <w:t xml:space="preserve"> and</w:t>
      </w:r>
      <w:r w:rsidR="00D82429" w:rsidRPr="6A64587E">
        <w:rPr>
          <w:rFonts w:ascii="Calibri" w:eastAsia="Times New Roman" w:hAnsi="Calibri" w:cs="Times New Roman"/>
          <w:sz w:val="22"/>
          <w:szCs w:val="22"/>
        </w:rPr>
        <w:t>/</w:t>
      </w:r>
      <w:r w:rsidR="00F3715F" w:rsidRPr="6A64587E">
        <w:rPr>
          <w:rFonts w:ascii="Calibri" w:eastAsia="Times New Roman" w:hAnsi="Calibri" w:cs="Times New Roman"/>
          <w:sz w:val="22"/>
          <w:szCs w:val="22"/>
        </w:rPr>
        <w:t xml:space="preserve">or </w:t>
      </w:r>
      <w:r w:rsidR="00D82429" w:rsidRPr="6A64587E">
        <w:rPr>
          <w:rFonts w:ascii="Calibri" w:eastAsia="Times New Roman" w:hAnsi="Calibri" w:cs="Times New Roman"/>
          <w:sz w:val="22"/>
          <w:szCs w:val="22"/>
        </w:rPr>
        <w:t>approaches</w:t>
      </w:r>
      <w:r w:rsidRPr="6A64587E">
        <w:rPr>
          <w:rFonts w:ascii="Calibri" w:eastAsia="Times New Roman" w:hAnsi="Calibri" w:cs="Times New Roman"/>
          <w:sz w:val="22"/>
          <w:szCs w:val="22"/>
        </w:rPr>
        <w:t>.</w:t>
      </w:r>
    </w:p>
    <w:p w14:paraId="19C1042D" w14:textId="0205AA26" w:rsidR="00B4583C" w:rsidRPr="00E42DCE" w:rsidRDefault="00B4583C"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Support the identification and review of potential local partners, as appropriate.</w:t>
      </w:r>
    </w:p>
    <w:p w14:paraId="25293144" w14:textId="77777777"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Meet deadlines established by the Technical Writer or Proposal Lead.</w:t>
      </w:r>
    </w:p>
    <w:p w14:paraId="3853D67E" w14:textId="572FBF79"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Perform other, related duties as assigned by supervisor.</w:t>
      </w:r>
    </w:p>
    <w:p w14:paraId="5DD160E4" w14:textId="77777777" w:rsidR="00F3715F" w:rsidRPr="00E42DCE" w:rsidRDefault="00F3715F" w:rsidP="00C2780B">
      <w:pPr>
        <w:spacing w:line="240" w:lineRule="auto"/>
        <w:contextualSpacing/>
        <w:rPr>
          <w:rFonts w:ascii="Calibri" w:eastAsia="Times New Roman" w:hAnsi="Calibri" w:cs="Times New Roman"/>
          <w:sz w:val="22"/>
          <w:szCs w:val="22"/>
        </w:rPr>
      </w:pPr>
    </w:p>
    <w:p w14:paraId="035882FC" w14:textId="77777777" w:rsidR="003A264E" w:rsidRPr="00E42DCE" w:rsidRDefault="003A264E" w:rsidP="003A264E">
      <w:pPr>
        <w:spacing w:line="240" w:lineRule="auto"/>
        <w:rPr>
          <w:rFonts w:ascii="Calibri" w:eastAsia="Times New Roman" w:hAnsi="Calibri" w:cs="Times New Roman"/>
          <w:b/>
          <w:sz w:val="22"/>
          <w:szCs w:val="22"/>
          <w:u w:val="single"/>
        </w:rPr>
      </w:pPr>
      <w:r w:rsidRPr="00E42DCE">
        <w:rPr>
          <w:rFonts w:ascii="Calibri" w:eastAsia="Times New Roman" w:hAnsi="Calibri" w:cs="Times New Roman"/>
          <w:b/>
          <w:sz w:val="22"/>
          <w:szCs w:val="22"/>
          <w:u w:val="single"/>
        </w:rPr>
        <w:t>Contributing Writer</w:t>
      </w:r>
    </w:p>
    <w:p w14:paraId="75A59D8A" w14:textId="77777777"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 xml:space="preserve">Submit iterative drafts for review and approval. </w:t>
      </w:r>
    </w:p>
    <w:p w14:paraId="6D99A679" w14:textId="77777777"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Meet deadlines established by the Technical Writer.</w:t>
      </w:r>
    </w:p>
    <w:p w14:paraId="3A946D2A" w14:textId="62DB8607" w:rsidR="003A264E" w:rsidRPr="00E42DCE"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Attend regular team meetings</w:t>
      </w:r>
      <w:r w:rsidR="005D16F4" w:rsidRPr="6A64587E">
        <w:rPr>
          <w:rFonts w:ascii="Calibri" w:eastAsia="Times New Roman" w:hAnsi="Calibri" w:cs="Times New Roman"/>
          <w:sz w:val="22"/>
          <w:szCs w:val="22"/>
        </w:rPr>
        <w:t xml:space="preserve"> and technical meetings</w:t>
      </w:r>
      <w:r w:rsidRPr="6A64587E">
        <w:rPr>
          <w:rFonts w:ascii="Calibri" w:eastAsia="Times New Roman" w:hAnsi="Calibri" w:cs="Times New Roman"/>
          <w:sz w:val="22"/>
          <w:szCs w:val="22"/>
        </w:rPr>
        <w:t>.</w:t>
      </w:r>
    </w:p>
    <w:p w14:paraId="6B2CABD0" w14:textId="77777777" w:rsidR="003A264E" w:rsidRPr="00E42DCE" w:rsidRDefault="003A264E" w:rsidP="003A264E">
      <w:pPr>
        <w:spacing w:before="0" w:after="0" w:line="240" w:lineRule="auto"/>
        <w:ind w:left="720"/>
        <w:contextualSpacing/>
        <w:rPr>
          <w:rFonts w:ascii="Calibri" w:eastAsia="Times New Roman" w:hAnsi="Calibri" w:cs="Times New Roman"/>
          <w:sz w:val="22"/>
          <w:szCs w:val="22"/>
        </w:rPr>
      </w:pPr>
    </w:p>
    <w:p w14:paraId="2BC83650" w14:textId="77777777" w:rsidR="003A264E" w:rsidRPr="003A264E" w:rsidRDefault="003A264E" w:rsidP="003A264E">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Calibri" w:eastAsia="Times New Roman" w:hAnsi="Calibri" w:cs="Times New Roman"/>
          <w:caps/>
          <w:spacing w:val="15"/>
        </w:rPr>
      </w:pPr>
      <w:r w:rsidRPr="003A264E">
        <w:rPr>
          <w:rFonts w:ascii="Calibri" w:eastAsia="Times New Roman" w:hAnsi="Calibri" w:cs="Times New Roman"/>
          <w:b/>
          <w:caps/>
          <w:spacing w:val="15"/>
        </w:rPr>
        <w:t>qualification/requirements</w:t>
      </w:r>
    </w:p>
    <w:p w14:paraId="581C2BFC" w14:textId="77777777" w:rsidR="00F3715F" w:rsidRDefault="00F3715F" w:rsidP="00C2780B">
      <w:pPr>
        <w:widowControl w:val="0"/>
        <w:tabs>
          <w:tab w:val="left" w:pos="-720"/>
        </w:tabs>
        <w:suppressAutoHyphens/>
        <w:snapToGrid w:val="0"/>
        <w:spacing w:before="0" w:after="0" w:line="240" w:lineRule="auto"/>
        <w:ind w:left="720" w:right="-360"/>
        <w:contextualSpacing/>
        <w:rPr>
          <w:rFonts w:ascii="Calibri" w:eastAsia="Times New Roman" w:hAnsi="Calibri" w:cs="Times New Roman"/>
          <w:spacing w:val="-3"/>
        </w:rPr>
      </w:pPr>
    </w:p>
    <w:p w14:paraId="3AD85655" w14:textId="459CB9DF" w:rsidR="003A264E" w:rsidRPr="003A5047" w:rsidRDefault="003A264E" w:rsidP="003A5047">
      <w:pPr>
        <w:widowControl w:val="0"/>
        <w:numPr>
          <w:ilvl w:val="0"/>
          <w:numId w:val="12"/>
        </w:numPr>
        <w:tabs>
          <w:tab w:val="left" w:pos="-720"/>
        </w:tabs>
        <w:suppressAutoHyphens/>
        <w:snapToGrid w:val="0"/>
        <w:spacing w:before="0" w:after="0" w:line="240" w:lineRule="auto"/>
        <w:ind w:right="-360"/>
        <w:contextualSpacing/>
        <w:rPr>
          <w:rFonts w:ascii="Calibri" w:eastAsia="Times New Roman" w:hAnsi="Calibri" w:cs="Times New Roman"/>
          <w:spacing w:val="-3"/>
          <w:sz w:val="22"/>
          <w:szCs w:val="22"/>
        </w:rPr>
      </w:pPr>
      <w:r w:rsidRPr="003A5047">
        <w:rPr>
          <w:rFonts w:ascii="Calibri" w:eastAsia="Times New Roman" w:hAnsi="Calibri" w:cs="Times New Roman"/>
          <w:spacing w:val="-3"/>
          <w:sz w:val="22"/>
          <w:szCs w:val="22"/>
        </w:rPr>
        <w:t>Experience leading and/or contributing to USAID proposals required.</w:t>
      </w:r>
    </w:p>
    <w:p w14:paraId="1874C85C" w14:textId="4D41B468" w:rsidR="003A264E" w:rsidRPr="003A5047" w:rsidRDefault="003A264E" w:rsidP="003A264E">
      <w:pPr>
        <w:numPr>
          <w:ilvl w:val="0"/>
          <w:numId w:val="12"/>
        </w:numPr>
        <w:spacing w:line="240" w:lineRule="auto"/>
        <w:ind w:right="-360"/>
        <w:contextualSpacing/>
        <w:rPr>
          <w:rFonts w:ascii="Calibri" w:eastAsia="Times New Roman" w:hAnsi="Calibri" w:cs="Times New Roman"/>
          <w:sz w:val="22"/>
          <w:szCs w:val="22"/>
        </w:rPr>
      </w:pPr>
      <w:r w:rsidRPr="6A64587E">
        <w:rPr>
          <w:rFonts w:ascii="Calibri" w:eastAsia="Times New Roman" w:hAnsi="Calibri" w:cs="Times New Roman"/>
          <w:sz w:val="22"/>
          <w:szCs w:val="22"/>
        </w:rPr>
        <w:t xml:space="preserve">Demonstrated experience and technical knowledge in </w:t>
      </w:r>
      <w:r w:rsidR="719CA238" w:rsidRPr="6A64587E">
        <w:rPr>
          <w:rFonts w:ascii="Calibri" w:eastAsia="Times New Roman" w:hAnsi="Calibri" w:cs="Times New Roman"/>
          <w:sz w:val="22"/>
          <w:szCs w:val="22"/>
        </w:rPr>
        <w:t>one or more environmental and climate change fields</w:t>
      </w:r>
      <w:r w:rsidR="1D91F660" w:rsidRPr="6A64587E">
        <w:rPr>
          <w:rFonts w:ascii="Calibri" w:eastAsia="Times New Roman" w:hAnsi="Calibri" w:cs="Times New Roman"/>
          <w:sz w:val="22"/>
          <w:szCs w:val="22"/>
        </w:rPr>
        <w:t xml:space="preserve"> is required, </w:t>
      </w:r>
      <w:r w:rsidRPr="6A64587E">
        <w:rPr>
          <w:rFonts w:ascii="Calibri" w:eastAsia="Times New Roman" w:hAnsi="Calibri" w:cs="Times New Roman"/>
          <w:sz w:val="22"/>
          <w:szCs w:val="22"/>
        </w:rPr>
        <w:t xml:space="preserve">particularly related to food security, agricultural value chains/market systems, </w:t>
      </w:r>
      <w:r w:rsidR="3041876A" w:rsidRPr="6A64587E">
        <w:rPr>
          <w:rFonts w:ascii="Calibri" w:eastAsia="Times New Roman" w:hAnsi="Calibri" w:cs="Times New Roman"/>
          <w:sz w:val="22"/>
          <w:szCs w:val="22"/>
        </w:rPr>
        <w:t xml:space="preserve">gender and social inclusion, </w:t>
      </w:r>
      <w:r w:rsidRPr="6A64587E">
        <w:rPr>
          <w:rFonts w:ascii="Calibri" w:eastAsia="Times New Roman" w:hAnsi="Calibri" w:cs="Times New Roman"/>
          <w:sz w:val="22"/>
          <w:szCs w:val="22"/>
        </w:rPr>
        <w:t>or nutrition-sensitive agriculture.</w:t>
      </w:r>
    </w:p>
    <w:p w14:paraId="4F403185" w14:textId="14702564" w:rsidR="0071543E" w:rsidRPr="003A5047" w:rsidRDefault="0071543E" w:rsidP="003A264E">
      <w:pPr>
        <w:numPr>
          <w:ilvl w:val="0"/>
          <w:numId w:val="12"/>
        </w:numPr>
        <w:spacing w:line="240" w:lineRule="auto"/>
        <w:ind w:right="-360"/>
        <w:contextualSpacing/>
        <w:rPr>
          <w:rFonts w:ascii="Calibri" w:eastAsia="Times New Roman" w:hAnsi="Calibri" w:cs="Times New Roman"/>
          <w:sz w:val="22"/>
          <w:szCs w:val="22"/>
        </w:rPr>
      </w:pPr>
      <w:r w:rsidRPr="6A64587E">
        <w:rPr>
          <w:rFonts w:ascii="Calibri" w:eastAsia="Times New Roman" w:hAnsi="Calibri" w:cs="Times New Roman"/>
          <w:sz w:val="22"/>
          <w:szCs w:val="22"/>
        </w:rPr>
        <w:t xml:space="preserve">Experience related to </w:t>
      </w:r>
      <w:r w:rsidR="32F7BD07" w:rsidRPr="6A64587E">
        <w:rPr>
          <w:rFonts w:ascii="Calibri" w:eastAsia="Times New Roman" w:hAnsi="Calibri" w:cs="Times New Roman"/>
          <w:sz w:val="22"/>
          <w:szCs w:val="22"/>
        </w:rPr>
        <w:t>one or more of the above fields in environment and climate change</w:t>
      </w:r>
      <w:r w:rsidR="00F036F1" w:rsidRPr="6A64587E">
        <w:rPr>
          <w:rFonts w:ascii="Calibri" w:eastAsia="Times New Roman" w:hAnsi="Calibri" w:cs="Times New Roman"/>
          <w:sz w:val="22"/>
          <w:szCs w:val="22"/>
        </w:rPr>
        <w:t>.</w:t>
      </w:r>
    </w:p>
    <w:p w14:paraId="53371DDA" w14:textId="77777777" w:rsidR="003A264E" w:rsidRPr="003A5047"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High proficiency in the Microsoft Windows environment and Office Applications: Word, Excel, PowerPoint, SharePoint, and Teams.</w:t>
      </w:r>
    </w:p>
    <w:p w14:paraId="04812963" w14:textId="77777777" w:rsidR="003A264E" w:rsidRPr="003A5047"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Ability to interact with staff at all levels in a fast-paced environment.</w:t>
      </w:r>
    </w:p>
    <w:p w14:paraId="6A1D71BC" w14:textId="77777777" w:rsidR="003A264E" w:rsidRPr="003A5047"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Demonstrated ability to communicate effectively both orally and in writing.</w:t>
      </w:r>
    </w:p>
    <w:p w14:paraId="06A13109" w14:textId="77777777" w:rsidR="003A264E" w:rsidRPr="003A5047"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 xml:space="preserve">Strong research and presentation skills. </w:t>
      </w:r>
    </w:p>
    <w:p w14:paraId="70E2E3C8" w14:textId="3663267B" w:rsidR="003A264E" w:rsidRPr="003A5047" w:rsidRDefault="003A264E" w:rsidP="003A264E">
      <w:pPr>
        <w:numPr>
          <w:ilvl w:val="0"/>
          <w:numId w:val="12"/>
        </w:numPr>
        <w:spacing w:line="240" w:lineRule="auto"/>
        <w:contextualSpacing/>
        <w:rPr>
          <w:rFonts w:ascii="Calibri" w:eastAsia="Times New Roman" w:hAnsi="Calibri" w:cs="Times New Roman"/>
          <w:sz w:val="22"/>
          <w:szCs w:val="22"/>
        </w:rPr>
      </w:pPr>
      <w:r w:rsidRPr="6A64587E">
        <w:rPr>
          <w:rFonts w:ascii="Calibri" w:eastAsia="Times New Roman" w:hAnsi="Calibri" w:cs="Times New Roman"/>
          <w:sz w:val="22"/>
          <w:szCs w:val="22"/>
        </w:rPr>
        <w:t>Fluency in English required, foreign language fluency preferred.</w:t>
      </w:r>
    </w:p>
    <w:p w14:paraId="14C812B4" w14:textId="77777777" w:rsidR="00F036F1" w:rsidRPr="003A264E" w:rsidRDefault="00F036F1" w:rsidP="00C2780B">
      <w:pPr>
        <w:spacing w:line="240" w:lineRule="auto"/>
        <w:contextualSpacing/>
        <w:rPr>
          <w:rFonts w:ascii="Calibri" w:eastAsia="Times New Roman" w:hAnsi="Calibri" w:cs="Times New Roman"/>
        </w:rPr>
      </w:pPr>
    </w:p>
    <w:p w14:paraId="4B4974BB" w14:textId="77777777" w:rsidR="003A264E" w:rsidRPr="003A264E" w:rsidRDefault="003A264E" w:rsidP="003A264E">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Calibri" w:eastAsia="Times New Roman" w:hAnsi="Calibri" w:cs="Times New Roman"/>
          <w:caps/>
          <w:spacing w:val="15"/>
        </w:rPr>
      </w:pPr>
      <w:r w:rsidRPr="6A64587E">
        <w:rPr>
          <w:rFonts w:ascii="Calibri" w:eastAsia="Times New Roman" w:hAnsi="Calibri" w:cs="Times New Roman"/>
          <w:b/>
          <w:bCs/>
          <w:caps/>
          <w:spacing w:val="15"/>
        </w:rPr>
        <w:t>PERIOD OF PERFORMANCE</w:t>
      </w:r>
    </w:p>
    <w:p w14:paraId="2329CE2A" w14:textId="26D51F23" w:rsidR="6A64587E" w:rsidRDefault="6A64587E" w:rsidP="6A64587E">
      <w:pPr>
        <w:rPr>
          <w:rFonts w:ascii="Calibri" w:eastAsia="Times New Roman" w:hAnsi="Calibri" w:cs="Times New Roman"/>
          <w:sz w:val="22"/>
          <w:szCs w:val="22"/>
        </w:rPr>
      </w:pPr>
    </w:p>
    <w:p w14:paraId="386CB602" w14:textId="419A43C4" w:rsidR="00D4666E" w:rsidRPr="00380E49" w:rsidRDefault="003A264E" w:rsidP="00C2780B">
      <w:pPr>
        <w:rPr>
          <w:rFonts w:cs="Garamond"/>
          <w:spacing w:val="-1"/>
          <w:sz w:val="22"/>
          <w:szCs w:val="22"/>
        </w:rPr>
      </w:pPr>
      <w:r w:rsidRPr="002C3718">
        <w:rPr>
          <w:rFonts w:ascii="Calibri" w:eastAsia="Times New Roman" w:hAnsi="Calibri" w:cs="Times New Roman"/>
          <w:sz w:val="22"/>
          <w:szCs w:val="22"/>
        </w:rPr>
        <w:t xml:space="preserve">Consultancy is expected to begin </w:t>
      </w:r>
      <w:r w:rsidR="00D80F99" w:rsidRPr="002C3718">
        <w:rPr>
          <w:rFonts w:ascii="Calibri" w:eastAsia="Times New Roman" w:hAnsi="Calibri" w:cs="Times New Roman"/>
          <w:sz w:val="22"/>
          <w:szCs w:val="22"/>
        </w:rPr>
        <w:t>mid March</w:t>
      </w:r>
      <w:r w:rsidRPr="002C3718">
        <w:rPr>
          <w:rFonts w:ascii="Calibri" w:eastAsia="Times New Roman" w:hAnsi="Calibri" w:cs="Times New Roman"/>
          <w:sz w:val="22"/>
          <w:szCs w:val="22"/>
        </w:rPr>
        <w:t>, 202</w:t>
      </w:r>
      <w:r w:rsidR="00380E49" w:rsidRPr="002C3718">
        <w:rPr>
          <w:rFonts w:ascii="Calibri" w:eastAsia="Times New Roman" w:hAnsi="Calibri" w:cs="Times New Roman"/>
          <w:sz w:val="22"/>
          <w:szCs w:val="22"/>
        </w:rPr>
        <w:t>3</w:t>
      </w:r>
      <w:r w:rsidRPr="002C3718">
        <w:rPr>
          <w:rFonts w:ascii="Calibri" w:eastAsia="Times New Roman" w:hAnsi="Calibri" w:cs="Times New Roman"/>
          <w:sz w:val="22"/>
          <w:szCs w:val="22"/>
        </w:rPr>
        <w:t xml:space="preserve"> and run through </w:t>
      </w:r>
      <w:r w:rsidR="00380E49" w:rsidRPr="002C3718">
        <w:rPr>
          <w:rFonts w:ascii="Calibri" w:eastAsia="Times New Roman" w:hAnsi="Calibri" w:cs="Times New Roman"/>
          <w:sz w:val="22"/>
          <w:szCs w:val="22"/>
        </w:rPr>
        <w:t>December 3</w:t>
      </w:r>
      <w:r w:rsidR="0025786C" w:rsidRPr="002C3718">
        <w:rPr>
          <w:rFonts w:ascii="Calibri" w:eastAsia="Times New Roman" w:hAnsi="Calibri" w:cs="Times New Roman"/>
          <w:sz w:val="22"/>
          <w:szCs w:val="22"/>
        </w:rPr>
        <w:t>1</w:t>
      </w:r>
      <w:r w:rsidRPr="002C3718">
        <w:rPr>
          <w:rFonts w:ascii="Calibri" w:eastAsia="Times New Roman" w:hAnsi="Calibri" w:cs="Times New Roman"/>
          <w:sz w:val="22"/>
          <w:szCs w:val="22"/>
        </w:rPr>
        <w:t>, 202</w:t>
      </w:r>
      <w:r w:rsidR="0025786C" w:rsidRPr="002C3718">
        <w:rPr>
          <w:rFonts w:ascii="Calibri" w:eastAsia="Times New Roman" w:hAnsi="Calibri" w:cs="Times New Roman"/>
          <w:sz w:val="22"/>
          <w:szCs w:val="22"/>
        </w:rPr>
        <w:t>3</w:t>
      </w:r>
      <w:r w:rsidRPr="002C3718">
        <w:rPr>
          <w:rFonts w:ascii="Calibri" w:eastAsia="Times New Roman" w:hAnsi="Calibri" w:cs="Times New Roman"/>
          <w:sz w:val="22"/>
          <w:szCs w:val="22"/>
        </w:rPr>
        <w:t>. Specific assignment support within that timeframe will be negotiated between ACDI/VOCA and the consultant.</w:t>
      </w:r>
      <w:r w:rsidR="00D4666E" w:rsidRPr="6A64587E">
        <w:rPr>
          <w:rFonts w:ascii="Calibri" w:eastAsia="Times New Roman" w:hAnsi="Calibri" w:cs="Times New Roman"/>
          <w:sz w:val="22"/>
          <w:szCs w:val="22"/>
        </w:rPr>
        <w:t xml:space="preserve"> The consultancy may be renewed based upon mutual agreement between ACDI/VOCA and the consultant.</w:t>
      </w:r>
    </w:p>
    <w:p w14:paraId="703DB404" w14:textId="77777777" w:rsidR="00FB405C" w:rsidRPr="00380E49" w:rsidRDefault="00FB405C" w:rsidP="001F6B92">
      <w:pPr>
        <w:keepNext/>
        <w:widowControl w:val="0"/>
        <w:autoSpaceDE w:val="0"/>
        <w:autoSpaceDN w:val="0"/>
        <w:adjustRightInd w:val="0"/>
        <w:spacing w:before="37" w:after="0" w:line="240" w:lineRule="auto"/>
        <w:ind w:right="607"/>
        <w:rPr>
          <w:rFonts w:cs="Garamond"/>
          <w:spacing w:val="-1"/>
          <w:sz w:val="22"/>
          <w:szCs w:val="22"/>
        </w:rPr>
      </w:pPr>
    </w:p>
    <w:p w14:paraId="59E77F37" w14:textId="77777777" w:rsidR="00C2780B" w:rsidRDefault="00C2780B" w:rsidP="003C3D76">
      <w:pPr>
        <w:sectPr w:rsidR="00C2780B" w:rsidSect="009A769E">
          <w:pgSz w:w="11920" w:h="16840"/>
          <w:pgMar w:top="1440" w:right="1440" w:bottom="1440" w:left="1440" w:header="720" w:footer="720" w:gutter="0"/>
          <w:cols w:space="720" w:equalWidth="0">
            <w:col w:w="9500"/>
          </w:cols>
          <w:noEndnote/>
          <w:docGrid w:linePitch="272"/>
        </w:sectPr>
      </w:pPr>
    </w:p>
    <w:p w14:paraId="2585207B" w14:textId="514A18D2" w:rsidR="007A1649" w:rsidRPr="009A769E" w:rsidRDefault="00806AB5" w:rsidP="009A769E">
      <w:pPr>
        <w:pStyle w:val="Heading2"/>
      </w:pPr>
      <w:r>
        <w:rPr>
          <w:spacing w:val="1"/>
        </w:rPr>
        <w:t xml:space="preserve">Appendix C: </w:t>
      </w:r>
      <w:r w:rsidR="007A1649" w:rsidRPr="009A769E">
        <w:rPr>
          <w:spacing w:val="1"/>
        </w:rPr>
        <w:t>A</w:t>
      </w:r>
      <w:r w:rsidR="007A1649" w:rsidRPr="009A769E">
        <w:t>nti</w:t>
      </w:r>
      <w:r w:rsidR="007A1649" w:rsidRPr="009A769E">
        <w:rPr>
          <w:spacing w:val="-1"/>
        </w:rPr>
        <w:t>-</w:t>
      </w:r>
      <w:r w:rsidR="007A1649" w:rsidRPr="009A769E">
        <w:t>Te</w:t>
      </w:r>
      <w:r w:rsidR="007A1649" w:rsidRPr="009A769E">
        <w:rPr>
          <w:spacing w:val="-1"/>
        </w:rPr>
        <w:t>rr</w:t>
      </w:r>
      <w:r w:rsidR="007A1649" w:rsidRPr="009A769E">
        <w:t>o</w:t>
      </w:r>
      <w:r w:rsidR="007A1649" w:rsidRPr="009A769E">
        <w:rPr>
          <w:spacing w:val="1"/>
        </w:rPr>
        <w:t>r</w:t>
      </w:r>
      <w:r w:rsidR="007A1649" w:rsidRPr="009A769E">
        <w:t>i</w:t>
      </w:r>
      <w:r w:rsidR="007A1649" w:rsidRPr="009A769E">
        <w:rPr>
          <w:spacing w:val="1"/>
        </w:rPr>
        <w:t>s</w:t>
      </w:r>
      <w:r w:rsidR="007A1649" w:rsidRPr="009A769E">
        <w:t>m</w:t>
      </w:r>
      <w:r w:rsidR="007A1649" w:rsidRPr="009A769E">
        <w:rPr>
          <w:spacing w:val="-1"/>
        </w:rPr>
        <w:t xml:space="preserve"> </w:t>
      </w:r>
      <w:r w:rsidR="007A1649" w:rsidRPr="009A769E">
        <w:t>Ce</w:t>
      </w:r>
      <w:r w:rsidR="007A1649" w:rsidRPr="009A769E">
        <w:rPr>
          <w:spacing w:val="-1"/>
        </w:rPr>
        <w:t>r</w:t>
      </w:r>
      <w:r w:rsidR="007A1649" w:rsidRPr="009A769E">
        <w:t>tifi</w:t>
      </w:r>
      <w:r w:rsidR="007A1649" w:rsidRPr="009A769E">
        <w:rPr>
          <w:spacing w:val="3"/>
        </w:rPr>
        <w:t>c</w:t>
      </w:r>
      <w:r w:rsidR="007A1649" w:rsidRPr="009A769E">
        <w:t>ation</w:t>
      </w:r>
    </w:p>
    <w:p w14:paraId="2585207C" w14:textId="77777777" w:rsidR="007A1649" w:rsidRPr="00333301" w:rsidRDefault="007A1649" w:rsidP="009A769E">
      <w:pPr>
        <w:widowControl w:val="0"/>
        <w:autoSpaceDE w:val="0"/>
        <w:autoSpaceDN w:val="0"/>
        <w:adjustRightInd w:val="0"/>
        <w:spacing w:after="0" w:line="240" w:lineRule="auto"/>
        <w:rPr>
          <w:rFonts w:cs="Garamond"/>
          <w:sz w:val="22"/>
          <w:szCs w:val="22"/>
        </w:rPr>
      </w:pPr>
      <w:r w:rsidRPr="00333301">
        <w:rPr>
          <w:rFonts w:cs="Garamond"/>
          <w:spacing w:val="-1"/>
          <w:position w:val="1"/>
          <w:sz w:val="22"/>
          <w:szCs w:val="22"/>
        </w:rPr>
        <w:t>T</w:t>
      </w:r>
      <w:r w:rsidRPr="00333301">
        <w:rPr>
          <w:rFonts w:cs="Garamond"/>
          <w:position w:val="1"/>
          <w:sz w:val="22"/>
          <w:szCs w:val="22"/>
        </w:rPr>
        <w:t>he</w:t>
      </w:r>
      <w:r w:rsidRPr="00333301">
        <w:rPr>
          <w:rFonts w:cs="Garamond"/>
          <w:spacing w:val="1"/>
          <w:position w:val="1"/>
          <w:sz w:val="22"/>
          <w:szCs w:val="22"/>
        </w:rPr>
        <w:t xml:space="preserve"> </w:t>
      </w:r>
      <w:r w:rsidRPr="00333301">
        <w:rPr>
          <w:rFonts w:cs="Garamond"/>
          <w:spacing w:val="-1"/>
          <w:position w:val="1"/>
          <w:sz w:val="22"/>
          <w:szCs w:val="22"/>
        </w:rPr>
        <w:t>B</w:t>
      </w:r>
      <w:r w:rsidRPr="00333301">
        <w:rPr>
          <w:rFonts w:cs="Garamond"/>
          <w:position w:val="1"/>
          <w:sz w:val="22"/>
          <w:szCs w:val="22"/>
        </w:rPr>
        <w:t>idd</w:t>
      </w:r>
      <w:r w:rsidRPr="00333301">
        <w:rPr>
          <w:rFonts w:cs="Garamond"/>
          <w:spacing w:val="1"/>
          <w:position w:val="1"/>
          <w:sz w:val="22"/>
          <w:szCs w:val="22"/>
        </w:rPr>
        <w:t>e</w:t>
      </w:r>
      <w:r w:rsidRPr="00333301">
        <w:rPr>
          <w:rFonts w:cs="Garamond"/>
          <w:spacing w:val="-1"/>
          <w:position w:val="1"/>
          <w:sz w:val="22"/>
          <w:szCs w:val="22"/>
        </w:rPr>
        <w:t>r</w:t>
      </w:r>
      <w:r w:rsidRPr="00333301">
        <w:rPr>
          <w:rFonts w:cs="Garamond"/>
          <w:position w:val="1"/>
          <w:sz w:val="22"/>
          <w:szCs w:val="22"/>
        </w:rPr>
        <w:t>, to the</w:t>
      </w:r>
      <w:r w:rsidRPr="00333301">
        <w:rPr>
          <w:rFonts w:cs="Garamond"/>
          <w:spacing w:val="1"/>
          <w:position w:val="1"/>
          <w:sz w:val="22"/>
          <w:szCs w:val="22"/>
        </w:rPr>
        <w:t xml:space="preserve"> </w:t>
      </w:r>
      <w:r w:rsidRPr="00333301">
        <w:rPr>
          <w:rFonts w:cs="Garamond"/>
          <w:position w:val="1"/>
          <w:sz w:val="22"/>
          <w:szCs w:val="22"/>
        </w:rPr>
        <w:t>b</w:t>
      </w:r>
      <w:r w:rsidRPr="00333301">
        <w:rPr>
          <w:rFonts w:cs="Garamond"/>
          <w:spacing w:val="1"/>
          <w:position w:val="1"/>
          <w:sz w:val="22"/>
          <w:szCs w:val="22"/>
        </w:rPr>
        <w:t>e</w:t>
      </w:r>
      <w:r w:rsidRPr="00333301">
        <w:rPr>
          <w:rFonts w:cs="Garamond"/>
          <w:spacing w:val="-1"/>
          <w:position w:val="1"/>
          <w:sz w:val="22"/>
          <w:szCs w:val="22"/>
        </w:rPr>
        <w:t>s</w:t>
      </w:r>
      <w:r w:rsidRPr="00333301">
        <w:rPr>
          <w:rFonts w:cs="Garamond"/>
          <w:position w:val="1"/>
          <w:sz w:val="22"/>
          <w:szCs w:val="22"/>
        </w:rPr>
        <w:t>t of</w:t>
      </w:r>
      <w:r w:rsidRPr="00333301">
        <w:rPr>
          <w:rFonts w:cs="Garamond"/>
          <w:spacing w:val="2"/>
          <w:position w:val="1"/>
          <w:sz w:val="22"/>
          <w:szCs w:val="22"/>
        </w:rPr>
        <w:t xml:space="preserve"> </w:t>
      </w:r>
      <w:r w:rsidRPr="00333301">
        <w:rPr>
          <w:rFonts w:cs="Garamond"/>
          <w:position w:val="1"/>
          <w:sz w:val="22"/>
          <w:szCs w:val="22"/>
        </w:rPr>
        <w:t>its</w:t>
      </w:r>
      <w:r w:rsidRPr="00333301">
        <w:rPr>
          <w:rFonts w:cs="Garamond"/>
          <w:spacing w:val="-1"/>
          <w:position w:val="1"/>
          <w:sz w:val="22"/>
          <w:szCs w:val="22"/>
        </w:rPr>
        <w:t xml:space="preserve"> </w:t>
      </w:r>
      <w:r w:rsidRPr="00333301">
        <w:rPr>
          <w:rFonts w:cs="Garamond"/>
          <w:spacing w:val="1"/>
          <w:position w:val="1"/>
          <w:sz w:val="22"/>
          <w:szCs w:val="22"/>
        </w:rPr>
        <w:t>c</w:t>
      </w:r>
      <w:r w:rsidRPr="00333301">
        <w:rPr>
          <w:rFonts w:cs="Garamond"/>
          <w:position w:val="1"/>
          <w:sz w:val="22"/>
          <w:szCs w:val="22"/>
        </w:rPr>
        <w:t>u</w:t>
      </w:r>
      <w:r w:rsidRPr="00333301">
        <w:rPr>
          <w:rFonts w:cs="Garamond"/>
          <w:spacing w:val="-1"/>
          <w:position w:val="1"/>
          <w:sz w:val="22"/>
          <w:szCs w:val="22"/>
        </w:rPr>
        <w:t>rr</w:t>
      </w:r>
      <w:r w:rsidRPr="00333301">
        <w:rPr>
          <w:rFonts w:cs="Garamond"/>
          <w:spacing w:val="1"/>
          <w:position w:val="1"/>
          <w:sz w:val="22"/>
          <w:szCs w:val="22"/>
        </w:rPr>
        <w:t>e</w:t>
      </w:r>
      <w:r w:rsidRPr="00333301">
        <w:rPr>
          <w:rFonts w:cs="Garamond"/>
          <w:position w:val="1"/>
          <w:sz w:val="22"/>
          <w:szCs w:val="22"/>
        </w:rPr>
        <w:t>nt kno</w:t>
      </w:r>
      <w:r w:rsidRPr="00333301">
        <w:rPr>
          <w:rFonts w:cs="Garamond"/>
          <w:spacing w:val="1"/>
          <w:position w:val="1"/>
          <w:sz w:val="22"/>
          <w:szCs w:val="22"/>
        </w:rPr>
        <w:t>w</w:t>
      </w:r>
      <w:r w:rsidRPr="00333301">
        <w:rPr>
          <w:rFonts w:cs="Garamond"/>
          <w:position w:val="1"/>
          <w:sz w:val="22"/>
          <w:szCs w:val="22"/>
        </w:rPr>
        <w:t>l</w:t>
      </w:r>
      <w:r w:rsidRPr="00333301">
        <w:rPr>
          <w:rFonts w:cs="Garamond"/>
          <w:spacing w:val="1"/>
          <w:position w:val="1"/>
          <w:sz w:val="22"/>
          <w:szCs w:val="22"/>
        </w:rPr>
        <w:t>e</w:t>
      </w:r>
      <w:r w:rsidRPr="00333301">
        <w:rPr>
          <w:rFonts w:cs="Garamond"/>
          <w:position w:val="1"/>
          <w:sz w:val="22"/>
          <w:szCs w:val="22"/>
        </w:rPr>
        <w:t>dg</w:t>
      </w:r>
      <w:r w:rsidRPr="00333301">
        <w:rPr>
          <w:rFonts w:cs="Garamond"/>
          <w:spacing w:val="1"/>
          <w:position w:val="1"/>
          <w:sz w:val="22"/>
          <w:szCs w:val="22"/>
        </w:rPr>
        <w:t>e</w:t>
      </w:r>
      <w:r w:rsidRPr="00333301">
        <w:rPr>
          <w:rFonts w:cs="Garamond"/>
          <w:position w:val="1"/>
          <w:sz w:val="22"/>
          <w:szCs w:val="22"/>
        </w:rPr>
        <w:t>, d</w:t>
      </w:r>
      <w:r w:rsidRPr="00333301">
        <w:rPr>
          <w:rFonts w:cs="Garamond"/>
          <w:spacing w:val="-2"/>
          <w:position w:val="1"/>
          <w:sz w:val="22"/>
          <w:szCs w:val="22"/>
        </w:rPr>
        <w:t>i</w:t>
      </w:r>
      <w:r w:rsidRPr="00333301">
        <w:rPr>
          <w:rFonts w:cs="Garamond"/>
          <w:position w:val="1"/>
          <w:sz w:val="22"/>
          <w:szCs w:val="22"/>
        </w:rPr>
        <w:t>d not p</w:t>
      </w:r>
      <w:r w:rsidRPr="00333301">
        <w:rPr>
          <w:rFonts w:cs="Garamond"/>
          <w:spacing w:val="-1"/>
          <w:position w:val="1"/>
          <w:sz w:val="22"/>
          <w:szCs w:val="22"/>
        </w:rPr>
        <w:t>r</w:t>
      </w:r>
      <w:r w:rsidRPr="00333301">
        <w:rPr>
          <w:rFonts w:cs="Garamond"/>
          <w:position w:val="1"/>
          <w:sz w:val="22"/>
          <w:szCs w:val="22"/>
        </w:rPr>
        <w:t>ovide</w:t>
      </w:r>
      <w:r w:rsidRPr="00333301">
        <w:rPr>
          <w:rFonts w:cs="Garamond"/>
          <w:spacing w:val="1"/>
          <w:position w:val="1"/>
          <w:sz w:val="22"/>
          <w:szCs w:val="22"/>
        </w:rPr>
        <w:t xml:space="preserve"> w</w:t>
      </w:r>
      <w:r w:rsidRPr="00333301">
        <w:rPr>
          <w:rFonts w:cs="Garamond"/>
          <w:position w:val="1"/>
          <w:sz w:val="22"/>
          <w:szCs w:val="22"/>
        </w:rPr>
        <w:t>ithin the</w:t>
      </w:r>
      <w:r w:rsidRPr="00333301">
        <w:rPr>
          <w:rFonts w:cs="Garamond"/>
          <w:spacing w:val="1"/>
          <w:position w:val="1"/>
          <w:sz w:val="22"/>
          <w:szCs w:val="22"/>
        </w:rPr>
        <w:t xml:space="preserve"> </w:t>
      </w:r>
      <w:r w:rsidRPr="00333301">
        <w:rPr>
          <w:rFonts w:cs="Garamond"/>
          <w:position w:val="1"/>
          <w:sz w:val="22"/>
          <w:szCs w:val="22"/>
        </w:rPr>
        <w:t>p</w:t>
      </w:r>
      <w:r w:rsidRPr="00333301">
        <w:rPr>
          <w:rFonts w:cs="Garamond"/>
          <w:spacing w:val="-1"/>
          <w:position w:val="1"/>
          <w:sz w:val="22"/>
          <w:szCs w:val="22"/>
        </w:rPr>
        <w:t>r</w:t>
      </w:r>
      <w:r w:rsidRPr="00333301">
        <w:rPr>
          <w:rFonts w:cs="Garamond"/>
          <w:spacing w:val="1"/>
          <w:position w:val="1"/>
          <w:sz w:val="22"/>
          <w:szCs w:val="22"/>
        </w:rPr>
        <w:t>e</w:t>
      </w:r>
      <w:r w:rsidRPr="00333301">
        <w:rPr>
          <w:rFonts w:cs="Garamond"/>
          <w:position w:val="1"/>
          <w:sz w:val="22"/>
          <w:szCs w:val="22"/>
        </w:rPr>
        <w:t>vious</w:t>
      </w:r>
      <w:r w:rsidRPr="00333301">
        <w:rPr>
          <w:rFonts w:cs="Garamond"/>
          <w:spacing w:val="-1"/>
          <w:position w:val="1"/>
          <w:sz w:val="22"/>
          <w:szCs w:val="22"/>
        </w:rPr>
        <w:t xml:space="preserve"> </w:t>
      </w:r>
      <w:r w:rsidRPr="00333301">
        <w:rPr>
          <w:rFonts w:cs="Garamond"/>
          <w:position w:val="1"/>
          <w:sz w:val="22"/>
          <w:szCs w:val="22"/>
        </w:rPr>
        <w:t xml:space="preserve">10 </w:t>
      </w:r>
      <w:r w:rsidRPr="00333301">
        <w:rPr>
          <w:rFonts w:cs="Garamond"/>
          <w:spacing w:val="1"/>
          <w:position w:val="1"/>
          <w:sz w:val="22"/>
          <w:szCs w:val="22"/>
        </w:rPr>
        <w:t>yea</w:t>
      </w:r>
      <w:r w:rsidRPr="00333301">
        <w:rPr>
          <w:rFonts w:cs="Garamond"/>
          <w:spacing w:val="-1"/>
          <w:position w:val="1"/>
          <w:sz w:val="22"/>
          <w:szCs w:val="22"/>
        </w:rPr>
        <w:t>rs</w:t>
      </w:r>
      <w:r w:rsidRPr="00333301">
        <w:rPr>
          <w:rFonts w:cs="Garamond"/>
          <w:position w:val="1"/>
          <w:sz w:val="22"/>
          <w:szCs w:val="22"/>
        </w:rPr>
        <w:t xml:space="preserve">, </w:t>
      </w:r>
      <w:r w:rsidRPr="00333301">
        <w:rPr>
          <w:rFonts w:cs="Garamond"/>
          <w:spacing w:val="1"/>
          <w:position w:val="1"/>
          <w:sz w:val="22"/>
          <w:szCs w:val="22"/>
        </w:rPr>
        <w:t>a</w:t>
      </w:r>
      <w:r w:rsidRPr="00333301">
        <w:rPr>
          <w:rFonts w:cs="Garamond"/>
          <w:position w:val="1"/>
          <w:sz w:val="22"/>
          <w:szCs w:val="22"/>
        </w:rPr>
        <w:t xml:space="preserve">nd </w:t>
      </w:r>
      <w:r w:rsidRPr="00333301">
        <w:rPr>
          <w:rFonts w:cs="Garamond"/>
          <w:spacing w:val="1"/>
          <w:position w:val="1"/>
          <w:sz w:val="22"/>
          <w:szCs w:val="22"/>
        </w:rPr>
        <w:t>w</w:t>
      </w:r>
      <w:r w:rsidRPr="00333301">
        <w:rPr>
          <w:rFonts w:cs="Garamond"/>
          <w:position w:val="1"/>
          <w:sz w:val="22"/>
          <w:szCs w:val="22"/>
        </w:rPr>
        <w:t>ill</w:t>
      </w:r>
    </w:p>
    <w:p w14:paraId="2585207D" w14:textId="77777777" w:rsidR="004F2F65" w:rsidRPr="00333301" w:rsidRDefault="007A1649" w:rsidP="009A769E">
      <w:pPr>
        <w:widowControl w:val="0"/>
        <w:autoSpaceDE w:val="0"/>
        <w:autoSpaceDN w:val="0"/>
        <w:adjustRightInd w:val="0"/>
        <w:spacing w:before="0" w:after="0" w:line="240" w:lineRule="auto"/>
        <w:ind w:right="112"/>
        <w:rPr>
          <w:rFonts w:cs="Garamond"/>
          <w:spacing w:val="-1"/>
          <w:sz w:val="22"/>
          <w:szCs w:val="22"/>
        </w:rPr>
      </w:pPr>
      <w:r w:rsidRPr="00333301">
        <w:rPr>
          <w:rFonts w:cs="Garamond"/>
          <w:sz w:val="22"/>
          <w:szCs w:val="22"/>
        </w:rPr>
        <w:t>t</w:t>
      </w:r>
      <w:r w:rsidRPr="00333301">
        <w:rPr>
          <w:rFonts w:cs="Garamond"/>
          <w:spacing w:val="1"/>
          <w:sz w:val="22"/>
          <w:szCs w:val="22"/>
        </w:rPr>
        <w:t>a</w:t>
      </w:r>
      <w:r w:rsidRPr="00333301">
        <w:rPr>
          <w:rFonts w:cs="Garamond"/>
          <w:sz w:val="22"/>
          <w:szCs w:val="22"/>
        </w:rPr>
        <w:t>ke</w:t>
      </w:r>
      <w:r w:rsidRPr="00333301">
        <w:rPr>
          <w:rFonts w:cs="Garamond"/>
          <w:spacing w:val="1"/>
          <w:sz w:val="22"/>
          <w:szCs w:val="22"/>
        </w:rPr>
        <w:t xml:space="preserve"> a</w:t>
      </w:r>
      <w:r w:rsidRPr="00333301">
        <w:rPr>
          <w:rFonts w:cs="Garamond"/>
          <w:sz w:val="22"/>
          <w:szCs w:val="22"/>
        </w:rPr>
        <w:t xml:space="preserve">ll </w:t>
      </w:r>
      <w:r w:rsidRPr="00333301">
        <w:rPr>
          <w:rFonts w:cs="Garamond"/>
          <w:spacing w:val="-1"/>
          <w:sz w:val="22"/>
          <w:szCs w:val="22"/>
        </w:rPr>
        <w:t>re</w:t>
      </w:r>
      <w:r w:rsidRPr="00333301">
        <w:rPr>
          <w:rFonts w:cs="Garamond"/>
          <w:spacing w:val="1"/>
          <w:sz w:val="22"/>
          <w:szCs w:val="22"/>
        </w:rPr>
        <w:t>a</w:t>
      </w:r>
      <w:r w:rsidRPr="00333301">
        <w:rPr>
          <w:rFonts w:cs="Garamond"/>
          <w:spacing w:val="-1"/>
          <w:sz w:val="22"/>
          <w:szCs w:val="22"/>
        </w:rPr>
        <w:t>s</w:t>
      </w:r>
      <w:r w:rsidRPr="00333301">
        <w:rPr>
          <w:rFonts w:cs="Garamond"/>
          <w:sz w:val="22"/>
          <w:szCs w:val="22"/>
        </w:rPr>
        <w:t>on</w:t>
      </w:r>
      <w:r w:rsidRPr="00333301">
        <w:rPr>
          <w:rFonts w:cs="Garamond"/>
          <w:spacing w:val="1"/>
          <w:sz w:val="22"/>
          <w:szCs w:val="22"/>
        </w:rPr>
        <w:t>a</w:t>
      </w:r>
      <w:r w:rsidRPr="00333301">
        <w:rPr>
          <w:rFonts w:cs="Garamond"/>
          <w:sz w:val="22"/>
          <w:szCs w:val="22"/>
        </w:rPr>
        <w:t>ble</w:t>
      </w:r>
      <w:r w:rsidRPr="00333301">
        <w:rPr>
          <w:rFonts w:cs="Garamond"/>
          <w:spacing w:val="1"/>
          <w:sz w:val="22"/>
          <w:szCs w:val="22"/>
        </w:rPr>
        <w:t xml:space="preserve"> </w:t>
      </w:r>
      <w:r w:rsidRPr="00333301">
        <w:rPr>
          <w:rFonts w:cs="Garamond"/>
          <w:spacing w:val="-1"/>
          <w:sz w:val="22"/>
          <w:szCs w:val="22"/>
        </w:rPr>
        <w:t>s</w:t>
      </w:r>
      <w:r w:rsidRPr="00333301">
        <w:rPr>
          <w:rFonts w:cs="Garamond"/>
          <w:sz w:val="22"/>
          <w:szCs w:val="22"/>
        </w:rPr>
        <w:t>t</w:t>
      </w:r>
      <w:r w:rsidRPr="00333301">
        <w:rPr>
          <w:rFonts w:cs="Garamond"/>
          <w:spacing w:val="1"/>
          <w:sz w:val="22"/>
          <w:szCs w:val="22"/>
        </w:rPr>
        <w:t>e</w:t>
      </w:r>
      <w:r w:rsidRPr="00333301">
        <w:rPr>
          <w:rFonts w:cs="Garamond"/>
          <w:sz w:val="22"/>
          <w:szCs w:val="22"/>
        </w:rPr>
        <w:t>ps</w:t>
      </w:r>
      <w:r w:rsidRPr="00333301">
        <w:rPr>
          <w:rFonts w:cs="Garamond"/>
          <w:spacing w:val="-1"/>
          <w:sz w:val="22"/>
          <w:szCs w:val="22"/>
        </w:rPr>
        <w:t xml:space="preserve"> </w:t>
      </w:r>
      <w:r w:rsidRPr="00333301">
        <w:rPr>
          <w:rFonts w:cs="Garamond"/>
          <w:sz w:val="22"/>
          <w:szCs w:val="22"/>
        </w:rPr>
        <w:t xml:space="preserve">to </w:t>
      </w:r>
      <w:r w:rsidRPr="00333301">
        <w:rPr>
          <w:rFonts w:cs="Garamond"/>
          <w:spacing w:val="1"/>
          <w:sz w:val="22"/>
          <w:szCs w:val="22"/>
        </w:rPr>
        <w:t>e</w:t>
      </w:r>
      <w:r w:rsidRPr="00333301">
        <w:rPr>
          <w:rFonts w:cs="Garamond"/>
          <w:sz w:val="22"/>
          <w:szCs w:val="22"/>
        </w:rPr>
        <w:t>n</w:t>
      </w:r>
      <w:r w:rsidRPr="00333301">
        <w:rPr>
          <w:rFonts w:cs="Garamond"/>
          <w:spacing w:val="-1"/>
          <w:sz w:val="22"/>
          <w:szCs w:val="22"/>
        </w:rPr>
        <w:t>s</w:t>
      </w:r>
      <w:r w:rsidRPr="00333301">
        <w:rPr>
          <w:rFonts w:cs="Garamond"/>
          <w:sz w:val="22"/>
          <w:szCs w:val="22"/>
        </w:rPr>
        <w:t>u</w:t>
      </w:r>
      <w:r w:rsidRPr="00333301">
        <w:rPr>
          <w:rFonts w:cs="Garamond"/>
          <w:spacing w:val="-1"/>
          <w:sz w:val="22"/>
          <w:szCs w:val="22"/>
        </w:rPr>
        <w:t>r</w:t>
      </w:r>
      <w:r w:rsidRPr="00333301">
        <w:rPr>
          <w:rFonts w:cs="Garamond"/>
          <w:sz w:val="22"/>
          <w:szCs w:val="22"/>
        </w:rPr>
        <w:t>e</w:t>
      </w:r>
      <w:r w:rsidRPr="00333301">
        <w:rPr>
          <w:rFonts w:cs="Garamond"/>
          <w:spacing w:val="1"/>
          <w:sz w:val="22"/>
          <w:szCs w:val="22"/>
        </w:rPr>
        <w:t xml:space="preserve"> </w:t>
      </w:r>
      <w:r w:rsidRPr="00333301">
        <w:rPr>
          <w:rFonts w:cs="Garamond"/>
          <w:sz w:val="22"/>
          <w:szCs w:val="22"/>
        </w:rPr>
        <w:t>th</w:t>
      </w:r>
      <w:r w:rsidRPr="00333301">
        <w:rPr>
          <w:rFonts w:cs="Garamond"/>
          <w:spacing w:val="1"/>
          <w:sz w:val="22"/>
          <w:szCs w:val="22"/>
        </w:rPr>
        <w:t>a</w:t>
      </w:r>
      <w:r w:rsidRPr="00333301">
        <w:rPr>
          <w:rFonts w:cs="Garamond"/>
          <w:sz w:val="22"/>
          <w:szCs w:val="22"/>
        </w:rPr>
        <w:t>t it do</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 xml:space="preserve">not </w:t>
      </w:r>
      <w:r w:rsidRPr="00333301">
        <w:rPr>
          <w:rFonts w:cs="Garamond"/>
          <w:spacing w:val="1"/>
          <w:sz w:val="22"/>
          <w:szCs w:val="22"/>
        </w:rPr>
        <w:t>a</w:t>
      </w:r>
      <w:r w:rsidRPr="00333301">
        <w:rPr>
          <w:rFonts w:cs="Garamond"/>
          <w:sz w:val="22"/>
          <w:szCs w:val="22"/>
        </w:rPr>
        <w:t xml:space="preserve">nd </w:t>
      </w:r>
      <w:r w:rsidRPr="00333301">
        <w:rPr>
          <w:rFonts w:cs="Garamond"/>
          <w:spacing w:val="1"/>
          <w:sz w:val="22"/>
          <w:szCs w:val="22"/>
        </w:rPr>
        <w:t>w</w:t>
      </w:r>
      <w:r w:rsidRPr="00333301">
        <w:rPr>
          <w:rFonts w:cs="Garamond"/>
          <w:sz w:val="22"/>
          <w:szCs w:val="22"/>
        </w:rPr>
        <w:t>ill not kno</w:t>
      </w:r>
      <w:r w:rsidRPr="00333301">
        <w:rPr>
          <w:rFonts w:cs="Garamond"/>
          <w:spacing w:val="1"/>
          <w:sz w:val="22"/>
          <w:szCs w:val="22"/>
        </w:rPr>
        <w:t>w</w:t>
      </w:r>
      <w:r w:rsidRPr="00333301">
        <w:rPr>
          <w:rFonts w:cs="Garamond"/>
          <w:sz w:val="22"/>
          <w:szCs w:val="22"/>
        </w:rPr>
        <w:t>ing</w:t>
      </w:r>
      <w:r w:rsidRPr="00333301">
        <w:rPr>
          <w:rFonts w:cs="Garamond"/>
          <w:spacing w:val="-2"/>
          <w:sz w:val="22"/>
          <w:szCs w:val="22"/>
        </w:rPr>
        <w:t>l</w:t>
      </w:r>
      <w:r w:rsidRPr="00333301">
        <w:rPr>
          <w:rFonts w:cs="Garamond"/>
          <w:sz w:val="22"/>
          <w:szCs w:val="22"/>
        </w:rPr>
        <w:t>y</w:t>
      </w:r>
      <w:r w:rsidRPr="00333301">
        <w:rPr>
          <w:rFonts w:cs="Garamond"/>
          <w:spacing w:val="1"/>
          <w:sz w:val="22"/>
          <w:szCs w:val="22"/>
        </w:rPr>
        <w:t xml:space="preserve"> </w:t>
      </w:r>
      <w:r w:rsidRPr="00333301">
        <w:rPr>
          <w:rFonts w:cs="Garamond"/>
          <w:sz w:val="22"/>
          <w:szCs w:val="22"/>
        </w:rPr>
        <w:t>p</w:t>
      </w:r>
      <w:r w:rsidRPr="00333301">
        <w:rPr>
          <w:rFonts w:cs="Garamond"/>
          <w:spacing w:val="-1"/>
          <w:sz w:val="22"/>
          <w:szCs w:val="22"/>
        </w:rPr>
        <w:t>r</w:t>
      </w:r>
      <w:r w:rsidRPr="00333301">
        <w:rPr>
          <w:rFonts w:cs="Garamond"/>
          <w:sz w:val="22"/>
          <w:szCs w:val="22"/>
        </w:rPr>
        <w:t>ovid</w:t>
      </w:r>
      <w:r w:rsidRPr="00333301">
        <w:rPr>
          <w:rFonts w:cs="Garamond"/>
          <w:spacing w:val="1"/>
          <w:sz w:val="22"/>
          <w:szCs w:val="22"/>
        </w:rPr>
        <w:t>e</w:t>
      </w:r>
      <w:r w:rsidRPr="00333301">
        <w:rPr>
          <w:rFonts w:cs="Garamond"/>
          <w:sz w:val="22"/>
          <w:szCs w:val="22"/>
        </w:rPr>
        <w:t>, m</w:t>
      </w:r>
      <w:r w:rsidRPr="00333301">
        <w:rPr>
          <w:rFonts w:cs="Garamond"/>
          <w:spacing w:val="1"/>
          <w:sz w:val="22"/>
          <w:szCs w:val="22"/>
        </w:rPr>
        <w:t>a</w:t>
      </w:r>
      <w:r w:rsidRPr="00333301">
        <w:rPr>
          <w:rFonts w:cs="Garamond"/>
          <w:sz w:val="22"/>
          <w:szCs w:val="22"/>
        </w:rPr>
        <w:t>t</w:t>
      </w:r>
      <w:r w:rsidRPr="00333301">
        <w:rPr>
          <w:rFonts w:cs="Garamond"/>
          <w:spacing w:val="1"/>
          <w:sz w:val="22"/>
          <w:szCs w:val="22"/>
        </w:rPr>
        <w:t>e</w:t>
      </w:r>
      <w:r w:rsidRPr="00333301">
        <w:rPr>
          <w:rFonts w:cs="Garamond"/>
          <w:spacing w:val="-1"/>
          <w:sz w:val="22"/>
          <w:szCs w:val="22"/>
        </w:rPr>
        <w:t>r</w:t>
      </w:r>
      <w:r w:rsidRPr="00333301">
        <w:rPr>
          <w:rFonts w:cs="Garamond"/>
          <w:sz w:val="22"/>
          <w:szCs w:val="22"/>
        </w:rPr>
        <w:t>i</w:t>
      </w:r>
      <w:r w:rsidRPr="00333301">
        <w:rPr>
          <w:rFonts w:cs="Garamond"/>
          <w:spacing w:val="1"/>
          <w:sz w:val="22"/>
          <w:szCs w:val="22"/>
        </w:rPr>
        <w:t>a</w:t>
      </w:r>
      <w:r w:rsidRPr="00333301">
        <w:rPr>
          <w:rFonts w:cs="Garamond"/>
          <w:sz w:val="22"/>
          <w:szCs w:val="22"/>
        </w:rPr>
        <w:t xml:space="preserve">l </w:t>
      </w:r>
      <w:r w:rsidRPr="00333301">
        <w:rPr>
          <w:rFonts w:cs="Garamond"/>
          <w:spacing w:val="-1"/>
          <w:sz w:val="22"/>
          <w:szCs w:val="22"/>
        </w:rPr>
        <w:t>s</w:t>
      </w:r>
      <w:r w:rsidRPr="00333301">
        <w:rPr>
          <w:rFonts w:cs="Garamond"/>
          <w:sz w:val="22"/>
          <w:szCs w:val="22"/>
        </w:rPr>
        <w:t>uppo</w:t>
      </w:r>
      <w:r w:rsidRPr="00333301">
        <w:rPr>
          <w:rFonts w:cs="Garamond"/>
          <w:spacing w:val="-1"/>
          <w:sz w:val="22"/>
          <w:szCs w:val="22"/>
        </w:rPr>
        <w:t>r</w:t>
      </w:r>
      <w:r w:rsidRPr="00333301">
        <w:rPr>
          <w:rFonts w:cs="Garamond"/>
          <w:sz w:val="22"/>
          <w:szCs w:val="22"/>
        </w:rPr>
        <w:t xml:space="preserve">t or </w:t>
      </w:r>
      <w:r w:rsidRPr="00333301">
        <w:rPr>
          <w:rFonts w:cs="Garamond"/>
          <w:spacing w:val="-1"/>
          <w:sz w:val="22"/>
          <w:szCs w:val="22"/>
        </w:rPr>
        <w:t>r</w:t>
      </w:r>
      <w:r w:rsidRPr="00333301">
        <w:rPr>
          <w:rFonts w:cs="Garamond"/>
          <w:spacing w:val="1"/>
          <w:sz w:val="22"/>
          <w:szCs w:val="22"/>
        </w:rPr>
        <w:t>e</w:t>
      </w:r>
      <w:r w:rsidRPr="00333301">
        <w:rPr>
          <w:rFonts w:cs="Garamond"/>
          <w:spacing w:val="-1"/>
          <w:sz w:val="22"/>
          <w:szCs w:val="22"/>
        </w:rPr>
        <w:t>s</w:t>
      </w:r>
      <w:r w:rsidRPr="00333301">
        <w:rPr>
          <w:rFonts w:cs="Garamond"/>
          <w:sz w:val="22"/>
          <w:szCs w:val="22"/>
        </w:rPr>
        <w:t>ou</w:t>
      </w:r>
      <w:r w:rsidRPr="00333301">
        <w:rPr>
          <w:rFonts w:cs="Garamond"/>
          <w:spacing w:val="-1"/>
          <w:sz w:val="22"/>
          <w:szCs w:val="22"/>
        </w:rPr>
        <w:t>r</w:t>
      </w:r>
      <w:r w:rsidRPr="00333301">
        <w:rPr>
          <w:rFonts w:cs="Garamond"/>
          <w:spacing w:val="1"/>
          <w:sz w:val="22"/>
          <w:szCs w:val="22"/>
        </w:rPr>
        <w:t>ce</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 xml:space="preserve">to </w:t>
      </w:r>
      <w:r w:rsidRPr="00333301">
        <w:rPr>
          <w:rFonts w:cs="Garamond"/>
          <w:spacing w:val="1"/>
          <w:sz w:val="22"/>
          <w:szCs w:val="22"/>
        </w:rPr>
        <w:t>a</w:t>
      </w:r>
      <w:r w:rsidRPr="00333301">
        <w:rPr>
          <w:rFonts w:cs="Garamond"/>
          <w:sz w:val="22"/>
          <w:szCs w:val="22"/>
        </w:rPr>
        <w:t>ny</w:t>
      </w:r>
      <w:r w:rsidRPr="00333301">
        <w:rPr>
          <w:rFonts w:cs="Garamond"/>
          <w:spacing w:val="1"/>
          <w:sz w:val="22"/>
          <w:szCs w:val="22"/>
        </w:rPr>
        <w:t xml:space="preserve"> </w:t>
      </w:r>
      <w:r w:rsidRPr="00333301">
        <w:rPr>
          <w:rFonts w:cs="Garamond"/>
          <w:sz w:val="22"/>
          <w:szCs w:val="22"/>
        </w:rPr>
        <w:t>individu</w:t>
      </w:r>
      <w:r w:rsidRPr="00333301">
        <w:rPr>
          <w:rFonts w:cs="Garamond"/>
          <w:spacing w:val="-1"/>
          <w:sz w:val="22"/>
          <w:szCs w:val="22"/>
        </w:rPr>
        <w:t>a</w:t>
      </w:r>
      <w:r w:rsidRPr="00333301">
        <w:rPr>
          <w:rFonts w:cs="Garamond"/>
          <w:sz w:val="22"/>
          <w:szCs w:val="22"/>
        </w:rPr>
        <w:t>l or</w:t>
      </w:r>
      <w:r w:rsidRPr="00333301">
        <w:rPr>
          <w:rFonts w:cs="Garamond"/>
          <w:spacing w:val="-1"/>
          <w:sz w:val="22"/>
          <w:szCs w:val="22"/>
        </w:rPr>
        <w:t xml:space="preserve"> </w:t>
      </w:r>
      <w:r w:rsidRPr="00333301">
        <w:rPr>
          <w:rFonts w:cs="Garamond"/>
          <w:spacing w:val="1"/>
          <w:sz w:val="22"/>
          <w:szCs w:val="22"/>
        </w:rPr>
        <w:t>e</w:t>
      </w:r>
      <w:r w:rsidRPr="00333301">
        <w:rPr>
          <w:rFonts w:cs="Garamond"/>
          <w:sz w:val="22"/>
          <w:szCs w:val="22"/>
        </w:rPr>
        <w:t>ntity</w:t>
      </w:r>
      <w:r w:rsidRPr="00333301">
        <w:rPr>
          <w:rFonts w:cs="Garamond"/>
          <w:spacing w:val="1"/>
          <w:sz w:val="22"/>
          <w:szCs w:val="22"/>
        </w:rPr>
        <w:t xml:space="preserve"> </w:t>
      </w:r>
      <w:r w:rsidRPr="00333301">
        <w:rPr>
          <w:rFonts w:cs="Garamond"/>
          <w:sz w:val="22"/>
          <w:szCs w:val="22"/>
        </w:rPr>
        <w:t>th</w:t>
      </w:r>
      <w:r w:rsidRPr="00333301">
        <w:rPr>
          <w:rFonts w:cs="Garamond"/>
          <w:spacing w:val="1"/>
          <w:sz w:val="22"/>
          <w:szCs w:val="22"/>
        </w:rPr>
        <w:t>a</w:t>
      </w:r>
      <w:r w:rsidRPr="00333301">
        <w:rPr>
          <w:rFonts w:cs="Garamond"/>
          <w:sz w:val="22"/>
          <w:szCs w:val="22"/>
        </w:rPr>
        <w:t xml:space="preserve">t </w:t>
      </w:r>
      <w:r w:rsidRPr="00333301">
        <w:rPr>
          <w:rFonts w:cs="Garamond"/>
          <w:spacing w:val="1"/>
          <w:sz w:val="22"/>
          <w:szCs w:val="22"/>
        </w:rPr>
        <w:t>c</w:t>
      </w:r>
      <w:r w:rsidRPr="00333301">
        <w:rPr>
          <w:rFonts w:cs="Garamond"/>
          <w:sz w:val="22"/>
          <w:szCs w:val="22"/>
        </w:rPr>
        <w:t>om</w:t>
      </w:r>
      <w:r w:rsidRPr="00333301">
        <w:rPr>
          <w:rFonts w:cs="Garamond"/>
          <w:spacing w:val="4"/>
          <w:sz w:val="22"/>
          <w:szCs w:val="22"/>
        </w:rPr>
        <w:t>m</w:t>
      </w:r>
      <w:r w:rsidRPr="00333301">
        <w:rPr>
          <w:rFonts w:cs="Garamond"/>
          <w:sz w:val="22"/>
          <w:szCs w:val="22"/>
        </w:rPr>
        <w:t>it</w:t>
      </w:r>
      <w:r w:rsidRPr="00333301">
        <w:rPr>
          <w:rFonts w:cs="Garamond"/>
          <w:spacing w:val="-1"/>
          <w:sz w:val="22"/>
          <w:szCs w:val="22"/>
        </w:rPr>
        <w:t>s</w:t>
      </w:r>
      <w:r w:rsidRPr="00333301">
        <w:rPr>
          <w:rFonts w:cs="Garamond"/>
          <w:sz w:val="22"/>
          <w:szCs w:val="22"/>
        </w:rPr>
        <w:t xml:space="preserve">, </w:t>
      </w:r>
      <w:r w:rsidRPr="00333301">
        <w:rPr>
          <w:rFonts w:cs="Garamond"/>
          <w:spacing w:val="1"/>
          <w:sz w:val="22"/>
          <w:szCs w:val="22"/>
        </w:rPr>
        <w:t>a</w:t>
      </w:r>
      <w:r w:rsidRPr="00333301">
        <w:rPr>
          <w:rFonts w:cs="Garamond"/>
          <w:sz w:val="22"/>
          <w:szCs w:val="22"/>
        </w:rPr>
        <w:t>tt</w:t>
      </w:r>
      <w:r w:rsidRPr="00333301">
        <w:rPr>
          <w:rFonts w:cs="Garamond"/>
          <w:spacing w:val="1"/>
          <w:sz w:val="22"/>
          <w:szCs w:val="22"/>
        </w:rPr>
        <w:t>e</w:t>
      </w:r>
      <w:r w:rsidRPr="00333301">
        <w:rPr>
          <w:rFonts w:cs="Garamond"/>
          <w:sz w:val="22"/>
          <w:szCs w:val="22"/>
        </w:rPr>
        <w:t>mpts</w:t>
      </w:r>
      <w:r w:rsidRPr="00333301">
        <w:rPr>
          <w:rFonts w:cs="Garamond"/>
          <w:spacing w:val="-1"/>
          <w:sz w:val="22"/>
          <w:szCs w:val="22"/>
        </w:rPr>
        <w:t xml:space="preserve"> </w:t>
      </w:r>
      <w:r w:rsidRPr="00333301">
        <w:rPr>
          <w:rFonts w:cs="Garamond"/>
          <w:sz w:val="22"/>
          <w:szCs w:val="22"/>
        </w:rPr>
        <w:t xml:space="preserve">to </w:t>
      </w:r>
      <w:r w:rsidRPr="00333301">
        <w:rPr>
          <w:rFonts w:cs="Garamond"/>
          <w:spacing w:val="1"/>
          <w:sz w:val="22"/>
          <w:szCs w:val="22"/>
        </w:rPr>
        <w:t>c</w:t>
      </w:r>
      <w:r w:rsidRPr="00333301">
        <w:rPr>
          <w:rFonts w:cs="Garamond"/>
          <w:sz w:val="22"/>
          <w:szCs w:val="22"/>
        </w:rPr>
        <w:t xml:space="preserve">ommit, </w:t>
      </w:r>
      <w:r w:rsidRPr="00333301">
        <w:rPr>
          <w:rFonts w:cs="Garamond"/>
          <w:spacing w:val="1"/>
          <w:sz w:val="22"/>
          <w:szCs w:val="22"/>
        </w:rPr>
        <w:t>a</w:t>
      </w:r>
      <w:r w:rsidRPr="00333301">
        <w:rPr>
          <w:rFonts w:cs="Garamond"/>
          <w:sz w:val="22"/>
          <w:szCs w:val="22"/>
        </w:rPr>
        <w:t>dvo</w:t>
      </w:r>
      <w:r w:rsidRPr="00333301">
        <w:rPr>
          <w:rFonts w:cs="Garamond"/>
          <w:spacing w:val="1"/>
          <w:sz w:val="22"/>
          <w:szCs w:val="22"/>
        </w:rPr>
        <w:t>ca</w:t>
      </w:r>
      <w:r w:rsidRPr="00333301">
        <w:rPr>
          <w:rFonts w:cs="Garamond"/>
          <w:sz w:val="22"/>
          <w:szCs w:val="22"/>
        </w:rPr>
        <w:t>t</w:t>
      </w:r>
      <w:r w:rsidRPr="00333301">
        <w:rPr>
          <w:rFonts w:cs="Garamond"/>
          <w:spacing w:val="1"/>
          <w:sz w:val="22"/>
          <w:szCs w:val="22"/>
        </w:rPr>
        <w:t>e</w:t>
      </w:r>
      <w:r w:rsidRPr="00333301">
        <w:rPr>
          <w:rFonts w:cs="Garamond"/>
          <w:spacing w:val="-1"/>
          <w:sz w:val="22"/>
          <w:szCs w:val="22"/>
        </w:rPr>
        <w:t>s</w:t>
      </w:r>
      <w:r w:rsidRPr="00333301">
        <w:rPr>
          <w:rFonts w:cs="Garamond"/>
          <w:sz w:val="22"/>
          <w:szCs w:val="22"/>
        </w:rPr>
        <w:t>, f</w:t>
      </w:r>
      <w:r w:rsidRPr="00333301">
        <w:rPr>
          <w:rFonts w:cs="Garamond"/>
          <w:spacing w:val="1"/>
          <w:sz w:val="22"/>
          <w:szCs w:val="22"/>
        </w:rPr>
        <w:t>ac</w:t>
      </w:r>
      <w:r w:rsidRPr="00333301">
        <w:rPr>
          <w:rFonts w:cs="Garamond"/>
          <w:sz w:val="22"/>
          <w:szCs w:val="22"/>
        </w:rPr>
        <w:t>ilit</w:t>
      </w:r>
      <w:r w:rsidRPr="00333301">
        <w:rPr>
          <w:rFonts w:cs="Garamond"/>
          <w:spacing w:val="1"/>
          <w:sz w:val="22"/>
          <w:szCs w:val="22"/>
        </w:rPr>
        <w:t>a</w:t>
      </w:r>
      <w:r w:rsidRPr="00333301">
        <w:rPr>
          <w:rFonts w:cs="Garamond"/>
          <w:sz w:val="22"/>
          <w:szCs w:val="22"/>
        </w:rPr>
        <w:t>t</w:t>
      </w:r>
      <w:r w:rsidRPr="00333301">
        <w:rPr>
          <w:rFonts w:cs="Garamond"/>
          <w:spacing w:val="1"/>
          <w:sz w:val="22"/>
          <w:szCs w:val="22"/>
        </w:rPr>
        <w:t>e</w:t>
      </w:r>
      <w:r w:rsidRPr="00333301">
        <w:rPr>
          <w:rFonts w:cs="Garamond"/>
          <w:spacing w:val="-1"/>
          <w:sz w:val="22"/>
          <w:szCs w:val="22"/>
        </w:rPr>
        <w:t>s</w:t>
      </w:r>
      <w:r w:rsidRPr="00333301">
        <w:rPr>
          <w:rFonts w:cs="Garamond"/>
          <w:sz w:val="22"/>
          <w:szCs w:val="22"/>
        </w:rPr>
        <w:t>, or p</w:t>
      </w:r>
      <w:r w:rsidRPr="00333301">
        <w:rPr>
          <w:rFonts w:cs="Garamond"/>
          <w:spacing w:val="1"/>
          <w:sz w:val="22"/>
          <w:szCs w:val="22"/>
        </w:rPr>
        <w:t>a</w:t>
      </w:r>
      <w:r w:rsidRPr="00333301">
        <w:rPr>
          <w:rFonts w:cs="Garamond"/>
          <w:spacing w:val="-1"/>
          <w:sz w:val="22"/>
          <w:szCs w:val="22"/>
        </w:rPr>
        <w:t>r</w:t>
      </w:r>
      <w:r w:rsidRPr="00333301">
        <w:rPr>
          <w:rFonts w:cs="Garamond"/>
          <w:sz w:val="22"/>
          <w:szCs w:val="22"/>
        </w:rPr>
        <w:t>ti</w:t>
      </w:r>
      <w:r w:rsidRPr="00333301">
        <w:rPr>
          <w:rFonts w:cs="Garamond"/>
          <w:spacing w:val="1"/>
          <w:sz w:val="22"/>
          <w:szCs w:val="22"/>
        </w:rPr>
        <w:t>c</w:t>
      </w:r>
      <w:r w:rsidRPr="00333301">
        <w:rPr>
          <w:rFonts w:cs="Garamond"/>
          <w:sz w:val="22"/>
          <w:szCs w:val="22"/>
        </w:rPr>
        <w:t>ip</w:t>
      </w:r>
      <w:r w:rsidRPr="00333301">
        <w:rPr>
          <w:rFonts w:cs="Garamond"/>
          <w:spacing w:val="1"/>
          <w:sz w:val="22"/>
          <w:szCs w:val="22"/>
        </w:rPr>
        <w:t>a</w:t>
      </w:r>
      <w:r w:rsidRPr="00333301">
        <w:rPr>
          <w:rFonts w:cs="Garamond"/>
          <w:sz w:val="22"/>
          <w:szCs w:val="22"/>
        </w:rPr>
        <w:t>t</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in t</w:t>
      </w:r>
      <w:r w:rsidRPr="00333301">
        <w:rPr>
          <w:rFonts w:cs="Garamond"/>
          <w:spacing w:val="1"/>
          <w:sz w:val="22"/>
          <w:szCs w:val="22"/>
        </w:rPr>
        <w:t>e</w:t>
      </w:r>
      <w:r w:rsidRPr="00333301">
        <w:rPr>
          <w:rFonts w:cs="Garamond"/>
          <w:spacing w:val="-1"/>
          <w:sz w:val="22"/>
          <w:szCs w:val="22"/>
        </w:rPr>
        <w:t>rr</w:t>
      </w:r>
      <w:r w:rsidRPr="00333301">
        <w:rPr>
          <w:rFonts w:cs="Garamond"/>
          <w:sz w:val="22"/>
          <w:szCs w:val="22"/>
        </w:rPr>
        <w:t>o</w:t>
      </w:r>
      <w:r w:rsidRPr="00333301">
        <w:rPr>
          <w:rFonts w:cs="Garamond"/>
          <w:spacing w:val="-1"/>
          <w:sz w:val="22"/>
          <w:szCs w:val="22"/>
        </w:rPr>
        <w:t>r</w:t>
      </w:r>
      <w:r w:rsidRPr="00333301">
        <w:rPr>
          <w:rFonts w:cs="Garamond"/>
          <w:sz w:val="22"/>
          <w:szCs w:val="22"/>
        </w:rPr>
        <w:t>i</w:t>
      </w:r>
      <w:r w:rsidRPr="00333301">
        <w:rPr>
          <w:rFonts w:cs="Garamond"/>
          <w:spacing w:val="-1"/>
          <w:sz w:val="22"/>
          <w:szCs w:val="22"/>
        </w:rPr>
        <w:t>s</w:t>
      </w:r>
      <w:r w:rsidRPr="00333301">
        <w:rPr>
          <w:rFonts w:cs="Garamond"/>
          <w:sz w:val="22"/>
          <w:szCs w:val="22"/>
        </w:rPr>
        <w:t xml:space="preserve">t </w:t>
      </w:r>
      <w:r w:rsidRPr="00333301">
        <w:rPr>
          <w:rFonts w:cs="Garamond"/>
          <w:spacing w:val="1"/>
          <w:sz w:val="22"/>
          <w:szCs w:val="22"/>
        </w:rPr>
        <w:t>ac</w:t>
      </w:r>
      <w:r w:rsidRPr="00333301">
        <w:rPr>
          <w:rFonts w:cs="Garamond"/>
          <w:sz w:val="22"/>
          <w:szCs w:val="22"/>
        </w:rPr>
        <w:t>t</w:t>
      </w:r>
      <w:r w:rsidRPr="00333301">
        <w:rPr>
          <w:rFonts w:cs="Garamond"/>
          <w:spacing w:val="-1"/>
          <w:sz w:val="22"/>
          <w:szCs w:val="22"/>
        </w:rPr>
        <w:t>s</w:t>
      </w:r>
      <w:r w:rsidRPr="00333301">
        <w:rPr>
          <w:rFonts w:cs="Garamond"/>
          <w:sz w:val="22"/>
          <w:szCs w:val="22"/>
        </w:rPr>
        <w:t>, or</w:t>
      </w:r>
      <w:r w:rsidRPr="00333301">
        <w:rPr>
          <w:rFonts w:cs="Garamond"/>
          <w:spacing w:val="-1"/>
          <w:sz w:val="22"/>
          <w:szCs w:val="22"/>
        </w:rPr>
        <w:t xml:space="preserve"> </w:t>
      </w:r>
      <w:r w:rsidRPr="00333301">
        <w:rPr>
          <w:rFonts w:cs="Garamond"/>
          <w:sz w:val="22"/>
          <w:szCs w:val="22"/>
        </w:rPr>
        <w:t>h</w:t>
      </w:r>
      <w:r w:rsidRPr="00333301">
        <w:rPr>
          <w:rFonts w:cs="Garamond"/>
          <w:spacing w:val="1"/>
          <w:sz w:val="22"/>
          <w:szCs w:val="22"/>
        </w:rPr>
        <w:t>a</w:t>
      </w:r>
      <w:r w:rsidRPr="00333301">
        <w:rPr>
          <w:rFonts w:cs="Garamond"/>
          <w:sz w:val="22"/>
          <w:szCs w:val="22"/>
        </w:rPr>
        <w:t>s</w:t>
      </w:r>
      <w:r w:rsidRPr="00333301">
        <w:rPr>
          <w:rFonts w:cs="Garamond"/>
          <w:spacing w:val="-1"/>
          <w:sz w:val="22"/>
          <w:szCs w:val="22"/>
        </w:rPr>
        <w:t xml:space="preserve"> </w:t>
      </w:r>
      <w:r w:rsidRPr="00333301">
        <w:rPr>
          <w:rFonts w:cs="Garamond"/>
          <w:spacing w:val="1"/>
          <w:sz w:val="22"/>
          <w:szCs w:val="22"/>
        </w:rPr>
        <w:t>c</w:t>
      </w:r>
      <w:r w:rsidRPr="00333301">
        <w:rPr>
          <w:rFonts w:cs="Garamond"/>
          <w:sz w:val="22"/>
          <w:szCs w:val="22"/>
        </w:rPr>
        <w:t>ommitt</w:t>
      </w:r>
      <w:r w:rsidRPr="00333301">
        <w:rPr>
          <w:rFonts w:cs="Garamond"/>
          <w:spacing w:val="1"/>
          <w:sz w:val="22"/>
          <w:szCs w:val="22"/>
        </w:rPr>
        <w:t>e</w:t>
      </w:r>
      <w:r w:rsidRPr="00333301">
        <w:rPr>
          <w:rFonts w:cs="Garamond"/>
          <w:sz w:val="22"/>
          <w:szCs w:val="22"/>
        </w:rPr>
        <w:t xml:space="preserve">d, </w:t>
      </w:r>
      <w:r w:rsidRPr="00333301">
        <w:rPr>
          <w:rFonts w:cs="Garamond"/>
          <w:spacing w:val="1"/>
          <w:sz w:val="22"/>
          <w:szCs w:val="22"/>
        </w:rPr>
        <w:t>a</w:t>
      </w:r>
      <w:r w:rsidRPr="00333301">
        <w:rPr>
          <w:rFonts w:cs="Garamond"/>
          <w:sz w:val="22"/>
          <w:szCs w:val="22"/>
        </w:rPr>
        <w:t>tt</w:t>
      </w:r>
      <w:r w:rsidRPr="00333301">
        <w:rPr>
          <w:rFonts w:cs="Garamond"/>
          <w:spacing w:val="1"/>
          <w:sz w:val="22"/>
          <w:szCs w:val="22"/>
        </w:rPr>
        <w:t>e</w:t>
      </w:r>
      <w:r w:rsidRPr="00333301">
        <w:rPr>
          <w:rFonts w:cs="Garamond"/>
          <w:sz w:val="22"/>
          <w:szCs w:val="22"/>
        </w:rPr>
        <w:t>mpt</w:t>
      </w:r>
      <w:r w:rsidRPr="00333301">
        <w:rPr>
          <w:rFonts w:cs="Garamond"/>
          <w:spacing w:val="1"/>
          <w:sz w:val="22"/>
          <w:szCs w:val="22"/>
        </w:rPr>
        <w:t>e</w:t>
      </w:r>
      <w:r w:rsidRPr="00333301">
        <w:rPr>
          <w:rFonts w:cs="Garamond"/>
          <w:sz w:val="22"/>
          <w:szCs w:val="22"/>
        </w:rPr>
        <w:t xml:space="preserve">d to </w:t>
      </w:r>
      <w:r w:rsidRPr="00333301">
        <w:rPr>
          <w:rFonts w:cs="Garamond"/>
          <w:spacing w:val="1"/>
          <w:sz w:val="22"/>
          <w:szCs w:val="22"/>
        </w:rPr>
        <w:t>c</w:t>
      </w:r>
      <w:r w:rsidRPr="00333301">
        <w:rPr>
          <w:rFonts w:cs="Garamond"/>
          <w:sz w:val="22"/>
          <w:szCs w:val="22"/>
        </w:rPr>
        <w:t>ommit, f</w:t>
      </w:r>
      <w:r w:rsidRPr="00333301">
        <w:rPr>
          <w:rFonts w:cs="Garamond"/>
          <w:spacing w:val="1"/>
          <w:sz w:val="22"/>
          <w:szCs w:val="22"/>
        </w:rPr>
        <w:t>ac</w:t>
      </w:r>
      <w:r w:rsidRPr="00333301">
        <w:rPr>
          <w:rFonts w:cs="Garamond"/>
          <w:sz w:val="22"/>
          <w:szCs w:val="22"/>
        </w:rPr>
        <w:t>ilit</w:t>
      </w:r>
      <w:r w:rsidRPr="00333301">
        <w:rPr>
          <w:rFonts w:cs="Garamond"/>
          <w:spacing w:val="1"/>
          <w:sz w:val="22"/>
          <w:szCs w:val="22"/>
        </w:rPr>
        <w:t>a</w:t>
      </w:r>
      <w:r w:rsidRPr="00333301">
        <w:rPr>
          <w:rFonts w:cs="Garamond"/>
          <w:spacing w:val="-3"/>
          <w:sz w:val="22"/>
          <w:szCs w:val="22"/>
        </w:rPr>
        <w:t>t</w:t>
      </w:r>
      <w:r w:rsidRPr="00333301">
        <w:rPr>
          <w:rFonts w:cs="Garamond"/>
          <w:spacing w:val="1"/>
          <w:sz w:val="22"/>
          <w:szCs w:val="22"/>
        </w:rPr>
        <w:t>e</w:t>
      </w:r>
      <w:r w:rsidRPr="00333301">
        <w:rPr>
          <w:rFonts w:cs="Garamond"/>
          <w:sz w:val="22"/>
          <w:szCs w:val="22"/>
        </w:rPr>
        <w:t>d, or</w:t>
      </w:r>
      <w:r w:rsidRPr="00333301">
        <w:rPr>
          <w:rFonts w:cs="Garamond"/>
          <w:spacing w:val="-1"/>
          <w:sz w:val="22"/>
          <w:szCs w:val="22"/>
        </w:rPr>
        <w:t xml:space="preserve"> </w:t>
      </w:r>
      <w:r w:rsidRPr="00333301">
        <w:rPr>
          <w:rFonts w:cs="Garamond"/>
          <w:sz w:val="22"/>
          <w:szCs w:val="22"/>
        </w:rPr>
        <w:t>p</w:t>
      </w:r>
      <w:r w:rsidRPr="00333301">
        <w:rPr>
          <w:rFonts w:cs="Garamond"/>
          <w:spacing w:val="1"/>
          <w:sz w:val="22"/>
          <w:szCs w:val="22"/>
        </w:rPr>
        <w:t>a</w:t>
      </w:r>
      <w:r w:rsidRPr="00333301">
        <w:rPr>
          <w:rFonts w:cs="Garamond"/>
          <w:spacing w:val="-1"/>
          <w:sz w:val="22"/>
          <w:szCs w:val="22"/>
        </w:rPr>
        <w:t>r</w:t>
      </w:r>
      <w:r w:rsidRPr="00333301">
        <w:rPr>
          <w:rFonts w:cs="Garamond"/>
          <w:sz w:val="22"/>
          <w:szCs w:val="22"/>
        </w:rPr>
        <w:t>ti</w:t>
      </w:r>
      <w:r w:rsidRPr="00333301">
        <w:rPr>
          <w:rFonts w:cs="Garamond"/>
          <w:spacing w:val="1"/>
          <w:sz w:val="22"/>
          <w:szCs w:val="22"/>
        </w:rPr>
        <w:t>c</w:t>
      </w:r>
      <w:r w:rsidRPr="00333301">
        <w:rPr>
          <w:rFonts w:cs="Garamond"/>
          <w:sz w:val="22"/>
          <w:szCs w:val="22"/>
        </w:rPr>
        <w:t>ip</w:t>
      </w:r>
      <w:r w:rsidRPr="00333301">
        <w:rPr>
          <w:rFonts w:cs="Garamond"/>
          <w:spacing w:val="1"/>
          <w:sz w:val="22"/>
          <w:szCs w:val="22"/>
        </w:rPr>
        <w:t>a</w:t>
      </w:r>
      <w:r w:rsidRPr="00333301">
        <w:rPr>
          <w:rFonts w:cs="Garamond"/>
          <w:sz w:val="22"/>
          <w:szCs w:val="22"/>
        </w:rPr>
        <w:t>t</w:t>
      </w:r>
      <w:r w:rsidRPr="00333301">
        <w:rPr>
          <w:rFonts w:cs="Garamond"/>
          <w:spacing w:val="1"/>
          <w:sz w:val="22"/>
          <w:szCs w:val="22"/>
        </w:rPr>
        <w:t>e</w:t>
      </w:r>
      <w:r w:rsidRPr="00333301">
        <w:rPr>
          <w:rFonts w:cs="Garamond"/>
          <w:sz w:val="22"/>
          <w:szCs w:val="22"/>
        </w:rPr>
        <w:t>d in t</w:t>
      </w:r>
      <w:r w:rsidRPr="00333301">
        <w:rPr>
          <w:rFonts w:cs="Garamond"/>
          <w:spacing w:val="1"/>
          <w:sz w:val="22"/>
          <w:szCs w:val="22"/>
        </w:rPr>
        <w:t>e</w:t>
      </w:r>
      <w:r w:rsidRPr="00333301">
        <w:rPr>
          <w:rFonts w:cs="Garamond"/>
          <w:spacing w:val="-1"/>
          <w:sz w:val="22"/>
          <w:szCs w:val="22"/>
        </w:rPr>
        <w:t>rr</w:t>
      </w:r>
      <w:r w:rsidRPr="00333301">
        <w:rPr>
          <w:rFonts w:cs="Garamond"/>
          <w:sz w:val="22"/>
          <w:szCs w:val="22"/>
        </w:rPr>
        <w:t>o</w:t>
      </w:r>
      <w:r w:rsidRPr="00333301">
        <w:rPr>
          <w:rFonts w:cs="Garamond"/>
          <w:spacing w:val="-1"/>
          <w:sz w:val="22"/>
          <w:szCs w:val="22"/>
        </w:rPr>
        <w:t>r</w:t>
      </w:r>
      <w:r w:rsidRPr="00333301">
        <w:rPr>
          <w:rFonts w:cs="Garamond"/>
          <w:sz w:val="22"/>
          <w:szCs w:val="22"/>
        </w:rPr>
        <w:t>i</w:t>
      </w:r>
      <w:r w:rsidRPr="00333301">
        <w:rPr>
          <w:rFonts w:cs="Garamond"/>
          <w:spacing w:val="-1"/>
          <w:sz w:val="22"/>
          <w:szCs w:val="22"/>
        </w:rPr>
        <w:t>s</w:t>
      </w:r>
      <w:r w:rsidRPr="00333301">
        <w:rPr>
          <w:rFonts w:cs="Garamond"/>
          <w:sz w:val="22"/>
          <w:szCs w:val="22"/>
        </w:rPr>
        <w:t xml:space="preserve">t </w:t>
      </w:r>
      <w:r w:rsidRPr="00333301">
        <w:rPr>
          <w:rFonts w:cs="Garamond"/>
          <w:spacing w:val="1"/>
          <w:sz w:val="22"/>
          <w:szCs w:val="22"/>
        </w:rPr>
        <w:t>ac</w:t>
      </w:r>
      <w:r w:rsidRPr="00333301">
        <w:rPr>
          <w:rFonts w:cs="Garamond"/>
          <w:sz w:val="22"/>
          <w:szCs w:val="22"/>
        </w:rPr>
        <w:t>ts.</w:t>
      </w:r>
    </w:p>
    <w:p w14:paraId="2585207E" w14:textId="77777777" w:rsidR="004F2F65" w:rsidRPr="00333301" w:rsidRDefault="004F2F65" w:rsidP="009A769E">
      <w:pPr>
        <w:widowControl w:val="0"/>
        <w:autoSpaceDE w:val="0"/>
        <w:autoSpaceDN w:val="0"/>
        <w:adjustRightInd w:val="0"/>
        <w:spacing w:before="0" w:after="0" w:line="239" w:lineRule="auto"/>
        <w:ind w:left="100" w:right="112"/>
        <w:rPr>
          <w:rFonts w:cs="Garamond"/>
          <w:spacing w:val="-1"/>
          <w:sz w:val="22"/>
          <w:szCs w:val="22"/>
        </w:rPr>
      </w:pPr>
    </w:p>
    <w:p w14:paraId="2585207F" w14:textId="77777777" w:rsidR="00B011EE" w:rsidRPr="00333301" w:rsidRDefault="007A1649" w:rsidP="009A769E">
      <w:pPr>
        <w:widowControl w:val="0"/>
        <w:autoSpaceDE w:val="0"/>
        <w:autoSpaceDN w:val="0"/>
        <w:adjustRightInd w:val="0"/>
        <w:spacing w:before="0" w:after="0" w:line="239" w:lineRule="auto"/>
        <w:ind w:right="112"/>
        <w:rPr>
          <w:rFonts w:cs="Garamond"/>
          <w:sz w:val="22"/>
          <w:szCs w:val="22"/>
        </w:rPr>
      </w:pPr>
      <w:r w:rsidRPr="00333301">
        <w:rPr>
          <w:rFonts w:cs="Garamond"/>
          <w:spacing w:val="-1"/>
          <w:sz w:val="22"/>
          <w:szCs w:val="22"/>
        </w:rPr>
        <w:t>T</w:t>
      </w:r>
      <w:r w:rsidRPr="00333301">
        <w:rPr>
          <w:rFonts w:cs="Garamond"/>
          <w:sz w:val="22"/>
          <w:szCs w:val="22"/>
        </w:rPr>
        <w:t>he</w:t>
      </w:r>
      <w:r w:rsidRPr="00333301">
        <w:rPr>
          <w:rFonts w:cs="Garamond"/>
          <w:spacing w:val="1"/>
          <w:sz w:val="22"/>
          <w:szCs w:val="22"/>
        </w:rPr>
        <w:t xml:space="preserve"> </w:t>
      </w:r>
      <w:r w:rsidRPr="00333301">
        <w:rPr>
          <w:rFonts w:cs="Garamond"/>
          <w:spacing w:val="-1"/>
          <w:sz w:val="22"/>
          <w:szCs w:val="22"/>
        </w:rPr>
        <w:t>B</w:t>
      </w:r>
      <w:r w:rsidRPr="00333301">
        <w:rPr>
          <w:rFonts w:cs="Garamond"/>
          <w:sz w:val="22"/>
          <w:szCs w:val="22"/>
        </w:rPr>
        <w:t>idd</w:t>
      </w:r>
      <w:r w:rsidRPr="00333301">
        <w:rPr>
          <w:rFonts w:cs="Garamond"/>
          <w:spacing w:val="1"/>
          <w:sz w:val="22"/>
          <w:szCs w:val="22"/>
        </w:rPr>
        <w:t>e</w:t>
      </w:r>
      <w:r w:rsidRPr="00333301">
        <w:rPr>
          <w:rFonts w:cs="Garamond"/>
          <w:sz w:val="22"/>
          <w:szCs w:val="22"/>
        </w:rPr>
        <w:t>r</w:t>
      </w:r>
      <w:r w:rsidRPr="00333301">
        <w:rPr>
          <w:rFonts w:cs="Garamond"/>
          <w:spacing w:val="-1"/>
          <w:sz w:val="22"/>
          <w:szCs w:val="22"/>
        </w:rPr>
        <w:t xml:space="preserve"> </w:t>
      </w:r>
      <w:r w:rsidRPr="00333301">
        <w:rPr>
          <w:rFonts w:cs="Garamond"/>
          <w:spacing w:val="1"/>
          <w:sz w:val="22"/>
          <w:szCs w:val="22"/>
        </w:rPr>
        <w:t>a</w:t>
      </w:r>
      <w:r w:rsidRPr="00333301">
        <w:rPr>
          <w:rFonts w:cs="Garamond"/>
          <w:sz w:val="22"/>
          <w:szCs w:val="22"/>
        </w:rPr>
        <w:t>l</w:t>
      </w:r>
      <w:r w:rsidRPr="00333301">
        <w:rPr>
          <w:rFonts w:cs="Garamond"/>
          <w:spacing w:val="-1"/>
          <w:sz w:val="22"/>
          <w:szCs w:val="22"/>
        </w:rPr>
        <w:t>s</w:t>
      </w:r>
      <w:r w:rsidRPr="00333301">
        <w:rPr>
          <w:rFonts w:cs="Garamond"/>
          <w:sz w:val="22"/>
          <w:szCs w:val="22"/>
        </w:rPr>
        <w:t>o v</w:t>
      </w:r>
      <w:r w:rsidRPr="00333301">
        <w:rPr>
          <w:rFonts w:cs="Garamond"/>
          <w:spacing w:val="1"/>
          <w:sz w:val="22"/>
          <w:szCs w:val="22"/>
        </w:rPr>
        <w:t>e</w:t>
      </w:r>
      <w:r w:rsidRPr="00333301">
        <w:rPr>
          <w:rFonts w:cs="Garamond"/>
          <w:spacing w:val="-1"/>
          <w:sz w:val="22"/>
          <w:szCs w:val="22"/>
        </w:rPr>
        <w:t>r</w:t>
      </w:r>
      <w:r w:rsidRPr="00333301">
        <w:rPr>
          <w:rFonts w:cs="Garamond"/>
          <w:sz w:val="22"/>
          <w:szCs w:val="22"/>
        </w:rPr>
        <w:t>ifi</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t</w:t>
      </w:r>
      <w:r w:rsidRPr="00333301">
        <w:rPr>
          <w:rFonts w:cs="Garamond"/>
          <w:spacing w:val="2"/>
          <w:sz w:val="22"/>
          <w:szCs w:val="22"/>
        </w:rPr>
        <w:t>h</w:t>
      </w:r>
      <w:r w:rsidRPr="00333301">
        <w:rPr>
          <w:rFonts w:cs="Garamond"/>
          <w:spacing w:val="1"/>
          <w:sz w:val="22"/>
          <w:szCs w:val="22"/>
        </w:rPr>
        <w:t>a</w:t>
      </w:r>
      <w:r w:rsidRPr="00333301">
        <w:rPr>
          <w:rFonts w:cs="Garamond"/>
          <w:sz w:val="22"/>
          <w:szCs w:val="22"/>
        </w:rPr>
        <w:t>t it do</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 xml:space="preserve">not </w:t>
      </w:r>
      <w:r w:rsidRPr="00333301">
        <w:rPr>
          <w:rFonts w:cs="Garamond"/>
          <w:spacing w:val="1"/>
          <w:sz w:val="22"/>
          <w:szCs w:val="22"/>
        </w:rPr>
        <w:t>a</w:t>
      </w:r>
      <w:r w:rsidRPr="00333301">
        <w:rPr>
          <w:rFonts w:cs="Garamond"/>
          <w:sz w:val="22"/>
          <w:szCs w:val="22"/>
        </w:rPr>
        <w:t>pp</w:t>
      </w:r>
      <w:r w:rsidRPr="00333301">
        <w:rPr>
          <w:rFonts w:cs="Garamond"/>
          <w:spacing w:val="1"/>
          <w:sz w:val="22"/>
          <w:szCs w:val="22"/>
        </w:rPr>
        <w:t>ea</w:t>
      </w:r>
      <w:r w:rsidRPr="00333301">
        <w:rPr>
          <w:rFonts w:cs="Garamond"/>
          <w:sz w:val="22"/>
          <w:szCs w:val="22"/>
        </w:rPr>
        <w:t>r</w:t>
      </w:r>
      <w:r w:rsidRPr="00333301">
        <w:rPr>
          <w:rFonts w:cs="Garamond"/>
          <w:spacing w:val="-1"/>
          <w:sz w:val="22"/>
          <w:szCs w:val="22"/>
        </w:rPr>
        <w:t xml:space="preserve"> </w:t>
      </w:r>
      <w:r w:rsidRPr="00333301">
        <w:rPr>
          <w:rFonts w:cs="Garamond"/>
          <w:sz w:val="22"/>
          <w:szCs w:val="22"/>
        </w:rPr>
        <w:t>on 1) the</w:t>
      </w:r>
      <w:r w:rsidRPr="00333301">
        <w:rPr>
          <w:rFonts w:cs="Garamond"/>
          <w:spacing w:val="1"/>
          <w:sz w:val="22"/>
          <w:szCs w:val="22"/>
        </w:rPr>
        <w:t xml:space="preserve"> we</w:t>
      </w:r>
      <w:r w:rsidRPr="00333301">
        <w:rPr>
          <w:rFonts w:cs="Garamond"/>
          <w:sz w:val="22"/>
          <w:szCs w:val="22"/>
        </w:rPr>
        <w:t>b</w:t>
      </w:r>
      <w:r w:rsidRPr="00333301">
        <w:rPr>
          <w:rFonts w:cs="Garamond"/>
          <w:spacing w:val="-1"/>
          <w:sz w:val="22"/>
          <w:szCs w:val="22"/>
        </w:rPr>
        <w:t>s</w:t>
      </w:r>
      <w:r w:rsidRPr="00333301">
        <w:rPr>
          <w:rFonts w:cs="Garamond"/>
          <w:sz w:val="22"/>
          <w:szCs w:val="22"/>
        </w:rPr>
        <w:t>ite</w:t>
      </w:r>
      <w:r w:rsidRPr="00333301">
        <w:rPr>
          <w:rFonts w:cs="Garamond"/>
          <w:spacing w:val="1"/>
          <w:sz w:val="22"/>
          <w:szCs w:val="22"/>
        </w:rPr>
        <w:t xml:space="preserve"> </w:t>
      </w:r>
      <w:r w:rsidRPr="00333301">
        <w:rPr>
          <w:rFonts w:cs="Garamond"/>
          <w:sz w:val="22"/>
          <w:szCs w:val="22"/>
        </w:rPr>
        <w:t>of the</w:t>
      </w:r>
      <w:r w:rsidRPr="00333301">
        <w:rPr>
          <w:rFonts w:cs="Garamond"/>
          <w:spacing w:val="1"/>
          <w:sz w:val="22"/>
          <w:szCs w:val="22"/>
        </w:rPr>
        <w:t xml:space="preserve"> E</w:t>
      </w:r>
      <w:r w:rsidRPr="00333301">
        <w:rPr>
          <w:rFonts w:cs="Garamond"/>
          <w:sz w:val="22"/>
          <w:szCs w:val="22"/>
        </w:rPr>
        <w:t>x</w:t>
      </w:r>
      <w:r w:rsidRPr="00333301">
        <w:rPr>
          <w:rFonts w:cs="Garamond"/>
          <w:spacing w:val="1"/>
          <w:sz w:val="22"/>
          <w:szCs w:val="22"/>
        </w:rPr>
        <w:t>c</w:t>
      </w:r>
      <w:r w:rsidRPr="00333301">
        <w:rPr>
          <w:rFonts w:cs="Garamond"/>
          <w:sz w:val="22"/>
          <w:szCs w:val="22"/>
        </w:rPr>
        <w:t>lu</w:t>
      </w:r>
      <w:r w:rsidRPr="00333301">
        <w:rPr>
          <w:rFonts w:cs="Garamond"/>
          <w:spacing w:val="-2"/>
          <w:sz w:val="22"/>
          <w:szCs w:val="22"/>
        </w:rPr>
        <w:t>d</w:t>
      </w:r>
      <w:r w:rsidRPr="00333301">
        <w:rPr>
          <w:rFonts w:cs="Garamond"/>
          <w:spacing w:val="1"/>
          <w:sz w:val="22"/>
          <w:szCs w:val="22"/>
        </w:rPr>
        <w:t>e</w:t>
      </w:r>
      <w:r w:rsidRPr="00333301">
        <w:rPr>
          <w:rFonts w:cs="Garamond"/>
          <w:sz w:val="22"/>
          <w:szCs w:val="22"/>
        </w:rPr>
        <w:t xml:space="preserve">d </w:t>
      </w:r>
      <w:r w:rsidRPr="00333301">
        <w:rPr>
          <w:rFonts w:cs="Garamond"/>
          <w:spacing w:val="6"/>
          <w:sz w:val="22"/>
          <w:szCs w:val="22"/>
        </w:rPr>
        <w:t>P</w:t>
      </w:r>
      <w:r w:rsidRPr="00333301">
        <w:rPr>
          <w:rFonts w:cs="Garamond"/>
          <w:spacing w:val="1"/>
          <w:sz w:val="22"/>
          <w:szCs w:val="22"/>
        </w:rPr>
        <w:t>a</w:t>
      </w:r>
      <w:r w:rsidRPr="00333301">
        <w:rPr>
          <w:rFonts w:cs="Garamond"/>
          <w:spacing w:val="-1"/>
          <w:sz w:val="22"/>
          <w:szCs w:val="22"/>
        </w:rPr>
        <w:t>r</w:t>
      </w:r>
      <w:r w:rsidRPr="00333301">
        <w:rPr>
          <w:rFonts w:cs="Garamond"/>
          <w:sz w:val="22"/>
          <w:szCs w:val="22"/>
        </w:rPr>
        <w:t>ty</w:t>
      </w:r>
      <w:r w:rsidRPr="00333301">
        <w:rPr>
          <w:rFonts w:cs="Garamond"/>
          <w:spacing w:val="1"/>
          <w:sz w:val="22"/>
          <w:szCs w:val="22"/>
        </w:rPr>
        <w:t xml:space="preserve"> </w:t>
      </w:r>
      <w:r w:rsidRPr="00333301">
        <w:rPr>
          <w:rFonts w:cs="Garamond"/>
          <w:sz w:val="22"/>
          <w:szCs w:val="22"/>
        </w:rPr>
        <w:t>Li</w:t>
      </w:r>
      <w:r w:rsidRPr="00333301">
        <w:rPr>
          <w:rFonts w:cs="Garamond"/>
          <w:spacing w:val="-1"/>
          <w:sz w:val="22"/>
          <w:szCs w:val="22"/>
        </w:rPr>
        <w:t>s</w:t>
      </w:r>
      <w:r w:rsidRPr="00333301">
        <w:rPr>
          <w:rFonts w:cs="Garamond"/>
          <w:sz w:val="22"/>
          <w:szCs w:val="22"/>
        </w:rPr>
        <w:t xml:space="preserve">t: </w:t>
      </w:r>
      <w:hyperlink r:id="rId14" w:history="1">
        <w:r w:rsidR="00B011EE" w:rsidRPr="00333301">
          <w:rPr>
            <w:rStyle w:val="Hyperlink"/>
            <w:rFonts w:cs="Garamond"/>
            <w:sz w:val="22"/>
            <w:szCs w:val="22"/>
          </w:rPr>
          <w:t>https://www.sam.gov</w:t>
        </w:r>
      </w:hyperlink>
      <w:r w:rsidR="00B011EE" w:rsidRPr="00333301">
        <w:rPr>
          <w:rFonts w:cs="Garamond"/>
          <w:color w:val="000000"/>
          <w:sz w:val="22"/>
          <w:szCs w:val="22"/>
        </w:rPr>
        <w:t xml:space="preserve">; </w:t>
      </w:r>
      <w:r w:rsidRPr="00333301">
        <w:rPr>
          <w:rFonts w:cs="Garamond"/>
          <w:color w:val="000000"/>
          <w:spacing w:val="-1"/>
          <w:sz w:val="22"/>
          <w:szCs w:val="22"/>
        </w:rPr>
        <w:t xml:space="preserve"> </w:t>
      </w:r>
      <w:r w:rsidRPr="00333301">
        <w:rPr>
          <w:rFonts w:cs="Garamond"/>
          <w:color w:val="000000"/>
          <w:sz w:val="22"/>
          <w:szCs w:val="22"/>
        </w:rPr>
        <w:t>2) the</w:t>
      </w:r>
      <w:r w:rsidRPr="00333301">
        <w:rPr>
          <w:rFonts w:cs="Garamond"/>
          <w:color w:val="000000"/>
          <w:spacing w:val="1"/>
          <w:sz w:val="22"/>
          <w:szCs w:val="22"/>
        </w:rPr>
        <w:t xml:space="preserve"> </w:t>
      </w:r>
      <w:r w:rsidRPr="00333301">
        <w:rPr>
          <w:rFonts w:cs="Garamond"/>
          <w:color w:val="000000"/>
          <w:spacing w:val="-1"/>
          <w:sz w:val="22"/>
          <w:szCs w:val="22"/>
        </w:rPr>
        <w:t>w</w:t>
      </w:r>
      <w:r w:rsidRPr="00333301">
        <w:rPr>
          <w:rFonts w:cs="Garamond"/>
          <w:color w:val="000000"/>
          <w:spacing w:val="1"/>
          <w:sz w:val="22"/>
          <w:szCs w:val="22"/>
        </w:rPr>
        <w:t>e</w:t>
      </w:r>
      <w:r w:rsidRPr="00333301">
        <w:rPr>
          <w:rFonts w:cs="Garamond"/>
          <w:color w:val="000000"/>
          <w:sz w:val="22"/>
          <w:szCs w:val="22"/>
        </w:rPr>
        <w:t>b</w:t>
      </w:r>
      <w:r w:rsidRPr="00333301">
        <w:rPr>
          <w:rFonts w:cs="Garamond"/>
          <w:color w:val="000000"/>
          <w:spacing w:val="-1"/>
          <w:sz w:val="22"/>
          <w:szCs w:val="22"/>
        </w:rPr>
        <w:t>s</w:t>
      </w:r>
      <w:r w:rsidRPr="00333301">
        <w:rPr>
          <w:rFonts w:cs="Garamond"/>
          <w:color w:val="000000"/>
          <w:sz w:val="22"/>
          <w:szCs w:val="22"/>
        </w:rPr>
        <w:t>ite</w:t>
      </w:r>
      <w:r w:rsidRPr="00333301">
        <w:rPr>
          <w:rFonts w:cs="Garamond"/>
          <w:color w:val="000000"/>
          <w:spacing w:val="1"/>
          <w:sz w:val="22"/>
          <w:szCs w:val="22"/>
        </w:rPr>
        <w:t xml:space="preserve"> </w:t>
      </w:r>
      <w:r w:rsidRPr="00333301">
        <w:rPr>
          <w:rFonts w:cs="Garamond"/>
          <w:color w:val="000000"/>
          <w:sz w:val="22"/>
          <w:szCs w:val="22"/>
        </w:rPr>
        <w:t>of the</w:t>
      </w:r>
      <w:r w:rsidRPr="00333301">
        <w:rPr>
          <w:rFonts w:cs="Garamond"/>
          <w:color w:val="000000"/>
          <w:spacing w:val="1"/>
          <w:sz w:val="22"/>
          <w:szCs w:val="22"/>
        </w:rPr>
        <w:t xml:space="preserve"> </w:t>
      </w:r>
      <w:r w:rsidRPr="00333301">
        <w:rPr>
          <w:rFonts w:cs="Garamond"/>
          <w:color w:val="000000"/>
          <w:sz w:val="22"/>
          <w:szCs w:val="22"/>
        </w:rPr>
        <w:t>Unit</w:t>
      </w:r>
      <w:r w:rsidRPr="00333301">
        <w:rPr>
          <w:rFonts w:cs="Garamond"/>
          <w:color w:val="000000"/>
          <w:spacing w:val="1"/>
          <w:sz w:val="22"/>
          <w:szCs w:val="22"/>
        </w:rPr>
        <w:t>e</w:t>
      </w:r>
      <w:r w:rsidRPr="00333301">
        <w:rPr>
          <w:rFonts w:cs="Garamond"/>
          <w:color w:val="000000"/>
          <w:sz w:val="22"/>
          <w:szCs w:val="22"/>
        </w:rPr>
        <w:t>d N</w:t>
      </w:r>
      <w:r w:rsidRPr="00333301">
        <w:rPr>
          <w:rFonts w:cs="Garamond"/>
          <w:color w:val="000000"/>
          <w:spacing w:val="1"/>
          <w:sz w:val="22"/>
          <w:szCs w:val="22"/>
        </w:rPr>
        <w:t>a</w:t>
      </w:r>
      <w:r w:rsidRPr="00333301">
        <w:rPr>
          <w:rFonts w:cs="Garamond"/>
          <w:color w:val="000000"/>
          <w:sz w:val="22"/>
          <w:szCs w:val="22"/>
        </w:rPr>
        <w:t>ti</w:t>
      </w:r>
      <w:r w:rsidRPr="00333301">
        <w:rPr>
          <w:rFonts w:cs="Garamond"/>
          <w:color w:val="000000"/>
          <w:spacing w:val="-2"/>
          <w:sz w:val="22"/>
          <w:szCs w:val="22"/>
        </w:rPr>
        <w:t>o</w:t>
      </w:r>
      <w:r w:rsidRPr="00333301">
        <w:rPr>
          <w:rFonts w:cs="Garamond"/>
          <w:color w:val="000000"/>
          <w:sz w:val="22"/>
          <w:szCs w:val="22"/>
        </w:rPr>
        <w:t>ns</w:t>
      </w:r>
      <w:r w:rsidRPr="00333301">
        <w:rPr>
          <w:rFonts w:cs="Garamond"/>
          <w:color w:val="000000"/>
          <w:spacing w:val="-1"/>
          <w:sz w:val="22"/>
          <w:szCs w:val="22"/>
        </w:rPr>
        <w:t xml:space="preserve"> </w:t>
      </w:r>
      <w:r w:rsidRPr="00333301">
        <w:rPr>
          <w:rFonts w:cs="Garamond"/>
          <w:color w:val="000000"/>
          <w:sz w:val="22"/>
          <w:szCs w:val="22"/>
        </w:rPr>
        <w:t>S</w:t>
      </w:r>
      <w:r w:rsidRPr="00333301">
        <w:rPr>
          <w:rFonts w:cs="Garamond"/>
          <w:color w:val="000000"/>
          <w:spacing w:val="1"/>
          <w:sz w:val="22"/>
          <w:szCs w:val="22"/>
        </w:rPr>
        <w:t>ec</w:t>
      </w:r>
      <w:r w:rsidRPr="00333301">
        <w:rPr>
          <w:rFonts w:cs="Garamond"/>
          <w:color w:val="000000"/>
          <w:sz w:val="22"/>
          <w:szCs w:val="22"/>
        </w:rPr>
        <w:t>u</w:t>
      </w:r>
      <w:r w:rsidRPr="00333301">
        <w:rPr>
          <w:rFonts w:cs="Garamond"/>
          <w:color w:val="000000"/>
          <w:spacing w:val="-1"/>
          <w:sz w:val="22"/>
          <w:szCs w:val="22"/>
        </w:rPr>
        <w:t>r</w:t>
      </w:r>
      <w:r w:rsidRPr="00333301">
        <w:rPr>
          <w:rFonts w:cs="Garamond"/>
          <w:color w:val="000000"/>
          <w:sz w:val="22"/>
          <w:szCs w:val="22"/>
        </w:rPr>
        <w:t>ity</w:t>
      </w:r>
      <w:r w:rsidRPr="00333301">
        <w:rPr>
          <w:rFonts w:cs="Garamond"/>
          <w:color w:val="000000"/>
          <w:spacing w:val="1"/>
          <w:sz w:val="22"/>
          <w:szCs w:val="22"/>
        </w:rPr>
        <w:t xml:space="preserve"> </w:t>
      </w:r>
      <w:r w:rsidRPr="00333301">
        <w:rPr>
          <w:rFonts w:cs="Garamond"/>
          <w:color w:val="000000"/>
          <w:sz w:val="22"/>
          <w:szCs w:val="22"/>
        </w:rPr>
        <w:t>(UNS</w:t>
      </w:r>
      <w:r w:rsidRPr="00333301">
        <w:rPr>
          <w:rFonts w:cs="Garamond"/>
          <w:color w:val="000000"/>
          <w:spacing w:val="1"/>
          <w:sz w:val="22"/>
          <w:szCs w:val="22"/>
        </w:rPr>
        <w:t>C</w:t>
      </w:r>
      <w:r w:rsidRPr="00333301">
        <w:rPr>
          <w:rFonts w:cs="Garamond"/>
          <w:color w:val="000000"/>
          <w:sz w:val="22"/>
          <w:szCs w:val="22"/>
        </w:rPr>
        <w:t xml:space="preserve">) </w:t>
      </w:r>
      <w:r w:rsidRPr="00333301">
        <w:rPr>
          <w:rFonts w:cs="Garamond"/>
          <w:color w:val="000000"/>
          <w:spacing w:val="-1"/>
          <w:sz w:val="22"/>
          <w:szCs w:val="22"/>
        </w:rPr>
        <w:t>s</w:t>
      </w:r>
      <w:r w:rsidRPr="00333301">
        <w:rPr>
          <w:rFonts w:cs="Garamond"/>
          <w:color w:val="000000"/>
          <w:spacing w:val="1"/>
          <w:sz w:val="22"/>
          <w:szCs w:val="22"/>
        </w:rPr>
        <w:t>a</w:t>
      </w:r>
      <w:r w:rsidRPr="00333301">
        <w:rPr>
          <w:rFonts w:cs="Garamond"/>
          <w:color w:val="000000"/>
          <w:sz w:val="22"/>
          <w:szCs w:val="22"/>
        </w:rPr>
        <w:t>n</w:t>
      </w:r>
      <w:r w:rsidRPr="00333301">
        <w:rPr>
          <w:rFonts w:cs="Garamond"/>
          <w:color w:val="000000"/>
          <w:spacing w:val="1"/>
          <w:sz w:val="22"/>
          <w:szCs w:val="22"/>
        </w:rPr>
        <w:t>c</w:t>
      </w:r>
      <w:r w:rsidRPr="00333301">
        <w:rPr>
          <w:rFonts w:cs="Garamond"/>
          <w:color w:val="000000"/>
          <w:sz w:val="22"/>
          <w:szCs w:val="22"/>
        </w:rPr>
        <w:t>t</w:t>
      </w:r>
      <w:r w:rsidRPr="00333301">
        <w:rPr>
          <w:rFonts w:cs="Garamond"/>
          <w:color w:val="000000"/>
          <w:spacing w:val="-2"/>
          <w:sz w:val="22"/>
          <w:szCs w:val="22"/>
        </w:rPr>
        <w:t>i</w:t>
      </w:r>
      <w:r w:rsidRPr="00333301">
        <w:rPr>
          <w:rFonts w:cs="Garamond"/>
          <w:color w:val="000000"/>
          <w:sz w:val="22"/>
          <w:szCs w:val="22"/>
        </w:rPr>
        <w:t>ons</w:t>
      </w:r>
      <w:r w:rsidRPr="00333301">
        <w:rPr>
          <w:rFonts w:cs="Garamond"/>
          <w:color w:val="000000"/>
          <w:spacing w:val="-1"/>
          <w:sz w:val="22"/>
          <w:szCs w:val="22"/>
        </w:rPr>
        <w:t xml:space="preserve"> </w:t>
      </w:r>
      <w:r w:rsidRPr="00333301">
        <w:rPr>
          <w:rFonts w:cs="Garamond"/>
          <w:color w:val="000000"/>
          <w:spacing w:val="1"/>
          <w:sz w:val="22"/>
          <w:szCs w:val="22"/>
        </w:rPr>
        <w:t>c</w:t>
      </w:r>
      <w:r w:rsidRPr="00333301">
        <w:rPr>
          <w:rFonts w:cs="Garamond"/>
          <w:color w:val="000000"/>
          <w:sz w:val="22"/>
          <w:szCs w:val="22"/>
        </w:rPr>
        <w:t>ommitt</w:t>
      </w:r>
      <w:r w:rsidRPr="00333301">
        <w:rPr>
          <w:rFonts w:cs="Garamond"/>
          <w:color w:val="000000"/>
          <w:spacing w:val="1"/>
          <w:sz w:val="22"/>
          <w:szCs w:val="22"/>
        </w:rPr>
        <w:t>e</w:t>
      </w:r>
      <w:r w:rsidRPr="00333301">
        <w:rPr>
          <w:rFonts w:cs="Garamond"/>
          <w:color w:val="000000"/>
          <w:sz w:val="22"/>
          <w:szCs w:val="22"/>
        </w:rPr>
        <w:t>e</w:t>
      </w:r>
      <w:r w:rsidRPr="00333301">
        <w:rPr>
          <w:rFonts w:cs="Garamond"/>
          <w:color w:val="000000"/>
          <w:spacing w:val="1"/>
          <w:sz w:val="22"/>
          <w:szCs w:val="22"/>
        </w:rPr>
        <w:t xml:space="preserve"> e</w:t>
      </w:r>
      <w:r w:rsidRPr="00333301">
        <w:rPr>
          <w:rFonts w:cs="Garamond"/>
          <w:color w:val="000000"/>
          <w:spacing w:val="-1"/>
          <w:sz w:val="22"/>
          <w:szCs w:val="22"/>
        </w:rPr>
        <w:t>s</w:t>
      </w:r>
      <w:r w:rsidRPr="00333301">
        <w:rPr>
          <w:rFonts w:cs="Garamond"/>
          <w:color w:val="000000"/>
          <w:sz w:val="22"/>
          <w:szCs w:val="22"/>
        </w:rPr>
        <w:t>t</w:t>
      </w:r>
      <w:r w:rsidRPr="00333301">
        <w:rPr>
          <w:rFonts w:cs="Garamond"/>
          <w:color w:val="000000"/>
          <w:spacing w:val="1"/>
          <w:sz w:val="22"/>
          <w:szCs w:val="22"/>
        </w:rPr>
        <w:t>a</w:t>
      </w:r>
      <w:r w:rsidRPr="00333301">
        <w:rPr>
          <w:rFonts w:cs="Garamond"/>
          <w:color w:val="000000"/>
          <w:sz w:val="22"/>
          <w:szCs w:val="22"/>
        </w:rPr>
        <w:t>bli</w:t>
      </w:r>
      <w:r w:rsidRPr="00333301">
        <w:rPr>
          <w:rFonts w:cs="Garamond"/>
          <w:color w:val="000000"/>
          <w:spacing w:val="-1"/>
          <w:sz w:val="22"/>
          <w:szCs w:val="22"/>
        </w:rPr>
        <w:t>s</w:t>
      </w:r>
      <w:r w:rsidRPr="00333301">
        <w:rPr>
          <w:rFonts w:cs="Garamond"/>
          <w:color w:val="000000"/>
          <w:sz w:val="22"/>
          <w:szCs w:val="22"/>
        </w:rPr>
        <w:t>h</w:t>
      </w:r>
      <w:r w:rsidRPr="00333301">
        <w:rPr>
          <w:rFonts w:cs="Garamond"/>
          <w:color w:val="000000"/>
          <w:spacing w:val="1"/>
          <w:sz w:val="22"/>
          <w:szCs w:val="22"/>
        </w:rPr>
        <w:t>e</w:t>
      </w:r>
      <w:r w:rsidRPr="00333301">
        <w:rPr>
          <w:rFonts w:cs="Garamond"/>
          <w:color w:val="000000"/>
          <w:sz w:val="22"/>
          <w:szCs w:val="22"/>
        </w:rPr>
        <w:t>d und</w:t>
      </w:r>
      <w:r w:rsidRPr="00333301">
        <w:rPr>
          <w:rFonts w:cs="Garamond"/>
          <w:color w:val="000000"/>
          <w:spacing w:val="1"/>
          <w:sz w:val="22"/>
          <w:szCs w:val="22"/>
        </w:rPr>
        <w:t>e</w:t>
      </w:r>
      <w:r w:rsidRPr="00333301">
        <w:rPr>
          <w:rFonts w:cs="Garamond"/>
          <w:color w:val="000000"/>
          <w:sz w:val="22"/>
          <w:szCs w:val="22"/>
        </w:rPr>
        <w:t>r</w:t>
      </w:r>
      <w:r w:rsidRPr="00333301">
        <w:rPr>
          <w:rFonts w:cs="Garamond"/>
          <w:color w:val="000000"/>
          <w:spacing w:val="-1"/>
          <w:sz w:val="22"/>
          <w:szCs w:val="22"/>
        </w:rPr>
        <w:t xml:space="preserve"> </w:t>
      </w:r>
      <w:r w:rsidRPr="00333301">
        <w:rPr>
          <w:rFonts w:cs="Garamond"/>
          <w:color w:val="000000"/>
          <w:sz w:val="22"/>
          <w:szCs w:val="22"/>
        </w:rPr>
        <w:t>UNSC</w:t>
      </w:r>
      <w:r w:rsidRPr="00333301">
        <w:rPr>
          <w:rFonts w:cs="Garamond"/>
          <w:color w:val="000000"/>
          <w:spacing w:val="1"/>
          <w:sz w:val="22"/>
          <w:szCs w:val="22"/>
        </w:rPr>
        <w:t xml:space="preserve"> Re</w:t>
      </w:r>
      <w:r w:rsidRPr="00333301">
        <w:rPr>
          <w:rFonts w:cs="Garamond"/>
          <w:color w:val="000000"/>
          <w:spacing w:val="-1"/>
          <w:sz w:val="22"/>
          <w:szCs w:val="22"/>
        </w:rPr>
        <w:t>s</w:t>
      </w:r>
      <w:r w:rsidRPr="00333301">
        <w:rPr>
          <w:rFonts w:cs="Garamond"/>
          <w:color w:val="000000"/>
          <w:sz w:val="22"/>
          <w:szCs w:val="22"/>
        </w:rPr>
        <w:t>olution</w:t>
      </w:r>
      <w:r w:rsidRPr="00333301">
        <w:rPr>
          <w:rFonts w:cs="Garamond"/>
          <w:color w:val="000000"/>
          <w:spacing w:val="-2"/>
          <w:sz w:val="22"/>
          <w:szCs w:val="22"/>
        </w:rPr>
        <w:t xml:space="preserve"> </w:t>
      </w:r>
      <w:r w:rsidRPr="00333301">
        <w:rPr>
          <w:rFonts w:cs="Garamond"/>
          <w:color w:val="000000"/>
          <w:sz w:val="22"/>
          <w:szCs w:val="22"/>
        </w:rPr>
        <w:t>1267 (1999) (the</w:t>
      </w:r>
      <w:r w:rsidRPr="00333301">
        <w:rPr>
          <w:rFonts w:cs="Garamond"/>
          <w:color w:val="000000"/>
          <w:spacing w:val="1"/>
          <w:sz w:val="22"/>
          <w:szCs w:val="22"/>
        </w:rPr>
        <w:t xml:space="preserve"> </w:t>
      </w:r>
      <w:r w:rsidRPr="00333301">
        <w:rPr>
          <w:rFonts w:cs="Garamond"/>
          <w:color w:val="000000"/>
          <w:sz w:val="22"/>
          <w:szCs w:val="22"/>
        </w:rPr>
        <w:t>“1267</w:t>
      </w:r>
      <w:r w:rsidRPr="00333301">
        <w:rPr>
          <w:rFonts w:cs="Garamond"/>
          <w:color w:val="000000"/>
          <w:spacing w:val="-2"/>
          <w:sz w:val="22"/>
          <w:szCs w:val="22"/>
        </w:rPr>
        <w:t xml:space="preserve"> </w:t>
      </w:r>
      <w:r w:rsidRPr="00333301">
        <w:rPr>
          <w:rFonts w:cs="Garamond"/>
          <w:color w:val="000000"/>
          <w:spacing w:val="-1"/>
          <w:sz w:val="22"/>
          <w:szCs w:val="22"/>
        </w:rPr>
        <w:t>C</w:t>
      </w:r>
      <w:r w:rsidRPr="00333301">
        <w:rPr>
          <w:rFonts w:cs="Garamond"/>
          <w:color w:val="000000"/>
          <w:sz w:val="22"/>
          <w:szCs w:val="22"/>
        </w:rPr>
        <w:t>ommitt</w:t>
      </w:r>
      <w:r w:rsidRPr="00333301">
        <w:rPr>
          <w:rFonts w:cs="Garamond"/>
          <w:color w:val="000000"/>
          <w:spacing w:val="1"/>
          <w:sz w:val="22"/>
          <w:szCs w:val="22"/>
        </w:rPr>
        <w:t>ee</w:t>
      </w:r>
      <w:r w:rsidRPr="00333301">
        <w:rPr>
          <w:rFonts w:cs="Garamond"/>
          <w:color w:val="000000"/>
          <w:sz w:val="22"/>
          <w:szCs w:val="22"/>
        </w:rPr>
        <w:t xml:space="preserve">”): </w:t>
      </w:r>
      <w:hyperlink r:id="rId15" w:history="1">
        <w:r w:rsidR="00B011EE" w:rsidRPr="00333301">
          <w:rPr>
            <w:rStyle w:val="Hyperlink"/>
            <w:sz w:val="22"/>
            <w:szCs w:val="22"/>
          </w:rPr>
          <w:t>http://www.un.org/sc/committees/1267/aq_sanctions_list.shtml</w:t>
        </w:r>
      </w:hyperlink>
      <w:r w:rsidR="00077ABE" w:rsidRPr="00333301">
        <w:rPr>
          <w:rFonts w:cs="Garamond"/>
          <w:sz w:val="22"/>
          <w:szCs w:val="22"/>
        </w:rPr>
        <w:t>, and 3) The</w:t>
      </w:r>
      <w:r w:rsidR="00077ABE" w:rsidRPr="00333301">
        <w:rPr>
          <w:rFonts w:cs="Garamond"/>
          <w:color w:val="000000"/>
          <w:sz w:val="22"/>
          <w:szCs w:val="22"/>
        </w:rPr>
        <w:t xml:space="preserve"> Office of Foreign Assets Control Specially Designated Nationals and Blocked Persons List </w:t>
      </w:r>
      <w:hyperlink r:id="rId16" w:history="1">
        <w:r w:rsidR="00B011EE" w:rsidRPr="00333301">
          <w:rPr>
            <w:rStyle w:val="Hyperlink"/>
            <w:sz w:val="22"/>
            <w:szCs w:val="22"/>
          </w:rPr>
          <w:t>http://www.treasury.gov/ofac/downloads/t11sdn.pdf</w:t>
        </w:r>
      </w:hyperlink>
    </w:p>
    <w:p w14:paraId="25852080" w14:textId="77777777" w:rsidR="007A1649" w:rsidRDefault="007A1649">
      <w:pPr>
        <w:widowControl w:val="0"/>
        <w:autoSpaceDE w:val="0"/>
        <w:autoSpaceDN w:val="0"/>
        <w:adjustRightInd w:val="0"/>
        <w:spacing w:before="10" w:after="0" w:line="200" w:lineRule="exact"/>
        <w:rPr>
          <w:rFonts w:ascii="Garamond" w:hAnsi="Garamond" w:cs="Garamond"/>
          <w:color w:val="000000"/>
        </w:rPr>
      </w:pPr>
    </w:p>
    <w:p w14:paraId="25852081" w14:textId="77777777" w:rsidR="007A1649" w:rsidRDefault="007A1649" w:rsidP="009A769E">
      <w:pPr>
        <w:widowControl w:val="0"/>
        <w:autoSpaceDE w:val="0"/>
        <w:autoSpaceDN w:val="0"/>
        <w:adjustRightInd w:val="0"/>
        <w:spacing w:after="0" w:line="240" w:lineRule="auto"/>
        <w:ind w:right="359"/>
        <w:rPr>
          <w:rFonts w:cs="Garamond"/>
          <w:color w:val="000000"/>
          <w:sz w:val="22"/>
          <w:szCs w:val="22"/>
        </w:rPr>
      </w:pPr>
      <w:r w:rsidRPr="009A769E">
        <w:rPr>
          <w:rFonts w:cs="Garamond"/>
          <w:color w:val="000000"/>
          <w:spacing w:val="-1"/>
          <w:sz w:val="22"/>
          <w:szCs w:val="22"/>
        </w:rPr>
        <w:t>T</w:t>
      </w:r>
      <w:r w:rsidRPr="009A769E">
        <w:rPr>
          <w:rFonts w:cs="Garamond"/>
          <w:color w:val="000000"/>
          <w:sz w:val="22"/>
          <w:szCs w:val="22"/>
        </w:rPr>
        <w:t>he</w:t>
      </w:r>
      <w:r w:rsidRPr="009A769E">
        <w:rPr>
          <w:rFonts w:cs="Garamond"/>
          <w:color w:val="000000"/>
          <w:spacing w:val="1"/>
          <w:sz w:val="22"/>
          <w:szCs w:val="22"/>
        </w:rPr>
        <w:t xml:space="preserve"> </w:t>
      </w:r>
      <w:r w:rsidRPr="009A769E">
        <w:rPr>
          <w:rFonts w:cs="Garamond"/>
          <w:color w:val="000000"/>
          <w:sz w:val="22"/>
          <w:szCs w:val="22"/>
        </w:rPr>
        <w:t>und</w:t>
      </w:r>
      <w:r w:rsidRPr="009A769E">
        <w:rPr>
          <w:rFonts w:cs="Garamond"/>
          <w:color w:val="000000"/>
          <w:spacing w:val="1"/>
          <w:sz w:val="22"/>
          <w:szCs w:val="22"/>
        </w:rPr>
        <w:t>e</w:t>
      </w:r>
      <w:r w:rsidRPr="009A769E">
        <w:rPr>
          <w:rFonts w:cs="Garamond"/>
          <w:color w:val="000000"/>
          <w:spacing w:val="-1"/>
          <w:sz w:val="22"/>
          <w:szCs w:val="22"/>
        </w:rPr>
        <w:t>rs</w:t>
      </w:r>
      <w:r w:rsidRPr="009A769E">
        <w:rPr>
          <w:rFonts w:cs="Garamond"/>
          <w:color w:val="000000"/>
          <w:sz w:val="22"/>
          <w:szCs w:val="22"/>
        </w:rPr>
        <w:t>ign</w:t>
      </w:r>
      <w:r w:rsidRPr="009A769E">
        <w:rPr>
          <w:rFonts w:cs="Garamond"/>
          <w:color w:val="000000"/>
          <w:spacing w:val="1"/>
          <w:sz w:val="22"/>
          <w:szCs w:val="22"/>
        </w:rPr>
        <w:t>e</w:t>
      </w:r>
      <w:r w:rsidRPr="009A769E">
        <w:rPr>
          <w:rFonts w:cs="Garamond"/>
          <w:color w:val="000000"/>
          <w:sz w:val="22"/>
          <w:szCs w:val="22"/>
        </w:rPr>
        <w:t>d d</w:t>
      </w:r>
      <w:r w:rsidRPr="009A769E">
        <w:rPr>
          <w:rFonts w:cs="Garamond"/>
          <w:color w:val="000000"/>
          <w:spacing w:val="1"/>
          <w:sz w:val="22"/>
          <w:szCs w:val="22"/>
        </w:rPr>
        <w:t>ec</w:t>
      </w:r>
      <w:r w:rsidRPr="009A769E">
        <w:rPr>
          <w:rFonts w:cs="Garamond"/>
          <w:color w:val="000000"/>
          <w:sz w:val="22"/>
          <w:szCs w:val="22"/>
        </w:rPr>
        <w:t>l</w:t>
      </w:r>
      <w:r w:rsidRPr="009A769E">
        <w:rPr>
          <w:rFonts w:cs="Garamond"/>
          <w:color w:val="000000"/>
          <w:spacing w:val="1"/>
          <w:sz w:val="22"/>
          <w:szCs w:val="22"/>
        </w:rPr>
        <w:t>a</w:t>
      </w:r>
      <w:r w:rsidRPr="009A769E">
        <w:rPr>
          <w:rFonts w:cs="Garamond"/>
          <w:color w:val="000000"/>
          <w:spacing w:val="-1"/>
          <w:sz w:val="22"/>
          <w:szCs w:val="22"/>
        </w:rPr>
        <w:t>r</w:t>
      </w:r>
      <w:r w:rsidRPr="009A769E">
        <w:rPr>
          <w:rFonts w:cs="Garamond"/>
          <w:color w:val="000000"/>
          <w:spacing w:val="1"/>
          <w:sz w:val="22"/>
          <w:szCs w:val="22"/>
        </w:rPr>
        <w:t>e</w:t>
      </w:r>
      <w:r w:rsidRPr="009A769E">
        <w:rPr>
          <w:rFonts w:cs="Garamond"/>
          <w:color w:val="000000"/>
          <w:sz w:val="22"/>
          <w:szCs w:val="22"/>
        </w:rPr>
        <w:t>s</w:t>
      </w:r>
      <w:r w:rsidRPr="009A769E">
        <w:rPr>
          <w:rFonts w:cs="Garamond"/>
          <w:color w:val="000000"/>
          <w:spacing w:val="-3"/>
          <w:sz w:val="22"/>
          <w:szCs w:val="22"/>
        </w:rPr>
        <w:t xml:space="preserve"> </w:t>
      </w:r>
      <w:r w:rsidRPr="009A769E">
        <w:rPr>
          <w:rFonts w:cs="Garamond"/>
          <w:color w:val="000000"/>
          <w:sz w:val="22"/>
          <w:szCs w:val="22"/>
        </w:rPr>
        <w:t>th</w:t>
      </w:r>
      <w:r w:rsidRPr="009A769E">
        <w:rPr>
          <w:rFonts w:cs="Garamond"/>
          <w:color w:val="000000"/>
          <w:spacing w:val="1"/>
          <w:sz w:val="22"/>
          <w:szCs w:val="22"/>
        </w:rPr>
        <w:t>a</w:t>
      </w:r>
      <w:r w:rsidRPr="009A769E">
        <w:rPr>
          <w:rFonts w:cs="Garamond"/>
          <w:color w:val="000000"/>
          <w:sz w:val="22"/>
          <w:szCs w:val="22"/>
        </w:rPr>
        <w:t>t he</w:t>
      </w:r>
      <w:r w:rsidRPr="009A769E">
        <w:rPr>
          <w:rFonts w:cs="Garamond"/>
          <w:color w:val="000000"/>
          <w:spacing w:val="1"/>
          <w:sz w:val="22"/>
          <w:szCs w:val="22"/>
        </w:rPr>
        <w:t xml:space="preserve"> </w:t>
      </w:r>
      <w:r w:rsidRPr="009A769E">
        <w:rPr>
          <w:rFonts w:cs="Garamond"/>
          <w:color w:val="000000"/>
          <w:sz w:val="22"/>
          <w:szCs w:val="22"/>
        </w:rPr>
        <w:t>or</w:t>
      </w:r>
      <w:r w:rsidRPr="009A769E">
        <w:rPr>
          <w:rFonts w:cs="Garamond"/>
          <w:color w:val="000000"/>
          <w:spacing w:val="-1"/>
          <w:sz w:val="22"/>
          <w:szCs w:val="22"/>
        </w:rPr>
        <w:t xml:space="preserve"> s</w:t>
      </w:r>
      <w:r w:rsidRPr="009A769E">
        <w:rPr>
          <w:rFonts w:cs="Garamond"/>
          <w:color w:val="000000"/>
          <w:sz w:val="22"/>
          <w:szCs w:val="22"/>
        </w:rPr>
        <w:t>he</w:t>
      </w:r>
      <w:r w:rsidRPr="009A769E">
        <w:rPr>
          <w:rFonts w:cs="Garamond"/>
          <w:color w:val="000000"/>
          <w:spacing w:val="1"/>
          <w:sz w:val="22"/>
          <w:szCs w:val="22"/>
        </w:rPr>
        <w:t xml:space="preserve"> </w:t>
      </w:r>
      <w:r w:rsidRPr="009A769E">
        <w:rPr>
          <w:rFonts w:cs="Garamond"/>
          <w:color w:val="000000"/>
          <w:sz w:val="22"/>
          <w:szCs w:val="22"/>
        </w:rPr>
        <w:t>is</w:t>
      </w:r>
      <w:r w:rsidRPr="009A769E">
        <w:rPr>
          <w:rFonts w:cs="Garamond"/>
          <w:color w:val="000000"/>
          <w:spacing w:val="-1"/>
          <w:sz w:val="22"/>
          <w:szCs w:val="22"/>
        </w:rPr>
        <w:t xml:space="preserve"> </w:t>
      </w:r>
      <w:r w:rsidRPr="009A769E">
        <w:rPr>
          <w:rFonts w:cs="Garamond"/>
          <w:color w:val="000000"/>
          <w:spacing w:val="1"/>
          <w:sz w:val="22"/>
          <w:szCs w:val="22"/>
        </w:rPr>
        <w:t>a</w:t>
      </w:r>
      <w:r w:rsidRPr="009A769E">
        <w:rPr>
          <w:rFonts w:cs="Garamond"/>
          <w:color w:val="000000"/>
          <w:sz w:val="22"/>
          <w:szCs w:val="22"/>
        </w:rPr>
        <w:t>utho</w:t>
      </w:r>
      <w:r w:rsidRPr="009A769E">
        <w:rPr>
          <w:rFonts w:cs="Garamond"/>
          <w:color w:val="000000"/>
          <w:spacing w:val="-1"/>
          <w:sz w:val="22"/>
          <w:szCs w:val="22"/>
        </w:rPr>
        <w:t>r</w:t>
      </w:r>
      <w:r w:rsidRPr="009A769E">
        <w:rPr>
          <w:rFonts w:cs="Garamond"/>
          <w:color w:val="000000"/>
          <w:sz w:val="22"/>
          <w:szCs w:val="22"/>
        </w:rPr>
        <w:t>iz</w:t>
      </w:r>
      <w:r w:rsidRPr="009A769E">
        <w:rPr>
          <w:rFonts w:cs="Garamond"/>
          <w:color w:val="000000"/>
          <w:spacing w:val="1"/>
          <w:sz w:val="22"/>
          <w:szCs w:val="22"/>
        </w:rPr>
        <w:t>e</w:t>
      </w:r>
      <w:r w:rsidRPr="009A769E">
        <w:rPr>
          <w:rFonts w:cs="Garamond"/>
          <w:color w:val="000000"/>
          <w:sz w:val="22"/>
          <w:szCs w:val="22"/>
        </w:rPr>
        <w:t xml:space="preserve">d to </w:t>
      </w:r>
      <w:r w:rsidRPr="009A769E">
        <w:rPr>
          <w:rFonts w:cs="Garamond"/>
          <w:color w:val="000000"/>
          <w:spacing w:val="-1"/>
          <w:sz w:val="22"/>
          <w:szCs w:val="22"/>
        </w:rPr>
        <w:t>s</w:t>
      </w:r>
      <w:r w:rsidRPr="009A769E">
        <w:rPr>
          <w:rFonts w:cs="Garamond"/>
          <w:color w:val="000000"/>
          <w:sz w:val="22"/>
          <w:szCs w:val="22"/>
        </w:rPr>
        <w:t>ign on b</w:t>
      </w:r>
      <w:r w:rsidRPr="009A769E">
        <w:rPr>
          <w:rFonts w:cs="Garamond"/>
          <w:color w:val="000000"/>
          <w:spacing w:val="1"/>
          <w:sz w:val="22"/>
          <w:szCs w:val="22"/>
        </w:rPr>
        <w:t>e</w:t>
      </w:r>
      <w:r w:rsidRPr="009A769E">
        <w:rPr>
          <w:rFonts w:cs="Garamond"/>
          <w:color w:val="000000"/>
          <w:sz w:val="22"/>
          <w:szCs w:val="22"/>
        </w:rPr>
        <w:t>h</w:t>
      </w:r>
      <w:r w:rsidRPr="009A769E">
        <w:rPr>
          <w:rFonts w:cs="Garamond"/>
          <w:color w:val="000000"/>
          <w:spacing w:val="1"/>
          <w:sz w:val="22"/>
          <w:szCs w:val="22"/>
        </w:rPr>
        <w:t>a</w:t>
      </w:r>
      <w:r w:rsidRPr="009A769E">
        <w:rPr>
          <w:rFonts w:cs="Garamond"/>
          <w:color w:val="000000"/>
          <w:sz w:val="22"/>
          <w:szCs w:val="22"/>
        </w:rPr>
        <w:t>lf of the</w:t>
      </w:r>
      <w:r w:rsidRPr="009A769E">
        <w:rPr>
          <w:rFonts w:cs="Garamond"/>
          <w:color w:val="000000"/>
          <w:spacing w:val="1"/>
          <w:sz w:val="22"/>
          <w:szCs w:val="22"/>
        </w:rPr>
        <w:t xml:space="preserve"> c</w:t>
      </w:r>
      <w:r w:rsidRPr="009A769E">
        <w:rPr>
          <w:rFonts w:cs="Garamond"/>
          <w:color w:val="000000"/>
          <w:sz w:val="22"/>
          <w:szCs w:val="22"/>
        </w:rPr>
        <w:t>omp</w:t>
      </w:r>
      <w:r w:rsidRPr="009A769E">
        <w:rPr>
          <w:rFonts w:cs="Garamond"/>
          <w:color w:val="000000"/>
          <w:spacing w:val="1"/>
          <w:sz w:val="22"/>
          <w:szCs w:val="22"/>
        </w:rPr>
        <w:t>a</w:t>
      </w:r>
      <w:r w:rsidRPr="009A769E">
        <w:rPr>
          <w:rFonts w:cs="Garamond"/>
          <w:color w:val="000000"/>
          <w:sz w:val="22"/>
          <w:szCs w:val="22"/>
        </w:rPr>
        <w:t>ny</w:t>
      </w:r>
      <w:r w:rsidRPr="009A769E">
        <w:rPr>
          <w:rFonts w:cs="Garamond"/>
          <w:color w:val="000000"/>
          <w:spacing w:val="1"/>
          <w:sz w:val="22"/>
          <w:szCs w:val="22"/>
        </w:rPr>
        <w:t xml:space="preserve"> </w:t>
      </w:r>
      <w:r w:rsidRPr="009A769E">
        <w:rPr>
          <w:rFonts w:cs="Garamond"/>
          <w:color w:val="000000"/>
          <w:sz w:val="22"/>
          <w:szCs w:val="22"/>
        </w:rPr>
        <w:t>n</w:t>
      </w:r>
      <w:r w:rsidRPr="009A769E">
        <w:rPr>
          <w:rFonts w:cs="Garamond"/>
          <w:color w:val="000000"/>
          <w:spacing w:val="1"/>
          <w:sz w:val="22"/>
          <w:szCs w:val="22"/>
        </w:rPr>
        <w:t>a</w:t>
      </w:r>
      <w:r w:rsidRPr="009A769E">
        <w:rPr>
          <w:rFonts w:cs="Garamond"/>
          <w:color w:val="000000"/>
          <w:sz w:val="22"/>
          <w:szCs w:val="22"/>
        </w:rPr>
        <w:t>m</w:t>
      </w:r>
      <w:r w:rsidRPr="009A769E">
        <w:rPr>
          <w:rFonts w:cs="Garamond"/>
          <w:color w:val="000000"/>
          <w:spacing w:val="1"/>
          <w:sz w:val="22"/>
          <w:szCs w:val="22"/>
        </w:rPr>
        <w:t>e</w:t>
      </w:r>
      <w:r w:rsidRPr="009A769E">
        <w:rPr>
          <w:rFonts w:cs="Garamond"/>
          <w:color w:val="000000"/>
          <w:sz w:val="22"/>
          <w:szCs w:val="22"/>
        </w:rPr>
        <w:t>d</w:t>
      </w:r>
      <w:r w:rsidRPr="009A769E">
        <w:rPr>
          <w:rFonts w:cs="Garamond"/>
          <w:color w:val="000000"/>
          <w:spacing w:val="-2"/>
          <w:sz w:val="22"/>
          <w:szCs w:val="22"/>
        </w:rPr>
        <w:t xml:space="preserve"> </w:t>
      </w:r>
      <w:r w:rsidRPr="009A769E">
        <w:rPr>
          <w:rFonts w:cs="Garamond"/>
          <w:color w:val="000000"/>
          <w:spacing w:val="1"/>
          <w:sz w:val="22"/>
          <w:szCs w:val="22"/>
        </w:rPr>
        <w:t>a</w:t>
      </w:r>
      <w:r w:rsidRPr="009A769E">
        <w:rPr>
          <w:rFonts w:cs="Garamond"/>
          <w:color w:val="000000"/>
          <w:sz w:val="22"/>
          <w:szCs w:val="22"/>
        </w:rPr>
        <w:t xml:space="preserve">bove </w:t>
      </w:r>
      <w:r w:rsidRPr="009A769E">
        <w:rPr>
          <w:rFonts w:cs="Garamond"/>
          <w:color w:val="000000"/>
          <w:spacing w:val="1"/>
          <w:sz w:val="22"/>
          <w:szCs w:val="22"/>
        </w:rPr>
        <w:t>a</w:t>
      </w:r>
      <w:r w:rsidRPr="009A769E">
        <w:rPr>
          <w:rFonts w:cs="Garamond"/>
          <w:color w:val="000000"/>
          <w:sz w:val="22"/>
          <w:szCs w:val="22"/>
        </w:rPr>
        <w:t>nd to bind the</w:t>
      </w:r>
      <w:r w:rsidRPr="009A769E">
        <w:rPr>
          <w:rFonts w:cs="Garamond"/>
          <w:color w:val="000000"/>
          <w:spacing w:val="1"/>
          <w:sz w:val="22"/>
          <w:szCs w:val="22"/>
        </w:rPr>
        <w:t xml:space="preserve"> c</w:t>
      </w:r>
      <w:r w:rsidRPr="009A769E">
        <w:rPr>
          <w:rFonts w:cs="Garamond"/>
          <w:color w:val="000000"/>
          <w:sz w:val="22"/>
          <w:szCs w:val="22"/>
        </w:rPr>
        <w:t>omp</w:t>
      </w:r>
      <w:r w:rsidRPr="009A769E">
        <w:rPr>
          <w:rFonts w:cs="Garamond"/>
          <w:color w:val="000000"/>
          <w:spacing w:val="1"/>
          <w:sz w:val="22"/>
          <w:szCs w:val="22"/>
        </w:rPr>
        <w:t>a</w:t>
      </w:r>
      <w:r w:rsidRPr="009A769E">
        <w:rPr>
          <w:rFonts w:cs="Garamond"/>
          <w:color w:val="000000"/>
          <w:sz w:val="22"/>
          <w:szCs w:val="22"/>
        </w:rPr>
        <w:t>ny</w:t>
      </w:r>
      <w:r w:rsidRPr="009A769E">
        <w:rPr>
          <w:rFonts w:cs="Garamond"/>
          <w:color w:val="000000"/>
          <w:spacing w:val="-2"/>
          <w:sz w:val="22"/>
          <w:szCs w:val="22"/>
        </w:rPr>
        <w:t xml:space="preserve"> </w:t>
      </w:r>
      <w:r w:rsidRPr="009A769E">
        <w:rPr>
          <w:rFonts w:cs="Garamond"/>
          <w:color w:val="000000"/>
          <w:sz w:val="22"/>
          <w:szCs w:val="22"/>
        </w:rPr>
        <w:t xml:space="preserve">to </w:t>
      </w:r>
      <w:r w:rsidRPr="009A769E">
        <w:rPr>
          <w:rFonts w:cs="Garamond"/>
          <w:color w:val="000000"/>
          <w:spacing w:val="1"/>
          <w:sz w:val="22"/>
          <w:szCs w:val="22"/>
        </w:rPr>
        <w:t>a</w:t>
      </w:r>
      <w:r w:rsidRPr="009A769E">
        <w:rPr>
          <w:rFonts w:cs="Garamond"/>
          <w:color w:val="000000"/>
          <w:sz w:val="22"/>
          <w:szCs w:val="22"/>
        </w:rPr>
        <w:t xml:space="preserve">ll </w:t>
      </w:r>
      <w:r w:rsidRPr="009A769E">
        <w:rPr>
          <w:rFonts w:cs="Garamond"/>
          <w:color w:val="000000"/>
          <w:spacing w:val="1"/>
          <w:sz w:val="22"/>
          <w:szCs w:val="22"/>
        </w:rPr>
        <w:t>c</w:t>
      </w:r>
      <w:r w:rsidRPr="009A769E">
        <w:rPr>
          <w:rFonts w:cs="Garamond"/>
          <w:color w:val="000000"/>
          <w:sz w:val="22"/>
          <w:szCs w:val="22"/>
        </w:rPr>
        <w:t>onditions</w:t>
      </w:r>
      <w:r w:rsidRPr="009A769E">
        <w:rPr>
          <w:rFonts w:cs="Garamond"/>
          <w:color w:val="000000"/>
          <w:spacing w:val="-1"/>
          <w:sz w:val="22"/>
          <w:szCs w:val="22"/>
        </w:rPr>
        <w:t xml:space="preserve"> </w:t>
      </w:r>
      <w:r w:rsidRPr="009A769E">
        <w:rPr>
          <w:rFonts w:cs="Garamond"/>
          <w:color w:val="000000"/>
          <w:spacing w:val="1"/>
          <w:sz w:val="22"/>
          <w:szCs w:val="22"/>
        </w:rPr>
        <w:t>a</w:t>
      </w:r>
      <w:r w:rsidRPr="009A769E">
        <w:rPr>
          <w:rFonts w:cs="Garamond"/>
          <w:color w:val="000000"/>
          <w:sz w:val="22"/>
          <w:szCs w:val="22"/>
        </w:rPr>
        <w:t>nd p</w:t>
      </w:r>
      <w:r w:rsidRPr="009A769E">
        <w:rPr>
          <w:rFonts w:cs="Garamond"/>
          <w:color w:val="000000"/>
          <w:spacing w:val="-1"/>
          <w:sz w:val="22"/>
          <w:szCs w:val="22"/>
        </w:rPr>
        <w:t>r</w:t>
      </w:r>
      <w:r w:rsidRPr="009A769E">
        <w:rPr>
          <w:rFonts w:cs="Garamond"/>
          <w:color w:val="000000"/>
          <w:sz w:val="22"/>
          <w:szCs w:val="22"/>
        </w:rPr>
        <w:t>ovi</w:t>
      </w:r>
      <w:r w:rsidRPr="009A769E">
        <w:rPr>
          <w:rFonts w:cs="Garamond"/>
          <w:color w:val="000000"/>
          <w:spacing w:val="-1"/>
          <w:sz w:val="22"/>
          <w:szCs w:val="22"/>
        </w:rPr>
        <w:t>s</w:t>
      </w:r>
      <w:r w:rsidRPr="009A769E">
        <w:rPr>
          <w:rFonts w:cs="Garamond"/>
          <w:color w:val="000000"/>
          <w:sz w:val="22"/>
          <w:szCs w:val="22"/>
        </w:rPr>
        <w:t>ions</w:t>
      </w:r>
      <w:r w:rsidRPr="009A769E">
        <w:rPr>
          <w:rFonts w:cs="Garamond"/>
          <w:color w:val="000000"/>
          <w:spacing w:val="-1"/>
          <w:sz w:val="22"/>
          <w:szCs w:val="22"/>
        </w:rPr>
        <w:t xml:space="preserve"> </w:t>
      </w:r>
      <w:r w:rsidRPr="009A769E">
        <w:rPr>
          <w:rFonts w:cs="Garamond"/>
          <w:color w:val="000000"/>
          <w:spacing w:val="1"/>
          <w:sz w:val="22"/>
          <w:szCs w:val="22"/>
        </w:rPr>
        <w:t>s</w:t>
      </w:r>
      <w:r w:rsidRPr="009A769E">
        <w:rPr>
          <w:rFonts w:cs="Garamond"/>
          <w:color w:val="000000"/>
          <w:sz w:val="22"/>
          <w:szCs w:val="22"/>
        </w:rPr>
        <w:t>t</w:t>
      </w:r>
      <w:r w:rsidRPr="009A769E">
        <w:rPr>
          <w:rFonts w:cs="Garamond"/>
          <w:color w:val="000000"/>
          <w:spacing w:val="1"/>
          <w:sz w:val="22"/>
          <w:szCs w:val="22"/>
        </w:rPr>
        <w:t>a</w:t>
      </w:r>
      <w:r w:rsidRPr="009A769E">
        <w:rPr>
          <w:rFonts w:cs="Garamond"/>
          <w:color w:val="000000"/>
          <w:sz w:val="22"/>
          <w:szCs w:val="22"/>
        </w:rPr>
        <w:t>t</w:t>
      </w:r>
      <w:r w:rsidRPr="009A769E">
        <w:rPr>
          <w:rFonts w:cs="Garamond"/>
          <w:color w:val="000000"/>
          <w:spacing w:val="1"/>
          <w:sz w:val="22"/>
          <w:szCs w:val="22"/>
        </w:rPr>
        <w:t>e</w:t>
      </w:r>
      <w:r w:rsidRPr="009A769E">
        <w:rPr>
          <w:rFonts w:cs="Garamond"/>
          <w:color w:val="000000"/>
          <w:sz w:val="22"/>
          <w:szCs w:val="22"/>
        </w:rPr>
        <w:t>d in the</w:t>
      </w:r>
      <w:r w:rsidRPr="009A769E">
        <w:rPr>
          <w:rFonts w:cs="Garamond"/>
          <w:color w:val="000000"/>
          <w:spacing w:val="6"/>
          <w:sz w:val="22"/>
          <w:szCs w:val="22"/>
        </w:rPr>
        <w:t xml:space="preserve"> </w:t>
      </w:r>
      <w:r w:rsidRPr="009A769E">
        <w:rPr>
          <w:rFonts w:cs="Garamond"/>
          <w:color w:val="000000"/>
          <w:sz w:val="22"/>
          <w:szCs w:val="22"/>
        </w:rPr>
        <w:t>o</w:t>
      </w:r>
      <w:r w:rsidRPr="009A769E">
        <w:rPr>
          <w:rFonts w:cs="Garamond"/>
          <w:color w:val="000000"/>
          <w:spacing w:val="-1"/>
          <w:sz w:val="22"/>
          <w:szCs w:val="22"/>
        </w:rPr>
        <w:t>r</w:t>
      </w:r>
      <w:r w:rsidRPr="009A769E">
        <w:rPr>
          <w:rFonts w:cs="Garamond"/>
          <w:color w:val="000000"/>
          <w:sz w:val="22"/>
          <w:szCs w:val="22"/>
        </w:rPr>
        <w:t>igin</w:t>
      </w:r>
      <w:r w:rsidRPr="009A769E">
        <w:rPr>
          <w:rFonts w:cs="Garamond"/>
          <w:color w:val="000000"/>
          <w:spacing w:val="1"/>
          <w:sz w:val="22"/>
          <w:szCs w:val="22"/>
        </w:rPr>
        <w:t>a</w:t>
      </w:r>
      <w:r w:rsidRPr="009A769E">
        <w:rPr>
          <w:rFonts w:cs="Garamond"/>
          <w:color w:val="000000"/>
          <w:sz w:val="22"/>
          <w:szCs w:val="22"/>
        </w:rPr>
        <w:t>l</w:t>
      </w:r>
      <w:r w:rsidRPr="009A769E">
        <w:rPr>
          <w:rFonts w:cs="Garamond"/>
          <w:color w:val="000000"/>
          <w:spacing w:val="-2"/>
          <w:sz w:val="22"/>
          <w:szCs w:val="22"/>
        </w:rPr>
        <w:t xml:space="preserve"> </w:t>
      </w:r>
      <w:r w:rsidRPr="009A769E">
        <w:rPr>
          <w:rFonts w:cs="Garamond"/>
          <w:color w:val="000000"/>
          <w:spacing w:val="1"/>
          <w:sz w:val="22"/>
          <w:szCs w:val="22"/>
        </w:rPr>
        <w:t>R</w:t>
      </w:r>
      <w:r w:rsidRPr="009A769E">
        <w:rPr>
          <w:rFonts w:cs="Garamond"/>
          <w:color w:val="000000"/>
          <w:sz w:val="22"/>
          <w:szCs w:val="22"/>
        </w:rPr>
        <w:t>FQ do</w:t>
      </w:r>
      <w:r w:rsidRPr="009A769E">
        <w:rPr>
          <w:rFonts w:cs="Garamond"/>
          <w:color w:val="000000"/>
          <w:spacing w:val="1"/>
          <w:sz w:val="22"/>
          <w:szCs w:val="22"/>
        </w:rPr>
        <w:t>c</w:t>
      </w:r>
      <w:r w:rsidRPr="009A769E">
        <w:rPr>
          <w:rFonts w:cs="Garamond"/>
          <w:color w:val="000000"/>
          <w:sz w:val="22"/>
          <w:szCs w:val="22"/>
        </w:rPr>
        <w:t>um</w:t>
      </w:r>
      <w:r w:rsidRPr="009A769E">
        <w:rPr>
          <w:rFonts w:cs="Garamond"/>
          <w:color w:val="000000"/>
          <w:spacing w:val="1"/>
          <w:sz w:val="22"/>
          <w:szCs w:val="22"/>
        </w:rPr>
        <w:t>e</w:t>
      </w:r>
      <w:r w:rsidRPr="009A769E">
        <w:rPr>
          <w:rFonts w:cs="Garamond"/>
          <w:color w:val="000000"/>
          <w:sz w:val="22"/>
          <w:szCs w:val="22"/>
        </w:rPr>
        <w:t>nt f</w:t>
      </w:r>
      <w:r w:rsidRPr="009A769E">
        <w:rPr>
          <w:rFonts w:cs="Garamond"/>
          <w:color w:val="000000"/>
          <w:spacing w:val="-1"/>
          <w:sz w:val="22"/>
          <w:szCs w:val="22"/>
        </w:rPr>
        <w:t>r</w:t>
      </w:r>
      <w:r w:rsidRPr="009A769E">
        <w:rPr>
          <w:rFonts w:cs="Garamond"/>
          <w:color w:val="000000"/>
          <w:sz w:val="22"/>
          <w:szCs w:val="22"/>
        </w:rPr>
        <w:t>om A</w:t>
      </w:r>
      <w:r w:rsidRPr="009A769E">
        <w:rPr>
          <w:rFonts w:cs="Garamond"/>
          <w:color w:val="000000"/>
          <w:spacing w:val="1"/>
          <w:sz w:val="22"/>
          <w:szCs w:val="22"/>
        </w:rPr>
        <w:t>C</w:t>
      </w:r>
      <w:r w:rsidRPr="009A769E">
        <w:rPr>
          <w:rFonts w:cs="Garamond"/>
          <w:color w:val="000000"/>
          <w:sz w:val="22"/>
          <w:szCs w:val="22"/>
        </w:rPr>
        <w:t>D</w:t>
      </w:r>
      <w:r w:rsidRPr="009A769E">
        <w:rPr>
          <w:rFonts w:cs="Garamond"/>
          <w:color w:val="000000"/>
          <w:spacing w:val="-1"/>
          <w:sz w:val="22"/>
          <w:szCs w:val="22"/>
        </w:rPr>
        <w:t>I</w:t>
      </w:r>
      <w:r w:rsidRPr="009A769E">
        <w:rPr>
          <w:rFonts w:cs="Garamond"/>
          <w:color w:val="000000"/>
          <w:sz w:val="22"/>
          <w:szCs w:val="22"/>
        </w:rPr>
        <w:t>/VO</w:t>
      </w:r>
      <w:r w:rsidRPr="009A769E">
        <w:rPr>
          <w:rFonts w:cs="Garamond"/>
          <w:color w:val="000000"/>
          <w:spacing w:val="1"/>
          <w:sz w:val="22"/>
          <w:szCs w:val="22"/>
        </w:rPr>
        <w:t>C</w:t>
      </w:r>
      <w:r w:rsidRPr="009A769E">
        <w:rPr>
          <w:rFonts w:cs="Garamond"/>
          <w:color w:val="000000"/>
          <w:sz w:val="22"/>
          <w:szCs w:val="22"/>
        </w:rPr>
        <w:t>A</w:t>
      </w:r>
      <w:r w:rsidRPr="009A769E">
        <w:rPr>
          <w:rFonts w:cs="Garamond"/>
          <w:color w:val="000000"/>
          <w:spacing w:val="-2"/>
          <w:sz w:val="22"/>
          <w:szCs w:val="22"/>
        </w:rPr>
        <w:t>.</w:t>
      </w:r>
      <w:r w:rsidRPr="009A769E">
        <w:rPr>
          <w:rFonts w:cs="Garamond"/>
          <w:color w:val="000000"/>
          <w:sz w:val="22"/>
          <w:szCs w:val="22"/>
        </w:rPr>
        <w:t>*</w:t>
      </w:r>
    </w:p>
    <w:p w14:paraId="25852082" w14:textId="77777777" w:rsidR="009A769E" w:rsidRDefault="009A769E" w:rsidP="009A769E">
      <w:pPr>
        <w:widowControl w:val="0"/>
        <w:autoSpaceDE w:val="0"/>
        <w:autoSpaceDN w:val="0"/>
        <w:adjustRightInd w:val="0"/>
        <w:spacing w:before="0" w:after="0" w:line="240" w:lineRule="auto"/>
        <w:ind w:right="359"/>
        <w:rPr>
          <w:rFonts w:cs="Garamond"/>
          <w:color w:val="000000"/>
          <w:sz w:val="22"/>
          <w:szCs w:val="22"/>
        </w:rPr>
      </w:pPr>
    </w:p>
    <w:p w14:paraId="25852083" w14:textId="7171DCDE" w:rsidR="009A769E" w:rsidRPr="009A769E" w:rsidRDefault="009A769E" w:rsidP="009A769E">
      <w:pPr>
        <w:widowControl w:val="0"/>
        <w:autoSpaceDE w:val="0"/>
        <w:autoSpaceDN w:val="0"/>
        <w:adjustRightInd w:val="0"/>
        <w:spacing w:before="0" w:after="0" w:line="240" w:lineRule="auto"/>
        <w:ind w:right="359"/>
        <w:rPr>
          <w:rFonts w:cs="Garamond"/>
          <w:color w:val="000000"/>
          <w:sz w:val="22"/>
          <w:szCs w:val="22"/>
        </w:rPr>
      </w:pPr>
      <w:r>
        <w:rPr>
          <w:rFonts w:cs="Garamond"/>
          <w:color w:val="000000"/>
          <w:sz w:val="22"/>
          <w:szCs w:val="22"/>
        </w:rPr>
        <w:t xml:space="preserve">This quote is valid for </w:t>
      </w:r>
      <w:sdt>
        <w:sdtPr>
          <w:rPr>
            <w:rFonts w:cs="Garamond"/>
            <w:color w:val="000000"/>
            <w:sz w:val="22"/>
            <w:szCs w:val="22"/>
          </w:rPr>
          <w:id w:val="-1644042064"/>
          <w:placeholder>
            <w:docPart w:val="DefaultPlaceholder_1081868574"/>
          </w:placeholder>
        </w:sdtPr>
        <w:sdtContent>
          <w:r w:rsidR="001E704D">
            <w:rPr>
              <w:rFonts w:cs="Garamond"/>
              <w:color w:val="000000"/>
              <w:sz w:val="22"/>
              <w:szCs w:val="22"/>
            </w:rPr>
            <w:t>30</w:t>
          </w:r>
        </w:sdtContent>
      </w:sdt>
      <w:r>
        <w:rPr>
          <w:rFonts w:cs="Garamond"/>
          <w:color w:val="000000"/>
          <w:sz w:val="22"/>
          <w:szCs w:val="22"/>
        </w:rPr>
        <w:t xml:space="preserve"> days.</w:t>
      </w:r>
    </w:p>
    <w:p w14:paraId="25852084" w14:textId="77777777" w:rsidR="007A1649" w:rsidRPr="009A769E" w:rsidRDefault="007A1649">
      <w:pPr>
        <w:widowControl w:val="0"/>
        <w:autoSpaceDE w:val="0"/>
        <w:autoSpaceDN w:val="0"/>
        <w:adjustRightInd w:val="0"/>
        <w:spacing w:before="13" w:after="0" w:line="220" w:lineRule="exact"/>
        <w:rPr>
          <w:rFonts w:cs="Garamond"/>
          <w:color w:val="000000"/>
          <w:sz w:val="22"/>
          <w:szCs w:val="22"/>
        </w:rPr>
      </w:pPr>
    </w:p>
    <w:p w14:paraId="25852085" w14:textId="77777777" w:rsidR="007A1649" w:rsidRPr="009A769E" w:rsidRDefault="007A1649">
      <w:pPr>
        <w:widowControl w:val="0"/>
        <w:autoSpaceDE w:val="0"/>
        <w:autoSpaceDN w:val="0"/>
        <w:adjustRightInd w:val="0"/>
        <w:spacing w:before="13" w:after="0" w:line="220" w:lineRule="exact"/>
        <w:rPr>
          <w:rFonts w:cs="Garamond"/>
          <w:color w:val="000000"/>
          <w:sz w:val="22"/>
          <w:szCs w:val="22"/>
        </w:rPr>
        <w:sectPr w:rsidR="007A1649" w:rsidRPr="009A769E" w:rsidSect="009A769E">
          <w:pgSz w:w="11920" w:h="16840"/>
          <w:pgMar w:top="1440" w:right="1440" w:bottom="1440" w:left="1440" w:header="720" w:footer="720" w:gutter="0"/>
          <w:cols w:space="720" w:equalWidth="0">
            <w:col w:w="9500"/>
          </w:cols>
          <w:noEndnote/>
          <w:docGrid w:linePitch="272"/>
        </w:sectPr>
      </w:pPr>
    </w:p>
    <w:p w14:paraId="25852086" w14:textId="77777777" w:rsidR="007A1649" w:rsidRPr="009A769E" w:rsidRDefault="007A1649">
      <w:pPr>
        <w:widowControl w:val="0"/>
        <w:autoSpaceDE w:val="0"/>
        <w:autoSpaceDN w:val="0"/>
        <w:adjustRightInd w:val="0"/>
        <w:spacing w:after="0" w:line="180" w:lineRule="exact"/>
        <w:rPr>
          <w:rFonts w:cs="Garamond"/>
          <w:color w:val="000000"/>
          <w:sz w:val="22"/>
          <w:szCs w:val="22"/>
        </w:rPr>
      </w:pPr>
    </w:p>
    <w:p w14:paraId="25852087" w14:textId="77777777" w:rsidR="007A1649" w:rsidRPr="007606E5" w:rsidRDefault="007606E5" w:rsidP="007606E5">
      <w:pPr>
        <w:widowControl w:val="0"/>
        <w:autoSpaceDE w:val="0"/>
        <w:autoSpaceDN w:val="0"/>
        <w:adjustRightInd w:val="0"/>
        <w:spacing w:line="200" w:lineRule="exact"/>
        <w:rPr>
          <w:rFonts w:cs="Garamond"/>
          <w:sz w:val="22"/>
          <w:szCs w:val="22"/>
        </w:rPr>
      </w:pPr>
      <w:r>
        <w:rPr>
          <w:rFonts w:cs="Garamond"/>
          <w:color w:val="000000"/>
          <w:sz w:val="22"/>
          <w:szCs w:val="22"/>
        </w:rPr>
        <w:t>_________</w:t>
      </w:r>
      <w:r>
        <w:rPr>
          <w:rFonts w:cs="Garamond"/>
          <w:sz w:val="22"/>
          <w:szCs w:val="22"/>
        </w:rPr>
        <w:t>_________         _______________       _____________________         _____________</w:t>
      </w:r>
    </w:p>
    <w:p w14:paraId="25852088" w14:textId="77777777" w:rsidR="007A1649" w:rsidRPr="007606E5" w:rsidRDefault="00000000" w:rsidP="007606E5">
      <w:pPr>
        <w:widowControl w:val="0"/>
        <w:autoSpaceDE w:val="0"/>
        <w:autoSpaceDN w:val="0"/>
        <w:adjustRightInd w:val="0"/>
        <w:spacing w:before="37" w:after="0" w:line="240" w:lineRule="auto"/>
        <w:rPr>
          <w:rFonts w:cs="Garamond"/>
          <w:sz w:val="22"/>
          <w:szCs w:val="22"/>
        </w:rPr>
      </w:pPr>
      <w:sdt>
        <w:sdtPr>
          <w:rPr>
            <w:rFonts w:cs="Garamond"/>
            <w:sz w:val="22"/>
            <w:szCs w:val="22"/>
          </w:rPr>
          <w:id w:val="-2138868824"/>
          <w:placeholder>
            <w:docPart w:val="DefaultPlaceholder_1081868574"/>
          </w:placeholder>
        </w:sdtPr>
        <w:sdtContent>
          <w:r w:rsidR="007A1649" w:rsidRPr="007606E5">
            <w:rPr>
              <w:rFonts w:cs="Garamond"/>
              <w:sz w:val="22"/>
              <w:szCs w:val="22"/>
            </w:rPr>
            <w:t>P</w:t>
          </w:r>
          <w:r w:rsidR="007A1649" w:rsidRPr="007606E5">
            <w:rPr>
              <w:rFonts w:cs="Garamond"/>
              <w:spacing w:val="-1"/>
              <w:sz w:val="22"/>
              <w:szCs w:val="22"/>
            </w:rPr>
            <w:t>r</w:t>
          </w:r>
          <w:r w:rsidR="007A1649" w:rsidRPr="007606E5">
            <w:rPr>
              <w:rFonts w:cs="Garamond"/>
              <w:sz w:val="22"/>
              <w:szCs w:val="22"/>
            </w:rPr>
            <w:t>int</w:t>
          </w:r>
          <w:r w:rsidR="007A1649" w:rsidRPr="007606E5">
            <w:rPr>
              <w:rFonts w:cs="Garamond"/>
              <w:spacing w:val="1"/>
              <w:sz w:val="22"/>
              <w:szCs w:val="22"/>
            </w:rPr>
            <w:t>e</w:t>
          </w:r>
          <w:r w:rsidR="007A1649" w:rsidRPr="007606E5">
            <w:rPr>
              <w:rFonts w:cs="Garamond"/>
              <w:sz w:val="22"/>
              <w:szCs w:val="22"/>
            </w:rPr>
            <w:t>d N</w:t>
          </w:r>
          <w:r w:rsidR="007A1649" w:rsidRPr="007606E5">
            <w:rPr>
              <w:rFonts w:cs="Garamond"/>
              <w:spacing w:val="1"/>
              <w:sz w:val="22"/>
              <w:szCs w:val="22"/>
            </w:rPr>
            <w:t>a</w:t>
          </w:r>
          <w:r w:rsidR="007A1649" w:rsidRPr="007606E5">
            <w:rPr>
              <w:rFonts w:cs="Garamond"/>
              <w:sz w:val="22"/>
              <w:szCs w:val="22"/>
            </w:rPr>
            <w:t>me</w:t>
          </w:r>
        </w:sdtContent>
      </w:sdt>
      <w:r w:rsidR="007A1649" w:rsidRPr="007606E5">
        <w:rPr>
          <w:rFonts w:cs="Garamond"/>
          <w:sz w:val="22"/>
          <w:szCs w:val="22"/>
        </w:rPr>
        <w:t xml:space="preserve">  </w:t>
      </w:r>
      <w:r w:rsidR="007606E5" w:rsidRPr="007606E5">
        <w:rPr>
          <w:rFonts w:cs="Garamond"/>
          <w:sz w:val="22"/>
          <w:szCs w:val="22"/>
        </w:rPr>
        <w:t xml:space="preserve">                      </w:t>
      </w:r>
      <w:sdt>
        <w:sdtPr>
          <w:rPr>
            <w:rFonts w:cs="Garamond"/>
            <w:sz w:val="22"/>
            <w:szCs w:val="22"/>
          </w:rPr>
          <w:id w:val="1138532003"/>
          <w:placeholder>
            <w:docPart w:val="DefaultPlaceholder_1081868574"/>
          </w:placeholder>
        </w:sdtPr>
        <w:sdtContent>
          <w:r w:rsidR="007A1649" w:rsidRPr="007606E5">
            <w:rPr>
              <w:rFonts w:cs="Garamond"/>
              <w:spacing w:val="-1"/>
              <w:sz w:val="22"/>
              <w:szCs w:val="22"/>
            </w:rPr>
            <w:t>T</w:t>
          </w:r>
          <w:r w:rsidR="007A1649" w:rsidRPr="007606E5">
            <w:rPr>
              <w:rFonts w:cs="Garamond"/>
              <w:sz w:val="22"/>
              <w:szCs w:val="22"/>
            </w:rPr>
            <w:t>itle</w:t>
          </w:r>
        </w:sdtContent>
      </w:sdt>
      <w:r w:rsidR="007A1649" w:rsidRPr="007606E5">
        <w:rPr>
          <w:rFonts w:cs="Garamond"/>
          <w:sz w:val="22"/>
          <w:szCs w:val="22"/>
        </w:rPr>
        <w:t xml:space="preserve">                                </w:t>
      </w:r>
      <w:r w:rsidR="007A1649" w:rsidRPr="007606E5">
        <w:rPr>
          <w:rFonts w:cs="Garamond"/>
          <w:spacing w:val="30"/>
          <w:sz w:val="22"/>
          <w:szCs w:val="22"/>
        </w:rPr>
        <w:t xml:space="preserve"> </w:t>
      </w:r>
      <w:r w:rsidR="007A1649" w:rsidRPr="007606E5">
        <w:rPr>
          <w:rFonts w:cs="Garamond"/>
          <w:sz w:val="22"/>
          <w:szCs w:val="22"/>
        </w:rPr>
        <w:t>Sign</w:t>
      </w:r>
      <w:r w:rsidR="007A1649" w:rsidRPr="007606E5">
        <w:rPr>
          <w:rFonts w:cs="Garamond"/>
          <w:spacing w:val="1"/>
          <w:sz w:val="22"/>
          <w:szCs w:val="22"/>
        </w:rPr>
        <w:t>a</w:t>
      </w:r>
      <w:r w:rsidR="007A1649" w:rsidRPr="007606E5">
        <w:rPr>
          <w:rFonts w:cs="Garamond"/>
          <w:sz w:val="22"/>
          <w:szCs w:val="22"/>
        </w:rPr>
        <w:t>tu</w:t>
      </w:r>
      <w:r w:rsidR="007A1649" w:rsidRPr="007606E5">
        <w:rPr>
          <w:rFonts w:cs="Garamond"/>
          <w:spacing w:val="-1"/>
          <w:sz w:val="22"/>
          <w:szCs w:val="22"/>
        </w:rPr>
        <w:t>r</w:t>
      </w:r>
      <w:r w:rsidR="007A1649" w:rsidRPr="007606E5">
        <w:rPr>
          <w:rFonts w:cs="Garamond"/>
          <w:sz w:val="22"/>
          <w:szCs w:val="22"/>
        </w:rPr>
        <w:t xml:space="preserve">e                </w:t>
      </w:r>
      <w:r w:rsidR="007A1649" w:rsidRPr="007606E5">
        <w:rPr>
          <w:rFonts w:cs="Garamond"/>
          <w:spacing w:val="7"/>
          <w:sz w:val="22"/>
          <w:szCs w:val="22"/>
        </w:rPr>
        <w:t xml:space="preserve"> </w:t>
      </w:r>
      <w:r w:rsidR="007606E5">
        <w:rPr>
          <w:rFonts w:cs="Garamond"/>
          <w:spacing w:val="7"/>
          <w:sz w:val="22"/>
          <w:szCs w:val="22"/>
        </w:rPr>
        <w:tab/>
      </w:r>
      <w:r w:rsidR="007606E5">
        <w:rPr>
          <w:rFonts w:cs="Garamond"/>
          <w:spacing w:val="7"/>
          <w:sz w:val="22"/>
          <w:szCs w:val="22"/>
        </w:rPr>
        <w:tab/>
      </w:r>
      <w:sdt>
        <w:sdtPr>
          <w:rPr>
            <w:rFonts w:cs="Garamond"/>
            <w:spacing w:val="7"/>
            <w:sz w:val="22"/>
            <w:szCs w:val="22"/>
          </w:rPr>
          <w:id w:val="1624105331"/>
          <w:placeholder>
            <w:docPart w:val="DefaultPlaceholder_1081868574"/>
          </w:placeholder>
        </w:sdtPr>
        <w:sdtEndPr>
          <w:rPr>
            <w:spacing w:val="0"/>
          </w:rPr>
        </w:sdtEndPr>
        <w:sdtContent>
          <w:r w:rsidR="007A1649" w:rsidRPr="007606E5">
            <w:rPr>
              <w:rFonts w:cs="Garamond"/>
              <w:sz w:val="22"/>
              <w:szCs w:val="22"/>
            </w:rPr>
            <w:t>D</w:t>
          </w:r>
          <w:r w:rsidR="007A1649" w:rsidRPr="007606E5">
            <w:rPr>
              <w:rFonts w:cs="Garamond"/>
              <w:spacing w:val="1"/>
              <w:sz w:val="22"/>
              <w:szCs w:val="22"/>
            </w:rPr>
            <w:t>a</w:t>
          </w:r>
          <w:r w:rsidR="007A1649" w:rsidRPr="007606E5">
            <w:rPr>
              <w:rFonts w:cs="Garamond"/>
              <w:sz w:val="22"/>
              <w:szCs w:val="22"/>
            </w:rPr>
            <w:t>te</w:t>
          </w:r>
        </w:sdtContent>
      </w:sdt>
    </w:p>
    <w:p w14:paraId="25852089" w14:textId="77777777" w:rsidR="007A1649" w:rsidRPr="007606E5" w:rsidRDefault="007A1649">
      <w:pPr>
        <w:widowControl w:val="0"/>
        <w:autoSpaceDE w:val="0"/>
        <w:autoSpaceDN w:val="0"/>
        <w:adjustRightInd w:val="0"/>
        <w:spacing w:before="4" w:after="0" w:line="130" w:lineRule="exact"/>
        <w:rPr>
          <w:rFonts w:cs="Garamond"/>
          <w:sz w:val="22"/>
          <w:szCs w:val="22"/>
        </w:rPr>
      </w:pPr>
    </w:p>
    <w:p w14:paraId="2585208A" w14:textId="77777777" w:rsidR="007A1649" w:rsidRPr="009A769E" w:rsidRDefault="007A1649">
      <w:pPr>
        <w:widowControl w:val="0"/>
        <w:autoSpaceDE w:val="0"/>
        <w:autoSpaceDN w:val="0"/>
        <w:adjustRightInd w:val="0"/>
        <w:spacing w:after="0" w:line="200" w:lineRule="exact"/>
        <w:rPr>
          <w:rFonts w:cs="Garamond"/>
          <w:color w:val="000000"/>
          <w:sz w:val="22"/>
          <w:szCs w:val="22"/>
        </w:rPr>
      </w:pPr>
    </w:p>
    <w:p w14:paraId="2585208B" w14:textId="77777777" w:rsidR="007A1649" w:rsidRPr="009A769E" w:rsidRDefault="007A1649">
      <w:pPr>
        <w:widowControl w:val="0"/>
        <w:autoSpaceDE w:val="0"/>
        <w:autoSpaceDN w:val="0"/>
        <w:adjustRightInd w:val="0"/>
        <w:spacing w:after="0" w:line="268" w:lineRule="exact"/>
        <w:ind w:left="100" w:right="228"/>
        <w:rPr>
          <w:rFonts w:cs="Garamond"/>
          <w:color w:val="000000"/>
          <w:sz w:val="22"/>
          <w:szCs w:val="22"/>
        </w:rPr>
      </w:pPr>
      <w:r w:rsidRPr="009A769E">
        <w:rPr>
          <w:rFonts w:cs="Garamond"/>
          <w:color w:val="000000"/>
          <w:sz w:val="22"/>
          <w:szCs w:val="22"/>
        </w:rPr>
        <w:t>*</w:t>
      </w:r>
      <w:r w:rsidRPr="009A769E">
        <w:rPr>
          <w:rFonts w:cs="Garamond"/>
          <w:color w:val="000000"/>
          <w:spacing w:val="-1"/>
          <w:sz w:val="22"/>
          <w:szCs w:val="22"/>
        </w:rPr>
        <w:t>T</w:t>
      </w:r>
      <w:r w:rsidRPr="009A769E">
        <w:rPr>
          <w:rFonts w:cs="Garamond"/>
          <w:color w:val="000000"/>
          <w:sz w:val="22"/>
          <w:szCs w:val="22"/>
        </w:rPr>
        <w:t>his</w:t>
      </w:r>
      <w:r w:rsidRPr="009A769E">
        <w:rPr>
          <w:rFonts w:cs="Garamond"/>
          <w:color w:val="000000"/>
          <w:spacing w:val="-1"/>
          <w:sz w:val="22"/>
          <w:szCs w:val="22"/>
        </w:rPr>
        <w:t xml:space="preserve"> </w:t>
      </w:r>
      <w:r w:rsidRPr="009A769E">
        <w:rPr>
          <w:rFonts w:cs="Garamond"/>
          <w:color w:val="000000"/>
          <w:sz w:val="22"/>
          <w:szCs w:val="22"/>
        </w:rPr>
        <w:t>fo</w:t>
      </w:r>
      <w:r w:rsidRPr="009A769E">
        <w:rPr>
          <w:rFonts w:cs="Garamond"/>
          <w:color w:val="000000"/>
          <w:spacing w:val="-1"/>
          <w:sz w:val="22"/>
          <w:szCs w:val="22"/>
        </w:rPr>
        <w:t>r</w:t>
      </w:r>
      <w:r w:rsidRPr="009A769E">
        <w:rPr>
          <w:rFonts w:cs="Garamond"/>
          <w:color w:val="000000"/>
          <w:sz w:val="22"/>
          <w:szCs w:val="22"/>
        </w:rPr>
        <w:t xml:space="preserve">m </w:t>
      </w:r>
      <w:r w:rsidRPr="009A769E">
        <w:rPr>
          <w:rFonts w:cs="Garamond"/>
          <w:color w:val="000000"/>
          <w:spacing w:val="2"/>
          <w:sz w:val="22"/>
          <w:szCs w:val="22"/>
        </w:rPr>
        <w:t>i</w:t>
      </w:r>
      <w:r w:rsidRPr="009A769E">
        <w:rPr>
          <w:rFonts w:cs="Garamond"/>
          <w:color w:val="000000"/>
          <w:sz w:val="22"/>
          <w:szCs w:val="22"/>
        </w:rPr>
        <w:t>s</w:t>
      </w:r>
      <w:r w:rsidRPr="009A769E">
        <w:rPr>
          <w:rFonts w:cs="Garamond"/>
          <w:color w:val="000000"/>
          <w:spacing w:val="-1"/>
          <w:sz w:val="22"/>
          <w:szCs w:val="22"/>
        </w:rPr>
        <w:t xml:space="preserve"> </w:t>
      </w:r>
      <w:r w:rsidRPr="009A769E">
        <w:rPr>
          <w:rFonts w:cs="Garamond"/>
          <w:color w:val="000000"/>
          <w:sz w:val="22"/>
          <w:szCs w:val="22"/>
        </w:rPr>
        <w:t>for</w:t>
      </w:r>
      <w:r w:rsidRPr="009A769E">
        <w:rPr>
          <w:rFonts w:cs="Garamond"/>
          <w:color w:val="000000"/>
          <w:spacing w:val="1"/>
          <w:sz w:val="22"/>
          <w:szCs w:val="22"/>
        </w:rPr>
        <w:t xml:space="preserve"> </w:t>
      </w:r>
      <w:r w:rsidRPr="009A769E">
        <w:rPr>
          <w:rFonts w:cs="Garamond"/>
          <w:color w:val="000000"/>
          <w:sz w:val="22"/>
          <w:szCs w:val="22"/>
        </w:rPr>
        <w:t>the</w:t>
      </w:r>
      <w:r w:rsidRPr="009A769E">
        <w:rPr>
          <w:rFonts w:cs="Garamond"/>
          <w:color w:val="000000"/>
          <w:spacing w:val="1"/>
          <w:sz w:val="22"/>
          <w:szCs w:val="22"/>
        </w:rPr>
        <w:t xml:space="preserve"> c</w:t>
      </w:r>
      <w:r w:rsidRPr="009A769E">
        <w:rPr>
          <w:rFonts w:cs="Garamond"/>
          <w:color w:val="000000"/>
          <w:sz w:val="22"/>
          <w:szCs w:val="22"/>
        </w:rPr>
        <w:t>onv</w:t>
      </w:r>
      <w:r w:rsidRPr="009A769E">
        <w:rPr>
          <w:rFonts w:cs="Garamond"/>
          <w:color w:val="000000"/>
          <w:spacing w:val="1"/>
          <w:sz w:val="22"/>
          <w:szCs w:val="22"/>
        </w:rPr>
        <w:t>e</w:t>
      </w:r>
      <w:r w:rsidRPr="009A769E">
        <w:rPr>
          <w:rFonts w:cs="Garamond"/>
          <w:color w:val="000000"/>
          <w:sz w:val="22"/>
          <w:szCs w:val="22"/>
        </w:rPr>
        <w:t>ni</w:t>
      </w:r>
      <w:r w:rsidRPr="009A769E">
        <w:rPr>
          <w:rFonts w:cs="Garamond"/>
          <w:color w:val="000000"/>
          <w:spacing w:val="1"/>
          <w:sz w:val="22"/>
          <w:szCs w:val="22"/>
        </w:rPr>
        <w:t>e</w:t>
      </w:r>
      <w:r w:rsidRPr="009A769E">
        <w:rPr>
          <w:rFonts w:cs="Garamond"/>
          <w:color w:val="000000"/>
          <w:sz w:val="22"/>
          <w:szCs w:val="22"/>
        </w:rPr>
        <w:t>n</w:t>
      </w:r>
      <w:r w:rsidRPr="009A769E">
        <w:rPr>
          <w:rFonts w:cs="Garamond"/>
          <w:color w:val="000000"/>
          <w:spacing w:val="1"/>
          <w:sz w:val="22"/>
          <w:szCs w:val="22"/>
        </w:rPr>
        <w:t>c</w:t>
      </w:r>
      <w:r w:rsidRPr="009A769E">
        <w:rPr>
          <w:rFonts w:cs="Garamond"/>
          <w:color w:val="000000"/>
          <w:sz w:val="22"/>
          <w:szCs w:val="22"/>
        </w:rPr>
        <w:t>e</w:t>
      </w:r>
      <w:r w:rsidRPr="009A769E">
        <w:rPr>
          <w:rFonts w:cs="Garamond"/>
          <w:color w:val="000000"/>
          <w:spacing w:val="1"/>
          <w:sz w:val="22"/>
          <w:szCs w:val="22"/>
        </w:rPr>
        <w:t xml:space="preserve"> </w:t>
      </w:r>
      <w:r w:rsidRPr="009A769E">
        <w:rPr>
          <w:rFonts w:cs="Garamond"/>
          <w:color w:val="000000"/>
          <w:sz w:val="22"/>
          <w:szCs w:val="22"/>
        </w:rPr>
        <w:t>of the</w:t>
      </w:r>
      <w:r w:rsidRPr="009A769E">
        <w:rPr>
          <w:rFonts w:cs="Garamond"/>
          <w:color w:val="000000"/>
          <w:spacing w:val="1"/>
          <w:sz w:val="22"/>
          <w:szCs w:val="22"/>
        </w:rPr>
        <w:t xml:space="preserve"> </w:t>
      </w:r>
      <w:r w:rsidRPr="009A769E">
        <w:rPr>
          <w:rFonts w:cs="Garamond"/>
          <w:color w:val="000000"/>
          <w:spacing w:val="-1"/>
          <w:sz w:val="22"/>
          <w:szCs w:val="22"/>
        </w:rPr>
        <w:t>B</w:t>
      </w:r>
      <w:r w:rsidRPr="009A769E">
        <w:rPr>
          <w:rFonts w:cs="Garamond"/>
          <w:color w:val="000000"/>
          <w:sz w:val="22"/>
          <w:szCs w:val="22"/>
        </w:rPr>
        <w:t>idd</w:t>
      </w:r>
      <w:r w:rsidRPr="009A769E">
        <w:rPr>
          <w:rFonts w:cs="Garamond"/>
          <w:color w:val="000000"/>
          <w:spacing w:val="1"/>
          <w:sz w:val="22"/>
          <w:szCs w:val="22"/>
        </w:rPr>
        <w:t>e</w:t>
      </w:r>
      <w:r w:rsidRPr="009A769E">
        <w:rPr>
          <w:rFonts w:cs="Garamond"/>
          <w:color w:val="000000"/>
          <w:spacing w:val="-1"/>
          <w:sz w:val="22"/>
          <w:szCs w:val="22"/>
        </w:rPr>
        <w:t>r</w:t>
      </w:r>
      <w:r w:rsidRPr="009A769E">
        <w:rPr>
          <w:rFonts w:cs="Garamond"/>
          <w:color w:val="000000"/>
          <w:sz w:val="22"/>
          <w:szCs w:val="22"/>
        </w:rPr>
        <w:t>. S</w:t>
      </w:r>
      <w:r w:rsidRPr="009A769E">
        <w:rPr>
          <w:rFonts w:cs="Garamond"/>
          <w:color w:val="000000"/>
          <w:spacing w:val="-2"/>
          <w:sz w:val="22"/>
          <w:szCs w:val="22"/>
        </w:rPr>
        <w:t>h</w:t>
      </w:r>
      <w:r w:rsidRPr="009A769E">
        <w:rPr>
          <w:rFonts w:cs="Garamond"/>
          <w:color w:val="000000"/>
          <w:sz w:val="22"/>
          <w:szCs w:val="22"/>
        </w:rPr>
        <w:t>ould</w:t>
      </w:r>
      <w:r w:rsidRPr="009A769E">
        <w:rPr>
          <w:rFonts w:cs="Garamond"/>
          <w:color w:val="000000"/>
          <w:spacing w:val="5"/>
          <w:sz w:val="22"/>
          <w:szCs w:val="22"/>
        </w:rPr>
        <w:t xml:space="preserve"> </w:t>
      </w:r>
      <w:r w:rsidRPr="009A769E">
        <w:rPr>
          <w:rFonts w:cs="Garamond"/>
          <w:color w:val="000000"/>
          <w:sz w:val="22"/>
          <w:szCs w:val="22"/>
        </w:rPr>
        <w:t>the</w:t>
      </w:r>
      <w:r w:rsidRPr="009A769E">
        <w:rPr>
          <w:rFonts w:cs="Garamond"/>
          <w:color w:val="000000"/>
          <w:spacing w:val="1"/>
          <w:sz w:val="22"/>
          <w:szCs w:val="22"/>
        </w:rPr>
        <w:t xml:space="preserve"> </w:t>
      </w:r>
      <w:r w:rsidRPr="009A769E">
        <w:rPr>
          <w:rFonts w:cs="Garamond"/>
          <w:color w:val="000000"/>
          <w:spacing w:val="-1"/>
          <w:sz w:val="22"/>
          <w:szCs w:val="22"/>
        </w:rPr>
        <w:t>B</w:t>
      </w:r>
      <w:r w:rsidRPr="009A769E">
        <w:rPr>
          <w:rFonts w:cs="Garamond"/>
          <w:color w:val="000000"/>
          <w:sz w:val="22"/>
          <w:szCs w:val="22"/>
        </w:rPr>
        <w:t>idd</w:t>
      </w:r>
      <w:r w:rsidRPr="009A769E">
        <w:rPr>
          <w:rFonts w:cs="Garamond"/>
          <w:color w:val="000000"/>
          <w:spacing w:val="1"/>
          <w:sz w:val="22"/>
          <w:szCs w:val="22"/>
        </w:rPr>
        <w:t>e</w:t>
      </w:r>
      <w:r w:rsidRPr="009A769E">
        <w:rPr>
          <w:rFonts w:cs="Garamond"/>
          <w:color w:val="000000"/>
          <w:sz w:val="22"/>
          <w:szCs w:val="22"/>
        </w:rPr>
        <w:t>r</w:t>
      </w:r>
      <w:r w:rsidRPr="009A769E">
        <w:rPr>
          <w:rFonts w:cs="Garamond"/>
          <w:color w:val="000000"/>
          <w:spacing w:val="-1"/>
          <w:sz w:val="22"/>
          <w:szCs w:val="22"/>
        </w:rPr>
        <w:t xml:space="preserve"> </w:t>
      </w:r>
      <w:r w:rsidRPr="009A769E">
        <w:rPr>
          <w:rFonts w:cs="Garamond"/>
          <w:color w:val="000000"/>
          <w:spacing w:val="1"/>
          <w:sz w:val="22"/>
          <w:szCs w:val="22"/>
        </w:rPr>
        <w:t>c</w:t>
      </w:r>
      <w:r w:rsidRPr="009A769E">
        <w:rPr>
          <w:rFonts w:cs="Garamond"/>
          <w:color w:val="000000"/>
          <w:sz w:val="22"/>
          <w:szCs w:val="22"/>
        </w:rPr>
        <w:t>hoo</w:t>
      </w:r>
      <w:r w:rsidRPr="009A769E">
        <w:rPr>
          <w:rFonts w:cs="Garamond"/>
          <w:color w:val="000000"/>
          <w:spacing w:val="-1"/>
          <w:sz w:val="22"/>
          <w:szCs w:val="22"/>
        </w:rPr>
        <w:t>s</w:t>
      </w:r>
      <w:r w:rsidRPr="009A769E">
        <w:rPr>
          <w:rFonts w:cs="Garamond"/>
          <w:color w:val="000000"/>
          <w:sz w:val="22"/>
          <w:szCs w:val="22"/>
        </w:rPr>
        <w:t>e</w:t>
      </w:r>
      <w:r w:rsidRPr="009A769E">
        <w:rPr>
          <w:rFonts w:cs="Garamond"/>
          <w:color w:val="000000"/>
          <w:spacing w:val="1"/>
          <w:sz w:val="22"/>
          <w:szCs w:val="22"/>
        </w:rPr>
        <w:t xml:space="preserve"> </w:t>
      </w:r>
      <w:r w:rsidRPr="009A769E">
        <w:rPr>
          <w:rFonts w:cs="Garamond"/>
          <w:color w:val="000000"/>
          <w:sz w:val="22"/>
          <w:szCs w:val="22"/>
        </w:rPr>
        <w:t>to p</w:t>
      </w:r>
      <w:r w:rsidRPr="009A769E">
        <w:rPr>
          <w:rFonts w:cs="Garamond"/>
          <w:color w:val="000000"/>
          <w:spacing w:val="-1"/>
          <w:sz w:val="22"/>
          <w:szCs w:val="22"/>
        </w:rPr>
        <w:t>r</w:t>
      </w:r>
      <w:r w:rsidRPr="009A769E">
        <w:rPr>
          <w:rFonts w:cs="Garamond"/>
          <w:color w:val="000000"/>
          <w:spacing w:val="1"/>
          <w:sz w:val="22"/>
          <w:szCs w:val="22"/>
        </w:rPr>
        <w:t>e</w:t>
      </w:r>
      <w:r w:rsidRPr="009A769E">
        <w:rPr>
          <w:rFonts w:cs="Garamond"/>
          <w:color w:val="000000"/>
          <w:spacing w:val="-1"/>
          <w:sz w:val="22"/>
          <w:szCs w:val="22"/>
        </w:rPr>
        <w:t>s</w:t>
      </w:r>
      <w:r w:rsidRPr="009A769E">
        <w:rPr>
          <w:rFonts w:cs="Garamond"/>
          <w:color w:val="000000"/>
          <w:spacing w:val="1"/>
          <w:sz w:val="22"/>
          <w:szCs w:val="22"/>
        </w:rPr>
        <w:t>e</w:t>
      </w:r>
      <w:r w:rsidRPr="009A769E">
        <w:rPr>
          <w:rFonts w:cs="Garamond"/>
          <w:color w:val="000000"/>
          <w:sz w:val="22"/>
          <w:szCs w:val="22"/>
        </w:rPr>
        <w:t>nt this</w:t>
      </w:r>
      <w:r w:rsidRPr="009A769E">
        <w:rPr>
          <w:rFonts w:cs="Garamond"/>
          <w:color w:val="000000"/>
          <w:spacing w:val="-1"/>
          <w:sz w:val="22"/>
          <w:szCs w:val="22"/>
        </w:rPr>
        <w:t xml:space="preserve"> </w:t>
      </w:r>
      <w:r w:rsidRPr="009A769E">
        <w:rPr>
          <w:rFonts w:cs="Garamond"/>
          <w:color w:val="000000"/>
          <w:sz w:val="22"/>
          <w:szCs w:val="22"/>
        </w:rPr>
        <w:t>inf</w:t>
      </w:r>
      <w:r w:rsidRPr="009A769E">
        <w:rPr>
          <w:rFonts w:cs="Garamond"/>
          <w:color w:val="000000"/>
          <w:spacing w:val="2"/>
          <w:sz w:val="22"/>
          <w:szCs w:val="22"/>
        </w:rPr>
        <w:t>o</w:t>
      </w:r>
      <w:r w:rsidRPr="009A769E">
        <w:rPr>
          <w:rFonts w:cs="Garamond"/>
          <w:color w:val="000000"/>
          <w:spacing w:val="-1"/>
          <w:sz w:val="22"/>
          <w:szCs w:val="22"/>
        </w:rPr>
        <w:t>r</w:t>
      </w:r>
      <w:r w:rsidRPr="009A769E">
        <w:rPr>
          <w:rFonts w:cs="Garamond"/>
          <w:color w:val="000000"/>
          <w:sz w:val="22"/>
          <w:szCs w:val="22"/>
        </w:rPr>
        <w:t>m</w:t>
      </w:r>
      <w:r w:rsidRPr="009A769E">
        <w:rPr>
          <w:rFonts w:cs="Garamond"/>
          <w:color w:val="000000"/>
          <w:spacing w:val="1"/>
          <w:sz w:val="22"/>
          <w:szCs w:val="22"/>
        </w:rPr>
        <w:t>a</w:t>
      </w:r>
      <w:r w:rsidRPr="009A769E">
        <w:rPr>
          <w:rFonts w:cs="Garamond"/>
          <w:color w:val="000000"/>
          <w:sz w:val="22"/>
          <w:szCs w:val="22"/>
        </w:rPr>
        <w:t xml:space="preserve">tion in </w:t>
      </w:r>
      <w:r w:rsidRPr="009A769E">
        <w:rPr>
          <w:rFonts w:cs="Garamond"/>
          <w:color w:val="000000"/>
          <w:spacing w:val="1"/>
          <w:sz w:val="22"/>
          <w:szCs w:val="22"/>
        </w:rPr>
        <w:t>a</w:t>
      </w:r>
      <w:r w:rsidRPr="009A769E">
        <w:rPr>
          <w:rFonts w:cs="Garamond"/>
          <w:color w:val="000000"/>
          <w:sz w:val="22"/>
          <w:szCs w:val="22"/>
        </w:rPr>
        <w:t>noth</w:t>
      </w:r>
      <w:r w:rsidRPr="009A769E">
        <w:rPr>
          <w:rFonts w:cs="Garamond"/>
          <w:color w:val="000000"/>
          <w:spacing w:val="1"/>
          <w:sz w:val="22"/>
          <w:szCs w:val="22"/>
        </w:rPr>
        <w:t>e</w:t>
      </w:r>
      <w:r w:rsidRPr="009A769E">
        <w:rPr>
          <w:rFonts w:cs="Garamond"/>
          <w:color w:val="000000"/>
          <w:sz w:val="22"/>
          <w:szCs w:val="22"/>
        </w:rPr>
        <w:t>r</w:t>
      </w:r>
      <w:r w:rsidRPr="009A769E">
        <w:rPr>
          <w:rFonts w:cs="Garamond"/>
          <w:color w:val="000000"/>
          <w:spacing w:val="-1"/>
          <w:sz w:val="22"/>
          <w:szCs w:val="22"/>
        </w:rPr>
        <w:t xml:space="preserve"> </w:t>
      </w:r>
      <w:r w:rsidRPr="009A769E">
        <w:rPr>
          <w:rFonts w:cs="Garamond"/>
          <w:color w:val="000000"/>
          <w:sz w:val="22"/>
          <w:szCs w:val="22"/>
        </w:rPr>
        <w:t>fo</w:t>
      </w:r>
      <w:r w:rsidRPr="009A769E">
        <w:rPr>
          <w:rFonts w:cs="Garamond"/>
          <w:color w:val="000000"/>
          <w:spacing w:val="-1"/>
          <w:sz w:val="22"/>
          <w:szCs w:val="22"/>
        </w:rPr>
        <w:t>r</w:t>
      </w:r>
      <w:r w:rsidRPr="009A769E">
        <w:rPr>
          <w:rFonts w:cs="Garamond"/>
          <w:color w:val="000000"/>
          <w:sz w:val="22"/>
          <w:szCs w:val="22"/>
        </w:rPr>
        <w:t>m</w:t>
      </w:r>
      <w:r w:rsidRPr="009A769E">
        <w:rPr>
          <w:rFonts w:cs="Garamond"/>
          <w:color w:val="000000"/>
          <w:spacing w:val="1"/>
          <w:sz w:val="22"/>
          <w:szCs w:val="22"/>
        </w:rPr>
        <w:t>a</w:t>
      </w:r>
      <w:r w:rsidRPr="009A769E">
        <w:rPr>
          <w:rFonts w:cs="Garamond"/>
          <w:color w:val="000000"/>
          <w:sz w:val="22"/>
          <w:szCs w:val="22"/>
        </w:rPr>
        <w:t>t, this</w:t>
      </w:r>
      <w:r w:rsidRPr="009A769E">
        <w:rPr>
          <w:rFonts w:cs="Garamond"/>
          <w:color w:val="000000"/>
          <w:spacing w:val="-1"/>
          <w:sz w:val="22"/>
          <w:szCs w:val="22"/>
        </w:rPr>
        <w:t xml:space="preserve"> </w:t>
      </w:r>
      <w:r w:rsidRPr="009A769E">
        <w:rPr>
          <w:rFonts w:cs="Garamond"/>
          <w:color w:val="000000"/>
          <w:spacing w:val="1"/>
          <w:sz w:val="22"/>
          <w:szCs w:val="22"/>
        </w:rPr>
        <w:t>c</w:t>
      </w:r>
      <w:r w:rsidRPr="009A769E">
        <w:rPr>
          <w:rFonts w:cs="Garamond"/>
          <w:color w:val="000000"/>
          <w:sz w:val="22"/>
          <w:szCs w:val="22"/>
        </w:rPr>
        <w:t>ov</w:t>
      </w:r>
      <w:r w:rsidRPr="009A769E">
        <w:rPr>
          <w:rFonts w:cs="Garamond"/>
          <w:color w:val="000000"/>
          <w:spacing w:val="1"/>
          <w:sz w:val="22"/>
          <w:szCs w:val="22"/>
        </w:rPr>
        <w:t>e</w:t>
      </w:r>
      <w:r w:rsidRPr="009A769E">
        <w:rPr>
          <w:rFonts w:cs="Garamond"/>
          <w:color w:val="000000"/>
          <w:sz w:val="22"/>
          <w:szCs w:val="22"/>
        </w:rPr>
        <w:t>r</w:t>
      </w:r>
      <w:r w:rsidRPr="009A769E">
        <w:rPr>
          <w:rFonts w:cs="Garamond"/>
          <w:color w:val="000000"/>
          <w:spacing w:val="-1"/>
          <w:sz w:val="22"/>
          <w:szCs w:val="22"/>
        </w:rPr>
        <w:t xml:space="preserve"> </w:t>
      </w:r>
      <w:r w:rsidRPr="009A769E">
        <w:rPr>
          <w:rFonts w:cs="Garamond"/>
          <w:color w:val="000000"/>
          <w:sz w:val="22"/>
          <w:szCs w:val="22"/>
        </w:rPr>
        <w:t>p</w:t>
      </w:r>
      <w:r w:rsidRPr="009A769E">
        <w:rPr>
          <w:rFonts w:cs="Garamond"/>
          <w:color w:val="000000"/>
          <w:spacing w:val="1"/>
          <w:sz w:val="22"/>
          <w:szCs w:val="22"/>
        </w:rPr>
        <w:t>a</w:t>
      </w:r>
      <w:r w:rsidRPr="009A769E">
        <w:rPr>
          <w:rFonts w:cs="Garamond"/>
          <w:color w:val="000000"/>
          <w:sz w:val="22"/>
          <w:szCs w:val="22"/>
        </w:rPr>
        <w:t>ge</w:t>
      </w:r>
      <w:r w:rsidRPr="009A769E">
        <w:rPr>
          <w:rFonts w:cs="Garamond"/>
          <w:color w:val="000000"/>
          <w:spacing w:val="1"/>
          <w:sz w:val="22"/>
          <w:szCs w:val="22"/>
        </w:rPr>
        <w:t xml:space="preserve"> </w:t>
      </w:r>
      <w:r w:rsidRPr="009A769E">
        <w:rPr>
          <w:rFonts w:cs="Garamond"/>
          <w:color w:val="000000"/>
          <w:sz w:val="22"/>
          <w:szCs w:val="22"/>
        </w:rPr>
        <w:t>mu</w:t>
      </w:r>
      <w:r w:rsidRPr="009A769E">
        <w:rPr>
          <w:rFonts w:cs="Garamond"/>
          <w:color w:val="000000"/>
          <w:spacing w:val="-1"/>
          <w:sz w:val="22"/>
          <w:szCs w:val="22"/>
        </w:rPr>
        <w:t>s</w:t>
      </w:r>
      <w:r w:rsidRPr="009A769E">
        <w:rPr>
          <w:rFonts w:cs="Garamond"/>
          <w:color w:val="000000"/>
          <w:sz w:val="22"/>
          <w:szCs w:val="22"/>
        </w:rPr>
        <w:t>t be</w:t>
      </w:r>
      <w:r w:rsidRPr="009A769E">
        <w:rPr>
          <w:rFonts w:cs="Garamond"/>
          <w:color w:val="000000"/>
          <w:spacing w:val="1"/>
          <w:sz w:val="22"/>
          <w:szCs w:val="22"/>
        </w:rPr>
        <w:t xml:space="preserve"> </w:t>
      </w:r>
      <w:r w:rsidRPr="009A769E">
        <w:rPr>
          <w:rFonts w:cs="Garamond"/>
          <w:color w:val="000000"/>
          <w:sz w:val="22"/>
          <w:szCs w:val="22"/>
        </w:rPr>
        <w:t>p</w:t>
      </w:r>
      <w:r w:rsidRPr="009A769E">
        <w:rPr>
          <w:rFonts w:cs="Garamond"/>
          <w:color w:val="000000"/>
          <w:spacing w:val="-1"/>
          <w:sz w:val="22"/>
          <w:szCs w:val="22"/>
        </w:rPr>
        <w:t>r</w:t>
      </w:r>
      <w:r w:rsidRPr="009A769E">
        <w:rPr>
          <w:rFonts w:cs="Garamond"/>
          <w:color w:val="000000"/>
          <w:spacing w:val="1"/>
          <w:sz w:val="22"/>
          <w:szCs w:val="22"/>
        </w:rPr>
        <w:t>e</w:t>
      </w:r>
      <w:r w:rsidRPr="009A769E">
        <w:rPr>
          <w:rFonts w:cs="Garamond"/>
          <w:color w:val="000000"/>
          <w:spacing w:val="-1"/>
          <w:sz w:val="22"/>
          <w:szCs w:val="22"/>
        </w:rPr>
        <w:t>s</w:t>
      </w:r>
      <w:r w:rsidRPr="009A769E">
        <w:rPr>
          <w:rFonts w:cs="Garamond"/>
          <w:color w:val="000000"/>
          <w:spacing w:val="1"/>
          <w:sz w:val="22"/>
          <w:szCs w:val="22"/>
        </w:rPr>
        <w:t>e</w:t>
      </w:r>
      <w:r w:rsidRPr="009A769E">
        <w:rPr>
          <w:rFonts w:cs="Garamond"/>
          <w:color w:val="000000"/>
          <w:sz w:val="22"/>
          <w:szCs w:val="22"/>
        </w:rPr>
        <w:t>nt</w:t>
      </w:r>
      <w:r w:rsidRPr="009A769E">
        <w:rPr>
          <w:rFonts w:cs="Garamond"/>
          <w:color w:val="000000"/>
          <w:spacing w:val="-1"/>
          <w:sz w:val="22"/>
          <w:szCs w:val="22"/>
        </w:rPr>
        <w:t>e</w:t>
      </w:r>
      <w:r w:rsidRPr="009A769E">
        <w:rPr>
          <w:rFonts w:cs="Garamond"/>
          <w:color w:val="000000"/>
          <w:sz w:val="22"/>
          <w:szCs w:val="22"/>
        </w:rPr>
        <w:t xml:space="preserve">d </w:t>
      </w:r>
      <w:r w:rsidRPr="009A769E">
        <w:rPr>
          <w:rFonts w:cs="Garamond"/>
          <w:color w:val="000000"/>
          <w:spacing w:val="1"/>
          <w:sz w:val="22"/>
          <w:szCs w:val="22"/>
        </w:rPr>
        <w:t>a</w:t>
      </w:r>
      <w:r w:rsidRPr="009A769E">
        <w:rPr>
          <w:rFonts w:cs="Garamond"/>
          <w:color w:val="000000"/>
          <w:sz w:val="22"/>
          <w:szCs w:val="22"/>
        </w:rPr>
        <w:t xml:space="preserve">nd </w:t>
      </w:r>
      <w:r w:rsidRPr="009A769E">
        <w:rPr>
          <w:rFonts w:cs="Garamond"/>
          <w:color w:val="000000"/>
          <w:spacing w:val="-1"/>
          <w:sz w:val="22"/>
          <w:szCs w:val="22"/>
        </w:rPr>
        <w:t>s</w:t>
      </w:r>
      <w:r w:rsidRPr="009A769E">
        <w:rPr>
          <w:rFonts w:cs="Garamond"/>
          <w:color w:val="000000"/>
          <w:sz w:val="22"/>
          <w:szCs w:val="22"/>
        </w:rPr>
        <w:t>ign</w:t>
      </w:r>
      <w:r w:rsidRPr="009A769E">
        <w:rPr>
          <w:rFonts w:cs="Garamond"/>
          <w:color w:val="000000"/>
          <w:spacing w:val="1"/>
          <w:sz w:val="22"/>
          <w:szCs w:val="22"/>
        </w:rPr>
        <w:t>e</w:t>
      </w:r>
      <w:r w:rsidRPr="009A769E">
        <w:rPr>
          <w:rFonts w:cs="Garamond"/>
          <w:color w:val="000000"/>
          <w:sz w:val="22"/>
          <w:szCs w:val="22"/>
        </w:rPr>
        <w:t xml:space="preserve">d to </w:t>
      </w:r>
      <w:r w:rsidRPr="009A769E">
        <w:rPr>
          <w:rFonts w:cs="Garamond"/>
          <w:color w:val="000000"/>
          <w:spacing w:val="-1"/>
          <w:sz w:val="22"/>
          <w:szCs w:val="22"/>
        </w:rPr>
        <w:t>s</w:t>
      </w:r>
      <w:r w:rsidRPr="009A769E">
        <w:rPr>
          <w:rFonts w:cs="Garamond"/>
          <w:color w:val="000000"/>
          <w:sz w:val="22"/>
          <w:szCs w:val="22"/>
        </w:rPr>
        <w:t>ignify</w:t>
      </w:r>
      <w:r w:rsidRPr="009A769E">
        <w:rPr>
          <w:rFonts w:cs="Garamond"/>
          <w:color w:val="000000"/>
          <w:spacing w:val="1"/>
          <w:sz w:val="22"/>
          <w:szCs w:val="22"/>
        </w:rPr>
        <w:t xml:space="preserve"> c</w:t>
      </w:r>
      <w:r w:rsidRPr="009A769E">
        <w:rPr>
          <w:rFonts w:cs="Garamond"/>
          <w:color w:val="000000"/>
          <w:spacing w:val="-2"/>
          <w:sz w:val="22"/>
          <w:szCs w:val="22"/>
        </w:rPr>
        <w:t>o</w:t>
      </w:r>
      <w:r w:rsidRPr="009A769E">
        <w:rPr>
          <w:rFonts w:cs="Garamond"/>
          <w:color w:val="000000"/>
          <w:sz w:val="22"/>
          <w:szCs w:val="22"/>
        </w:rPr>
        <w:t>n</w:t>
      </w:r>
      <w:r w:rsidRPr="009A769E">
        <w:rPr>
          <w:rFonts w:cs="Garamond"/>
          <w:color w:val="000000"/>
          <w:spacing w:val="-1"/>
          <w:sz w:val="22"/>
          <w:szCs w:val="22"/>
        </w:rPr>
        <w:t>s</w:t>
      </w:r>
      <w:r w:rsidRPr="009A769E">
        <w:rPr>
          <w:rFonts w:cs="Garamond"/>
          <w:color w:val="000000"/>
          <w:spacing w:val="1"/>
          <w:sz w:val="22"/>
          <w:szCs w:val="22"/>
        </w:rPr>
        <w:t>e</w:t>
      </w:r>
      <w:r w:rsidRPr="009A769E">
        <w:rPr>
          <w:rFonts w:cs="Garamond"/>
          <w:color w:val="000000"/>
          <w:sz w:val="22"/>
          <w:szCs w:val="22"/>
        </w:rPr>
        <w:t xml:space="preserve">nt </w:t>
      </w:r>
      <w:r w:rsidRPr="009A769E">
        <w:rPr>
          <w:rFonts w:cs="Garamond"/>
          <w:color w:val="000000"/>
          <w:spacing w:val="1"/>
          <w:sz w:val="22"/>
          <w:szCs w:val="22"/>
        </w:rPr>
        <w:t>a</w:t>
      </w:r>
      <w:r w:rsidRPr="009A769E">
        <w:rPr>
          <w:rFonts w:cs="Garamond"/>
          <w:color w:val="000000"/>
          <w:sz w:val="22"/>
          <w:szCs w:val="22"/>
        </w:rPr>
        <w:t>s</w:t>
      </w:r>
      <w:r w:rsidRPr="009A769E">
        <w:rPr>
          <w:rFonts w:cs="Garamond"/>
          <w:color w:val="000000"/>
          <w:spacing w:val="-1"/>
          <w:sz w:val="22"/>
          <w:szCs w:val="22"/>
        </w:rPr>
        <w:t xml:space="preserve"> </w:t>
      </w:r>
      <w:r w:rsidRPr="009A769E">
        <w:rPr>
          <w:rFonts w:cs="Garamond"/>
          <w:color w:val="000000"/>
          <w:sz w:val="22"/>
          <w:szCs w:val="22"/>
        </w:rPr>
        <w:t>id</w:t>
      </w:r>
      <w:r w:rsidRPr="009A769E">
        <w:rPr>
          <w:rFonts w:cs="Garamond"/>
          <w:color w:val="000000"/>
          <w:spacing w:val="1"/>
          <w:sz w:val="22"/>
          <w:szCs w:val="22"/>
        </w:rPr>
        <w:t>e</w:t>
      </w:r>
      <w:r w:rsidRPr="009A769E">
        <w:rPr>
          <w:rFonts w:cs="Garamond"/>
          <w:color w:val="000000"/>
          <w:sz w:val="22"/>
          <w:szCs w:val="22"/>
        </w:rPr>
        <w:t>ntifi</w:t>
      </w:r>
      <w:r w:rsidRPr="009A769E">
        <w:rPr>
          <w:rFonts w:cs="Garamond"/>
          <w:color w:val="000000"/>
          <w:spacing w:val="1"/>
          <w:sz w:val="22"/>
          <w:szCs w:val="22"/>
        </w:rPr>
        <w:t>e</w:t>
      </w:r>
      <w:r w:rsidRPr="009A769E">
        <w:rPr>
          <w:rFonts w:cs="Garamond"/>
          <w:color w:val="000000"/>
          <w:sz w:val="22"/>
          <w:szCs w:val="22"/>
        </w:rPr>
        <w:t xml:space="preserve">d </w:t>
      </w:r>
      <w:r w:rsidRPr="009A769E">
        <w:rPr>
          <w:rFonts w:cs="Garamond"/>
          <w:color w:val="000000"/>
          <w:spacing w:val="1"/>
          <w:sz w:val="22"/>
          <w:szCs w:val="22"/>
        </w:rPr>
        <w:t>a</w:t>
      </w:r>
      <w:r w:rsidRPr="009A769E">
        <w:rPr>
          <w:rFonts w:cs="Garamond"/>
          <w:color w:val="000000"/>
          <w:sz w:val="22"/>
          <w:szCs w:val="22"/>
        </w:rPr>
        <w:t>bov</w:t>
      </w:r>
      <w:r w:rsidRPr="009A769E">
        <w:rPr>
          <w:rFonts w:cs="Garamond"/>
          <w:color w:val="000000"/>
          <w:spacing w:val="1"/>
          <w:sz w:val="22"/>
          <w:szCs w:val="22"/>
        </w:rPr>
        <w:t>e</w:t>
      </w:r>
      <w:r w:rsidRPr="009A769E">
        <w:rPr>
          <w:rFonts w:cs="Garamond"/>
          <w:color w:val="000000"/>
          <w:sz w:val="22"/>
          <w:szCs w:val="22"/>
        </w:rPr>
        <w:t>.</w:t>
      </w:r>
    </w:p>
    <w:sectPr w:rsidR="007A1649" w:rsidRPr="009A769E" w:rsidSect="009A769E">
      <w:type w:val="continuous"/>
      <w:pgSz w:w="11920" w:h="16840"/>
      <w:pgMar w:top="1440" w:right="1440" w:bottom="1440" w:left="144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1BD0" w14:textId="77777777" w:rsidR="0000123E" w:rsidRDefault="0000123E" w:rsidP="006A5CE6">
      <w:pPr>
        <w:spacing w:before="0" w:after="0" w:line="240" w:lineRule="auto"/>
      </w:pPr>
      <w:r>
        <w:separator/>
      </w:r>
    </w:p>
  </w:endnote>
  <w:endnote w:type="continuationSeparator" w:id="0">
    <w:p w14:paraId="2335C061" w14:textId="77777777" w:rsidR="0000123E" w:rsidRDefault="0000123E" w:rsidP="006A5CE6">
      <w:pPr>
        <w:spacing w:before="0" w:after="0" w:line="240" w:lineRule="auto"/>
      </w:pPr>
      <w:r>
        <w:continuationSeparator/>
      </w:r>
    </w:p>
  </w:endnote>
  <w:endnote w:type="continuationNotice" w:id="1">
    <w:p w14:paraId="16ABBED5" w14:textId="77777777" w:rsidR="0000123E" w:rsidRDefault="000012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58129"/>
      <w:docPartObj>
        <w:docPartGallery w:val="Page Numbers (Bottom of Page)"/>
        <w:docPartUnique/>
      </w:docPartObj>
    </w:sdtPr>
    <w:sdtEndPr>
      <w:rPr>
        <w:noProof/>
      </w:rPr>
    </w:sdtEndPr>
    <w:sdtContent>
      <w:p w14:paraId="25852092" w14:textId="77777777" w:rsidR="006A5CE6" w:rsidRDefault="006A5CE6">
        <w:pPr>
          <w:pStyle w:val="Footer"/>
          <w:jc w:val="center"/>
        </w:pPr>
        <w:r>
          <w:fldChar w:fldCharType="begin"/>
        </w:r>
        <w:r>
          <w:instrText xml:space="preserve"> PAGE   \* MERGEFORMAT </w:instrText>
        </w:r>
        <w:r>
          <w:fldChar w:fldCharType="separate"/>
        </w:r>
        <w:r w:rsidR="00BD423F">
          <w:rPr>
            <w:noProof/>
          </w:rPr>
          <w:t>2</w:t>
        </w:r>
        <w:r>
          <w:rPr>
            <w:noProof/>
          </w:rPr>
          <w:fldChar w:fldCharType="end"/>
        </w:r>
      </w:p>
    </w:sdtContent>
  </w:sdt>
  <w:p w14:paraId="25852093" w14:textId="77777777" w:rsidR="006A5CE6" w:rsidRDefault="006A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CC42" w14:textId="77777777" w:rsidR="0000123E" w:rsidRDefault="0000123E" w:rsidP="006A5CE6">
      <w:pPr>
        <w:spacing w:before="0" w:after="0" w:line="240" w:lineRule="auto"/>
      </w:pPr>
      <w:r>
        <w:separator/>
      </w:r>
    </w:p>
  </w:footnote>
  <w:footnote w:type="continuationSeparator" w:id="0">
    <w:p w14:paraId="7336628F" w14:textId="77777777" w:rsidR="0000123E" w:rsidRDefault="0000123E" w:rsidP="006A5CE6">
      <w:pPr>
        <w:spacing w:before="0" w:after="0" w:line="240" w:lineRule="auto"/>
      </w:pPr>
      <w:r>
        <w:continuationSeparator/>
      </w:r>
    </w:p>
  </w:footnote>
  <w:footnote w:type="continuationNotice" w:id="1">
    <w:p w14:paraId="492CDD92" w14:textId="77777777" w:rsidR="0000123E" w:rsidRDefault="0000123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4230"/>
    <w:multiLevelType w:val="multilevel"/>
    <w:tmpl w:val="D25C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11F38"/>
    <w:multiLevelType w:val="multilevel"/>
    <w:tmpl w:val="A00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D43A5"/>
    <w:multiLevelType w:val="hybridMultilevel"/>
    <w:tmpl w:val="8C1A2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62084"/>
    <w:multiLevelType w:val="hybridMultilevel"/>
    <w:tmpl w:val="7974D910"/>
    <w:lvl w:ilvl="0" w:tplc="8438008C">
      <w:start w:val="1"/>
      <w:numFmt w:val="bullet"/>
      <w:lvlText w:val=""/>
      <w:lvlJc w:val="left"/>
      <w:pPr>
        <w:ind w:left="360" w:hanging="360"/>
      </w:pPr>
      <w:rPr>
        <w:rFonts w:ascii="Symbol" w:hAnsi="Symbol" w:hint="default"/>
        <w:lang w:val="es-MX"/>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176A2B"/>
    <w:multiLevelType w:val="hybridMultilevel"/>
    <w:tmpl w:val="5FEC7112"/>
    <w:lvl w:ilvl="0" w:tplc="B4B04A06">
      <w:numFmt w:val="bullet"/>
      <w:lvlText w:val="-"/>
      <w:lvlJc w:val="left"/>
      <w:pPr>
        <w:ind w:left="720" w:hanging="360"/>
      </w:pPr>
      <w:rPr>
        <w:rFonts w:ascii="Garamond" w:eastAsia="Times New Roman"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2A56"/>
    <w:multiLevelType w:val="hybridMultilevel"/>
    <w:tmpl w:val="E4E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A11D1"/>
    <w:multiLevelType w:val="hybridMultilevel"/>
    <w:tmpl w:val="862846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BC7148"/>
    <w:multiLevelType w:val="hybridMultilevel"/>
    <w:tmpl w:val="0C4C1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CF4816"/>
    <w:multiLevelType w:val="hybridMultilevel"/>
    <w:tmpl w:val="88CEC1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F6775"/>
    <w:multiLevelType w:val="multilevel"/>
    <w:tmpl w:val="8320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5734A4"/>
    <w:multiLevelType w:val="hybridMultilevel"/>
    <w:tmpl w:val="B0F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60E5D"/>
    <w:multiLevelType w:val="hybridMultilevel"/>
    <w:tmpl w:val="A4AA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00EAB"/>
    <w:multiLevelType w:val="hybridMultilevel"/>
    <w:tmpl w:val="70943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92E11"/>
    <w:multiLevelType w:val="multilevel"/>
    <w:tmpl w:val="059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C73755"/>
    <w:multiLevelType w:val="hybridMultilevel"/>
    <w:tmpl w:val="1436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5A7374"/>
    <w:multiLevelType w:val="hybridMultilevel"/>
    <w:tmpl w:val="1564D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B005B"/>
    <w:multiLevelType w:val="hybridMultilevel"/>
    <w:tmpl w:val="9BAC9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0928053">
    <w:abstractNumId w:val="4"/>
  </w:num>
  <w:num w:numId="2" w16cid:durableId="2070953410">
    <w:abstractNumId w:val="10"/>
  </w:num>
  <w:num w:numId="3" w16cid:durableId="1092354756">
    <w:abstractNumId w:val="12"/>
  </w:num>
  <w:num w:numId="4" w16cid:durableId="388845932">
    <w:abstractNumId w:val="2"/>
  </w:num>
  <w:num w:numId="5" w16cid:durableId="1908756618">
    <w:abstractNumId w:val="11"/>
  </w:num>
  <w:num w:numId="6" w16cid:durableId="1231891891">
    <w:abstractNumId w:val="15"/>
  </w:num>
  <w:num w:numId="7" w16cid:durableId="1227910472">
    <w:abstractNumId w:val="3"/>
  </w:num>
  <w:num w:numId="8" w16cid:durableId="1077940812">
    <w:abstractNumId w:val="5"/>
  </w:num>
  <w:num w:numId="9" w16cid:durableId="418019778">
    <w:abstractNumId w:val="8"/>
  </w:num>
  <w:num w:numId="10" w16cid:durableId="869222534">
    <w:abstractNumId w:val="7"/>
  </w:num>
  <w:num w:numId="11" w16cid:durableId="2042313354">
    <w:abstractNumId w:val="3"/>
  </w:num>
  <w:num w:numId="12" w16cid:durableId="1830361509">
    <w:abstractNumId w:val="7"/>
  </w:num>
  <w:num w:numId="13" w16cid:durableId="778063208">
    <w:abstractNumId w:val="14"/>
  </w:num>
  <w:num w:numId="14" w16cid:durableId="605498935">
    <w:abstractNumId w:val="6"/>
  </w:num>
  <w:num w:numId="15" w16cid:durableId="1168329419">
    <w:abstractNumId w:val="1"/>
  </w:num>
  <w:num w:numId="16" w16cid:durableId="623197688">
    <w:abstractNumId w:val="0"/>
  </w:num>
  <w:num w:numId="17" w16cid:durableId="89856323">
    <w:abstractNumId w:val="13"/>
  </w:num>
  <w:num w:numId="18" w16cid:durableId="1408767576">
    <w:abstractNumId w:val="9"/>
  </w:num>
  <w:num w:numId="19" w16cid:durableId="14583334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079D"/>
    <w:rsid w:val="0000123E"/>
    <w:rsid w:val="00002E1F"/>
    <w:rsid w:val="00006D3C"/>
    <w:rsid w:val="0004733A"/>
    <w:rsid w:val="00075006"/>
    <w:rsid w:val="00077ABE"/>
    <w:rsid w:val="00081E3F"/>
    <w:rsid w:val="00097575"/>
    <w:rsid w:val="000B5DDF"/>
    <w:rsid w:val="000D67D8"/>
    <w:rsid w:val="000E6E6E"/>
    <w:rsid w:val="000F03A1"/>
    <w:rsid w:val="000F04EF"/>
    <w:rsid w:val="000F3F41"/>
    <w:rsid w:val="000F4E98"/>
    <w:rsid w:val="001020FC"/>
    <w:rsid w:val="00103CEF"/>
    <w:rsid w:val="0010685D"/>
    <w:rsid w:val="00110AEC"/>
    <w:rsid w:val="00122AFA"/>
    <w:rsid w:val="00132C03"/>
    <w:rsid w:val="00133889"/>
    <w:rsid w:val="00134366"/>
    <w:rsid w:val="00144A22"/>
    <w:rsid w:val="00147F3D"/>
    <w:rsid w:val="00156752"/>
    <w:rsid w:val="00183977"/>
    <w:rsid w:val="00192211"/>
    <w:rsid w:val="00196166"/>
    <w:rsid w:val="001B428D"/>
    <w:rsid w:val="001C044D"/>
    <w:rsid w:val="001C267C"/>
    <w:rsid w:val="001C2FE1"/>
    <w:rsid w:val="001D248F"/>
    <w:rsid w:val="001D5044"/>
    <w:rsid w:val="001D6393"/>
    <w:rsid w:val="001E704D"/>
    <w:rsid w:val="001F65ED"/>
    <w:rsid w:val="001F6B92"/>
    <w:rsid w:val="002027A2"/>
    <w:rsid w:val="00202E86"/>
    <w:rsid w:val="00215516"/>
    <w:rsid w:val="00226689"/>
    <w:rsid w:val="00227FCE"/>
    <w:rsid w:val="00235E18"/>
    <w:rsid w:val="002525DE"/>
    <w:rsid w:val="002546C0"/>
    <w:rsid w:val="0025786C"/>
    <w:rsid w:val="00257C82"/>
    <w:rsid w:val="00265B8D"/>
    <w:rsid w:val="00281BAC"/>
    <w:rsid w:val="00291D35"/>
    <w:rsid w:val="00291D5C"/>
    <w:rsid w:val="002A1297"/>
    <w:rsid w:val="002B374E"/>
    <w:rsid w:val="002B5522"/>
    <w:rsid w:val="002B6755"/>
    <w:rsid w:val="002C3718"/>
    <w:rsid w:val="002D6256"/>
    <w:rsid w:val="002E0222"/>
    <w:rsid w:val="002E1862"/>
    <w:rsid w:val="002E6033"/>
    <w:rsid w:val="002F24C9"/>
    <w:rsid w:val="00301444"/>
    <w:rsid w:val="00333301"/>
    <w:rsid w:val="0033710E"/>
    <w:rsid w:val="0037024F"/>
    <w:rsid w:val="00380E49"/>
    <w:rsid w:val="00393D9F"/>
    <w:rsid w:val="003A264E"/>
    <w:rsid w:val="003A5047"/>
    <w:rsid w:val="003C3D76"/>
    <w:rsid w:val="003C4E04"/>
    <w:rsid w:val="003C7B93"/>
    <w:rsid w:val="003F48D0"/>
    <w:rsid w:val="00405600"/>
    <w:rsid w:val="00415228"/>
    <w:rsid w:val="0041749C"/>
    <w:rsid w:val="0042504D"/>
    <w:rsid w:val="0043511C"/>
    <w:rsid w:val="00443107"/>
    <w:rsid w:val="004455C2"/>
    <w:rsid w:val="00450F31"/>
    <w:rsid w:val="0047295A"/>
    <w:rsid w:val="00474FBF"/>
    <w:rsid w:val="004752D1"/>
    <w:rsid w:val="004759D9"/>
    <w:rsid w:val="00476F7E"/>
    <w:rsid w:val="004804A8"/>
    <w:rsid w:val="004907CC"/>
    <w:rsid w:val="00494357"/>
    <w:rsid w:val="004A29DD"/>
    <w:rsid w:val="004A4ED2"/>
    <w:rsid w:val="004B5695"/>
    <w:rsid w:val="004B6845"/>
    <w:rsid w:val="004C2A9D"/>
    <w:rsid w:val="004C7AA9"/>
    <w:rsid w:val="004D26D8"/>
    <w:rsid w:val="004D3C92"/>
    <w:rsid w:val="004D722A"/>
    <w:rsid w:val="004E2841"/>
    <w:rsid w:val="004F2F65"/>
    <w:rsid w:val="004F5488"/>
    <w:rsid w:val="00516AA5"/>
    <w:rsid w:val="00525399"/>
    <w:rsid w:val="00525D6C"/>
    <w:rsid w:val="00532564"/>
    <w:rsid w:val="0054124A"/>
    <w:rsid w:val="005431B2"/>
    <w:rsid w:val="00555585"/>
    <w:rsid w:val="00562D0F"/>
    <w:rsid w:val="005A2A17"/>
    <w:rsid w:val="005A74B0"/>
    <w:rsid w:val="005B0F9C"/>
    <w:rsid w:val="005B67AC"/>
    <w:rsid w:val="005B72BF"/>
    <w:rsid w:val="005D16F4"/>
    <w:rsid w:val="005D2898"/>
    <w:rsid w:val="005D3106"/>
    <w:rsid w:val="005D3572"/>
    <w:rsid w:val="005E7E3C"/>
    <w:rsid w:val="005F1A2A"/>
    <w:rsid w:val="00603618"/>
    <w:rsid w:val="00606954"/>
    <w:rsid w:val="00620F91"/>
    <w:rsid w:val="00636DBB"/>
    <w:rsid w:val="00666626"/>
    <w:rsid w:val="00670C75"/>
    <w:rsid w:val="00673324"/>
    <w:rsid w:val="00677DC7"/>
    <w:rsid w:val="0068491C"/>
    <w:rsid w:val="00692F82"/>
    <w:rsid w:val="006A5CE6"/>
    <w:rsid w:val="006A6BD9"/>
    <w:rsid w:val="006B43D1"/>
    <w:rsid w:val="006B789B"/>
    <w:rsid w:val="006D001F"/>
    <w:rsid w:val="006D0C4F"/>
    <w:rsid w:val="006E5B2F"/>
    <w:rsid w:val="006F10A1"/>
    <w:rsid w:val="006F2761"/>
    <w:rsid w:val="00714C1A"/>
    <w:rsid w:val="0071543E"/>
    <w:rsid w:val="00721776"/>
    <w:rsid w:val="00722242"/>
    <w:rsid w:val="00737B8A"/>
    <w:rsid w:val="007606E5"/>
    <w:rsid w:val="00766B69"/>
    <w:rsid w:val="00776882"/>
    <w:rsid w:val="0078055A"/>
    <w:rsid w:val="00783E89"/>
    <w:rsid w:val="00787B45"/>
    <w:rsid w:val="0079776A"/>
    <w:rsid w:val="007A1649"/>
    <w:rsid w:val="007A2A5B"/>
    <w:rsid w:val="007C0B4B"/>
    <w:rsid w:val="007C76C4"/>
    <w:rsid w:val="007D3915"/>
    <w:rsid w:val="007E506C"/>
    <w:rsid w:val="007E52EF"/>
    <w:rsid w:val="00806AB5"/>
    <w:rsid w:val="008111B0"/>
    <w:rsid w:val="00817C81"/>
    <w:rsid w:val="008250C5"/>
    <w:rsid w:val="008279DF"/>
    <w:rsid w:val="00837DFE"/>
    <w:rsid w:val="008442E6"/>
    <w:rsid w:val="00847F3C"/>
    <w:rsid w:val="0085376B"/>
    <w:rsid w:val="00884170"/>
    <w:rsid w:val="008978A1"/>
    <w:rsid w:val="008A0F63"/>
    <w:rsid w:val="008B18C5"/>
    <w:rsid w:val="008B650B"/>
    <w:rsid w:val="008C3727"/>
    <w:rsid w:val="008C5778"/>
    <w:rsid w:val="008D06AB"/>
    <w:rsid w:val="008D2328"/>
    <w:rsid w:val="008D35E6"/>
    <w:rsid w:val="008E06FA"/>
    <w:rsid w:val="008E649D"/>
    <w:rsid w:val="008E6763"/>
    <w:rsid w:val="008E69A2"/>
    <w:rsid w:val="008E6AA5"/>
    <w:rsid w:val="008E6F1B"/>
    <w:rsid w:val="008F1AFE"/>
    <w:rsid w:val="00901C1A"/>
    <w:rsid w:val="00903A98"/>
    <w:rsid w:val="009564C2"/>
    <w:rsid w:val="00986516"/>
    <w:rsid w:val="009A769E"/>
    <w:rsid w:val="009A7B5A"/>
    <w:rsid w:val="009B4E1B"/>
    <w:rsid w:val="00A22908"/>
    <w:rsid w:val="00A236AA"/>
    <w:rsid w:val="00A26112"/>
    <w:rsid w:val="00A27A2F"/>
    <w:rsid w:val="00A45B47"/>
    <w:rsid w:val="00A56A50"/>
    <w:rsid w:val="00A61114"/>
    <w:rsid w:val="00A61EF2"/>
    <w:rsid w:val="00A70990"/>
    <w:rsid w:val="00A71453"/>
    <w:rsid w:val="00A72E79"/>
    <w:rsid w:val="00AB466F"/>
    <w:rsid w:val="00AC16F1"/>
    <w:rsid w:val="00AE1774"/>
    <w:rsid w:val="00AF2837"/>
    <w:rsid w:val="00AF314B"/>
    <w:rsid w:val="00AF7472"/>
    <w:rsid w:val="00B00BA3"/>
    <w:rsid w:val="00B011EE"/>
    <w:rsid w:val="00B145D6"/>
    <w:rsid w:val="00B334AE"/>
    <w:rsid w:val="00B4583C"/>
    <w:rsid w:val="00B50D41"/>
    <w:rsid w:val="00B521E4"/>
    <w:rsid w:val="00B65F2E"/>
    <w:rsid w:val="00B74B29"/>
    <w:rsid w:val="00B772BC"/>
    <w:rsid w:val="00B77F27"/>
    <w:rsid w:val="00B82793"/>
    <w:rsid w:val="00B832C9"/>
    <w:rsid w:val="00B835EF"/>
    <w:rsid w:val="00B85A36"/>
    <w:rsid w:val="00B930B5"/>
    <w:rsid w:val="00B94E8E"/>
    <w:rsid w:val="00BA0315"/>
    <w:rsid w:val="00BA3928"/>
    <w:rsid w:val="00BB7980"/>
    <w:rsid w:val="00BC0FFB"/>
    <w:rsid w:val="00BC2E01"/>
    <w:rsid w:val="00BD1ED2"/>
    <w:rsid w:val="00BD23BA"/>
    <w:rsid w:val="00BD423F"/>
    <w:rsid w:val="00BD7BD6"/>
    <w:rsid w:val="00BF3133"/>
    <w:rsid w:val="00C00A04"/>
    <w:rsid w:val="00C06713"/>
    <w:rsid w:val="00C1279F"/>
    <w:rsid w:val="00C25FEE"/>
    <w:rsid w:val="00C2780B"/>
    <w:rsid w:val="00C3555B"/>
    <w:rsid w:val="00C475C6"/>
    <w:rsid w:val="00C504AE"/>
    <w:rsid w:val="00C53335"/>
    <w:rsid w:val="00C66BF3"/>
    <w:rsid w:val="00C67265"/>
    <w:rsid w:val="00C7148F"/>
    <w:rsid w:val="00C76791"/>
    <w:rsid w:val="00C94267"/>
    <w:rsid w:val="00C95595"/>
    <w:rsid w:val="00CA2960"/>
    <w:rsid w:val="00CB264B"/>
    <w:rsid w:val="00CC2A2D"/>
    <w:rsid w:val="00CC7FED"/>
    <w:rsid w:val="00CF0D95"/>
    <w:rsid w:val="00CF767E"/>
    <w:rsid w:val="00D413A3"/>
    <w:rsid w:val="00D41FB3"/>
    <w:rsid w:val="00D42BDB"/>
    <w:rsid w:val="00D4666E"/>
    <w:rsid w:val="00D52D5A"/>
    <w:rsid w:val="00D63D7D"/>
    <w:rsid w:val="00D722E4"/>
    <w:rsid w:val="00D7263E"/>
    <w:rsid w:val="00D80F99"/>
    <w:rsid w:val="00D82429"/>
    <w:rsid w:val="00D933BD"/>
    <w:rsid w:val="00D96DBC"/>
    <w:rsid w:val="00DA1663"/>
    <w:rsid w:val="00DA27AD"/>
    <w:rsid w:val="00DB3C45"/>
    <w:rsid w:val="00DB7454"/>
    <w:rsid w:val="00DC3FBA"/>
    <w:rsid w:val="00DD39BD"/>
    <w:rsid w:val="00DF59EC"/>
    <w:rsid w:val="00E03AAC"/>
    <w:rsid w:val="00E10A8B"/>
    <w:rsid w:val="00E23D61"/>
    <w:rsid w:val="00E24AC9"/>
    <w:rsid w:val="00E35403"/>
    <w:rsid w:val="00E4097A"/>
    <w:rsid w:val="00E42625"/>
    <w:rsid w:val="00E42DCE"/>
    <w:rsid w:val="00E52149"/>
    <w:rsid w:val="00E534F7"/>
    <w:rsid w:val="00E550A1"/>
    <w:rsid w:val="00E74FFA"/>
    <w:rsid w:val="00EA5CC9"/>
    <w:rsid w:val="00EB2200"/>
    <w:rsid w:val="00EC4225"/>
    <w:rsid w:val="00EC5453"/>
    <w:rsid w:val="00EC7C24"/>
    <w:rsid w:val="00ED0259"/>
    <w:rsid w:val="00ED0A96"/>
    <w:rsid w:val="00ED43FE"/>
    <w:rsid w:val="00EE7E46"/>
    <w:rsid w:val="00F01DDA"/>
    <w:rsid w:val="00F036F1"/>
    <w:rsid w:val="00F0515F"/>
    <w:rsid w:val="00F10ACB"/>
    <w:rsid w:val="00F15041"/>
    <w:rsid w:val="00F2090E"/>
    <w:rsid w:val="00F328A3"/>
    <w:rsid w:val="00F3715F"/>
    <w:rsid w:val="00F66447"/>
    <w:rsid w:val="00F73796"/>
    <w:rsid w:val="00F8662A"/>
    <w:rsid w:val="00FA0159"/>
    <w:rsid w:val="00FB405C"/>
    <w:rsid w:val="00FB6D5D"/>
    <w:rsid w:val="00FB789F"/>
    <w:rsid w:val="00FC26DA"/>
    <w:rsid w:val="00FF521D"/>
    <w:rsid w:val="00FF7F05"/>
    <w:rsid w:val="0250D433"/>
    <w:rsid w:val="057D02D8"/>
    <w:rsid w:val="05F006F2"/>
    <w:rsid w:val="08B76A97"/>
    <w:rsid w:val="09D47CB9"/>
    <w:rsid w:val="09D757CE"/>
    <w:rsid w:val="0EAAC8F1"/>
    <w:rsid w:val="1B1FA9F8"/>
    <w:rsid w:val="1B5CE0FB"/>
    <w:rsid w:val="1D91F660"/>
    <w:rsid w:val="1DE3E42F"/>
    <w:rsid w:val="1E574EB3"/>
    <w:rsid w:val="1FD232F5"/>
    <w:rsid w:val="251EF368"/>
    <w:rsid w:val="251F7A07"/>
    <w:rsid w:val="286D0375"/>
    <w:rsid w:val="2BEF8606"/>
    <w:rsid w:val="2DF75A77"/>
    <w:rsid w:val="3041876A"/>
    <w:rsid w:val="32ECA967"/>
    <w:rsid w:val="32F7BD07"/>
    <w:rsid w:val="3E33EC0A"/>
    <w:rsid w:val="3F2F89A5"/>
    <w:rsid w:val="3FB6940E"/>
    <w:rsid w:val="402069E2"/>
    <w:rsid w:val="4152646F"/>
    <w:rsid w:val="444C6EEE"/>
    <w:rsid w:val="448405D3"/>
    <w:rsid w:val="4625D592"/>
    <w:rsid w:val="498B3071"/>
    <w:rsid w:val="4B7B7A21"/>
    <w:rsid w:val="4D3EB40A"/>
    <w:rsid w:val="4DCC4403"/>
    <w:rsid w:val="4FEA7D83"/>
    <w:rsid w:val="53F75187"/>
    <w:rsid w:val="5B155F0F"/>
    <w:rsid w:val="63874FA0"/>
    <w:rsid w:val="63F516FA"/>
    <w:rsid w:val="672CB7BC"/>
    <w:rsid w:val="67422F0D"/>
    <w:rsid w:val="6839A30C"/>
    <w:rsid w:val="6A36991F"/>
    <w:rsid w:val="6A64587E"/>
    <w:rsid w:val="6AC012CC"/>
    <w:rsid w:val="6C82FA15"/>
    <w:rsid w:val="6D4585A6"/>
    <w:rsid w:val="719CA238"/>
    <w:rsid w:val="72718870"/>
    <w:rsid w:val="727757E9"/>
    <w:rsid w:val="796B4934"/>
    <w:rsid w:val="7AB6196A"/>
    <w:rsid w:val="7DBA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52025"/>
  <w15:docId w15:val="{CBC5652F-EE96-4349-805D-E07E7948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basedOn w:val="Normal"/>
    <w:uiPriority w:val="34"/>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unhideWhenUsed/>
    <w:rsid w:val="00C475C6"/>
    <w:pPr>
      <w:spacing w:line="240" w:lineRule="auto"/>
    </w:pPr>
  </w:style>
  <w:style w:type="character" w:customStyle="1" w:styleId="CommentTextChar">
    <w:name w:val="Comment Text Char"/>
    <w:basedOn w:val="DefaultParagraphFont"/>
    <w:link w:val="CommentText"/>
    <w:uiPriority w:val="99"/>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5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character" w:styleId="UnresolvedMention">
    <w:name w:val="Unresolved Mention"/>
    <w:basedOn w:val="DefaultParagraphFont"/>
    <w:uiPriority w:val="99"/>
    <w:semiHidden/>
    <w:unhideWhenUsed/>
    <w:rsid w:val="00525D6C"/>
    <w:rPr>
      <w:color w:val="605E5C"/>
      <w:shd w:val="clear" w:color="auto" w:fill="E1DFDD"/>
    </w:rPr>
  </w:style>
  <w:style w:type="paragraph" w:customStyle="1" w:styleId="Default">
    <w:name w:val="Default"/>
    <w:rsid w:val="00132C03"/>
    <w:pPr>
      <w:autoSpaceDE w:val="0"/>
      <w:autoSpaceDN w:val="0"/>
      <w:adjustRightInd w:val="0"/>
      <w:spacing w:before="0" w:after="0" w:line="240" w:lineRule="auto"/>
    </w:pPr>
    <w:rPr>
      <w:rFonts w:ascii="Calibri" w:hAnsi="Calibri" w:cs="Calibri"/>
      <w:color w:val="000000"/>
      <w:sz w:val="24"/>
      <w:szCs w:val="24"/>
    </w:rPr>
  </w:style>
  <w:style w:type="paragraph" w:styleId="Revision">
    <w:name w:val="Revision"/>
    <w:hidden/>
    <w:uiPriority w:val="99"/>
    <w:semiHidden/>
    <w:rsid w:val="006F10A1"/>
    <w:pPr>
      <w:spacing w:before="0" w:after="0" w:line="240" w:lineRule="auto"/>
    </w:pPr>
  </w:style>
  <w:style w:type="paragraph" w:customStyle="1" w:styleId="paragraph">
    <w:name w:val="paragraph"/>
    <w:basedOn w:val="Normal"/>
    <w:rsid w:val="00C1279F"/>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279F"/>
  </w:style>
  <w:style w:type="character" w:customStyle="1" w:styleId="eop">
    <w:name w:val="eop"/>
    <w:basedOn w:val="DefaultParagraphFont"/>
    <w:rsid w:val="00C1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382">
      <w:bodyDiv w:val="1"/>
      <w:marLeft w:val="0"/>
      <w:marRight w:val="0"/>
      <w:marTop w:val="0"/>
      <w:marBottom w:val="0"/>
      <w:divBdr>
        <w:top w:val="none" w:sz="0" w:space="0" w:color="auto"/>
        <w:left w:val="none" w:sz="0" w:space="0" w:color="auto"/>
        <w:bottom w:val="none" w:sz="0" w:space="0" w:color="auto"/>
        <w:right w:val="none" w:sz="0" w:space="0" w:color="auto"/>
      </w:divBdr>
      <w:divsChild>
        <w:div w:id="1052071976">
          <w:marLeft w:val="0"/>
          <w:marRight w:val="0"/>
          <w:marTop w:val="0"/>
          <w:marBottom w:val="0"/>
          <w:divBdr>
            <w:top w:val="none" w:sz="0" w:space="0" w:color="auto"/>
            <w:left w:val="none" w:sz="0" w:space="0" w:color="auto"/>
            <w:bottom w:val="none" w:sz="0" w:space="0" w:color="auto"/>
            <w:right w:val="none" w:sz="0" w:space="0" w:color="auto"/>
          </w:divBdr>
        </w:div>
        <w:div w:id="988706708">
          <w:marLeft w:val="0"/>
          <w:marRight w:val="0"/>
          <w:marTop w:val="0"/>
          <w:marBottom w:val="0"/>
          <w:divBdr>
            <w:top w:val="none" w:sz="0" w:space="0" w:color="auto"/>
            <w:left w:val="none" w:sz="0" w:space="0" w:color="auto"/>
            <w:bottom w:val="none" w:sz="0" w:space="0" w:color="auto"/>
            <w:right w:val="none" w:sz="0" w:space="0" w:color="auto"/>
          </w:divBdr>
        </w:div>
        <w:div w:id="1838886531">
          <w:marLeft w:val="0"/>
          <w:marRight w:val="0"/>
          <w:marTop w:val="0"/>
          <w:marBottom w:val="0"/>
          <w:divBdr>
            <w:top w:val="none" w:sz="0" w:space="0" w:color="auto"/>
            <w:left w:val="none" w:sz="0" w:space="0" w:color="auto"/>
            <w:bottom w:val="none" w:sz="0" w:space="0" w:color="auto"/>
            <w:right w:val="none" w:sz="0" w:space="0" w:color="auto"/>
          </w:divBdr>
        </w:div>
        <w:div w:id="1579822238">
          <w:marLeft w:val="0"/>
          <w:marRight w:val="0"/>
          <w:marTop w:val="0"/>
          <w:marBottom w:val="0"/>
          <w:divBdr>
            <w:top w:val="none" w:sz="0" w:space="0" w:color="auto"/>
            <w:left w:val="none" w:sz="0" w:space="0" w:color="auto"/>
            <w:bottom w:val="none" w:sz="0" w:space="0" w:color="auto"/>
            <w:right w:val="none" w:sz="0" w:space="0" w:color="auto"/>
          </w:divBdr>
        </w:div>
        <w:div w:id="2067751576">
          <w:marLeft w:val="0"/>
          <w:marRight w:val="0"/>
          <w:marTop w:val="0"/>
          <w:marBottom w:val="0"/>
          <w:divBdr>
            <w:top w:val="none" w:sz="0" w:space="0" w:color="auto"/>
            <w:left w:val="none" w:sz="0" w:space="0" w:color="auto"/>
            <w:bottom w:val="none" w:sz="0" w:space="0" w:color="auto"/>
            <w:right w:val="none" w:sz="0" w:space="0" w:color="auto"/>
          </w:divBdr>
        </w:div>
      </w:divsChild>
    </w:div>
    <w:div w:id="761344164">
      <w:bodyDiv w:val="1"/>
      <w:marLeft w:val="0"/>
      <w:marRight w:val="0"/>
      <w:marTop w:val="0"/>
      <w:marBottom w:val="0"/>
      <w:divBdr>
        <w:top w:val="none" w:sz="0" w:space="0" w:color="auto"/>
        <w:left w:val="none" w:sz="0" w:space="0" w:color="auto"/>
        <w:bottom w:val="none" w:sz="0" w:space="0" w:color="auto"/>
        <w:right w:val="none" w:sz="0" w:space="0" w:color="auto"/>
      </w:divBdr>
    </w:div>
    <w:div w:id="1237125807">
      <w:bodyDiv w:val="1"/>
      <w:marLeft w:val="0"/>
      <w:marRight w:val="0"/>
      <w:marTop w:val="0"/>
      <w:marBottom w:val="0"/>
      <w:divBdr>
        <w:top w:val="none" w:sz="0" w:space="0" w:color="auto"/>
        <w:left w:val="none" w:sz="0" w:space="0" w:color="auto"/>
        <w:bottom w:val="none" w:sz="0" w:space="0" w:color="auto"/>
        <w:right w:val="none" w:sz="0" w:space="0" w:color="auto"/>
      </w:divBdr>
    </w:div>
    <w:div w:id="20386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erez@acdivoc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easury.gov/ofac/downloads/t11sd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n.org/sc/committees/1267/aq_sanctions_list.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66CEEAA-4377-4D51-9C37-03DB01EF9A99}"/>
      </w:docPartPr>
      <w:docPartBody>
        <w:p w:rsidR="005C07AD" w:rsidRDefault="00B83FB3">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B2EB0"/>
    <w:rsid w:val="002510BE"/>
    <w:rsid w:val="002A1953"/>
    <w:rsid w:val="00371CCF"/>
    <w:rsid w:val="004707D1"/>
    <w:rsid w:val="004D6B55"/>
    <w:rsid w:val="005C07AD"/>
    <w:rsid w:val="00A64D17"/>
    <w:rsid w:val="00B83FB3"/>
    <w:rsid w:val="00C373F7"/>
    <w:rsid w:val="00C448C7"/>
    <w:rsid w:val="00D160EB"/>
    <w:rsid w:val="00D412DB"/>
    <w:rsid w:val="00E32429"/>
    <w:rsid w:val="00FE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F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04fb71-1f9e-4564-9a4d-16438b4df030">
      <Value>2</Value>
    </TaxCatchAll>
    <Publish_x0020_Date xmlns="b604fb71-1f9e-4564-9a4d-16438b4df030">2020-07-15T00:20:35+00:00</Publish_x0020_Date>
    <Document_x0020_No xmlns="b604fb71-1f9e-4564-9a4d-16438b4df030">180.06</Document_x0020_No>
    <Scope xmlns="b604fb71-1f9e-4564-9a4d-16438b4df030" xsi:nil="true"/>
    <Owner xmlns="b604fb71-1f9e-4564-9a4d-16438b4df030" xsi:nil="true"/>
    <peabda5391f747e7a689f4c34c0e7c70 xmlns="b604fb71-1f9e-4564-9a4d-16438b4df030">
      <Terms xmlns="http://schemas.microsoft.com/office/infopath/2007/PartnerControls">
        <TermInfo xmlns="http://schemas.microsoft.com/office/infopath/2007/PartnerControls">
          <TermName xmlns="http://schemas.microsoft.com/office/infopath/2007/PartnerControls">Technical Learning and Application</TermName>
          <TermId xmlns="http://schemas.microsoft.com/office/infopath/2007/PartnerControls">620cb191-9fcd-47b7-a1ae-6d598e91ab96</TermId>
        </TermInfo>
      </Terms>
    </peabda5391f747e7a689f4c34c0e7c70>
    <k30e301429704fe0acf91108bf781d94 xmlns="b604fb71-1f9e-4564-9a4d-16438b4df030">
      <Terms xmlns="http://schemas.microsoft.com/office/infopath/2007/PartnerControls"/>
    </k30e301429704fe0acf91108bf781d94>
    <Resource-Type xmlns="b604fb71-1f9e-4564-9a4d-16438b4df030">Technical Resources</Resource-Type>
    <g8ff35a22eec4218af4e70266fc8e631 xmlns="b604fb71-1f9e-4564-9a4d-16438b4df030">
      <Terms xmlns="http://schemas.microsoft.com/office/infopath/2007/PartnerControls"/>
    </g8ff35a22eec4218af4e70266fc8e631>
    <o01a9851cc084cdeb94bbde5747ad379 xmlns="b604fb71-1f9e-4564-9a4d-16438b4df030">
      <Terms xmlns="http://schemas.microsoft.com/office/infopath/2007/PartnerControls"/>
    </o01a9851cc084cdeb94bbde5747ad379>
    <b0c171f5a9d24698bd770854bfb1a117 xmlns="b604fb71-1f9e-4564-9a4d-16438b4df030">
      <Terms xmlns="http://schemas.microsoft.com/office/infopath/2007/PartnerControls"/>
    </b0c171f5a9d24698bd770854bfb1a117>
    <g927b2ab188b41b3bb21df22b3c66c97 xmlns="b604fb71-1f9e-4564-9a4d-16438b4df030">
      <Terms xmlns="http://schemas.microsoft.com/office/infopath/2007/PartnerControls"/>
    </g927b2ab188b41b3bb21df22b3c66c97>
    <o5858541c16c41e5b450e4f1100b1058 xmlns="b604fb71-1f9e-4564-9a4d-16438b4df030">
      <Terms xmlns="http://schemas.microsoft.com/office/infopath/2007/PartnerControls"/>
    </o5858541c16c41e5b450e4f1100b1058>
    <k0405f0607ba46a9bd2c21d9f6b1bbba xmlns="b604fb71-1f9e-4564-9a4d-16438b4df030">
      <Terms xmlns="http://schemas.microsoft.com/office/infopath/2007/PartnerControls"/>
    </k0405f0607ba46a9bd2c21d9f6b1bbba>
    <i938a0d2e1a7445f92997c6b44eb8748 xmlns="b604fb71-1f9e-4564-9a4d-16438b4df030">
      <Terms xmlns="http://schemas.microsoft.com/office/infopath/2007/PartnerControls"/>
    </i938a0d2e1a7445f92997c6b44eb8748>
    <SharedWithUsers xmlns="b604fb71-1f9e-4564-9a4d-16438b4df03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source Center Documents" ma:contentTypeID="0x01010014CCCA4744D26B4EA0CD38799CB100620101010068DE47F0BC934147B5CF84C77758C36A" ma:contentTypeVersion="15" ma:contentTypeDescription="" ma:contentTypeScope="" ma:versionID="888554c3f6f719d052fae3e0d1a3e90f">
  <xsd:schema xmlns:xsd="http://www.w3.org/2001/XMLSchema" xmlns:xs="http://www.w3.org/2001/XMLSchema" xmlns:p="http://schemas.microsoft.com/office/2006/metadata/properties" xmlns:ns2="b604fb71-1f9e-4564-9a4d-16438b4df030" xmlns:ns3="66746ba3-b105-419d-89a8-6237802a1b8a" targetNamespace="http://schemas.microsoft.com/office/2006/metadata/properties" ma:root="true" ma:fieldsID="e2204129091f66bad686204dd49fc56d" ns2:_="" ns3:_="">
    <xsd:import namespace="b604fb71-1f9e-4564-9a4d-16438b4df030"/>
    <xsd:import namespace="66746ba3-b105-419d-89a8-6237802a1b8a"/>
    <xsd:element name="properties">
      <xsd:complexType>
        <xsd:sequence>
          <xsd:element name="documentManagement">
            <xsd:complexType>
              <xsd:all>
                <xsd:element ref="ns2:Resource-Type" minOccurs="0"/>
                <xsd:element ref="ns2:Document_x0020_No" minOccurs="0"/>
                <xsd:element ref="ns2:Owner" minOccurs="0"/>
                <xsd:element ref="ns2:Scope" minOccurs="0"/>
                <xsd:element ref="ns2:peabda5391f747e7a689f4c34c0e7c70" minOccurs="0"/>
                <xsd:element ref="ns2:b0c171f5a9d24698bd770854bfb1a117" minOccurs="0"/>
                <xsd:element ref="ns2:o01a9851cc084cdeb94bbde5747ad379" minOccurs="0"/>
                <xsd:element ref="ns2:k30e301429704fe0acf91108bf781d94" minOccurs="0"/>
                <xsd:element ref="ns2:i938a0d2e1a7445f92997c6b44eb8748" minOccurs="0"/>
                <xsd:element ref="ns2:TaxCatchAll" minOccurs="0"/>
                <xsd:element ref="ns2:TaxCatchAllLabel" minOccurs="0"/>
                <xsd:element ref="ns2:k0405f0607ba46a9bd2c21d9f6b1bbb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g8ff35a22eec4218af4e70266fc8e631" minOccurs="0"/>
                <xsd:element ref="ns2:o5858541c16c41e5b450e4f1100b1058" minOccurs="0"/>
                <xsd:element ref="ns2:Publish_x0020_Date" minOccurs="0"/>
                <xsd:element ref="ns2:g927b2ab188b41b3bb21df22b3c66c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4fb71-1f9e-4564-9a4d-16438b4df030" elementFormDefault="qualified">
    <xsd:import namespace="http://schemas.microsoft.com/office/2006/documentManagement/types"/>
    <xsd:import namespace="http://schemas.microsoft.com/office/infopath/2007/PartnerControls"/>
    <xsd:element name="Resource-Type" ma:index="2" nillable="true" ma:displayName="Resource-Type" ma:default="Technical Resources" ma:format="Dropdown" ma:internalName="Resource_x002d_Type">
      <xsd:simpleType>
        <xsd:restriction base="dms:Choice">
          <xsd:enumeration value="Award Management: Grants"/>
          <xsd:enumeration value="Award Management: Procurement"/>
          <xsd:enumeration value="Communications"/>
          <xsd:enumeration value="Guidance"/>
          <xsd:enumeration value="HR Forms &amp; Resources"/>
          <xsd:enumeration value="Monitoring Evaluation Reporting &amp; Learning"/>
          <xsd:enumeration value="Policies &amp; Procedures"/>
          <xsd:enumeration value="Technical Resources"/>
        </xsd:restriction>
      </xsd:simpleType>
    </xsd:element>
    <xsd:element name="Document_x0020_No" ma:index="8" nillable="true" ma:displayName="Document No" ma:internalName="Document_x0020_No">
      <xsd:simpleType>
        <xsd:restriction base="dms:Text">
          <xsd:maxLength value="255"/>
        </xsd:restriction>
      </xsd:simpleType>
    </xsd:element>
    <xsd:element name="Owner" ma:index="9" nillable="true" ma:displayName="Owner" ma:format="Dropdown" ma:internalName="Owner">
      <xsd:simpleType>
        <xsd:restriction base="dms:Choice">
          <xsd:enumeration value="CLO"/>
          <xsd:enumeration value="VP HR"/>
          <xsd:enumeration value="CEO"/>
          <xsd:enumeration value="President Tanager"/>
          <xsd:enumeration value="COO"/>
          <xsd:enumeration value="AVV MD/SD"/>
          <xsd:enumeration value="VP HR"/>
          <xsd:enumeration value="CFO"/>
          <xsd:enumeration value="VP  Project Ops"/>
          <xsd:enumeration value="VP Risk"/>
          <xsd:enumeration value="VP QAL"/>
          <xsd:enumeration value="EVP TLA"/>
          <xsd:enumeration value="VP IT"/>
        </xsd:restriction>
      </xsd:simpleType>
    </xsd:element>
    <xsd:element name="Scope" ma:index="10" nillable="true" ma:displayName="Applies to" ma:internalName="Scope">
      <xsd:complexType>
        <xsd:complexContent>
          <xsd:extension base="dms:MultiChoice">
            <xsd:sequence>
              <xsd:element name="Value" maxOccurs="unbounded" minOccurs="0" nillable="true">
                <xsd:simpleType>
                  <xsd:restriction base="dms:Choice">
                    <xsd:enumeration value="ACDI/VOCA"/>
                    <xsd:enumeration value="Tanager"/>
                    <xsd:enumeration value="AV Ventures"/>
                  </xsd:restriction>
                </xsd:simpleType>
              </xsd:element>
            </xsd:sequence>
          </xsd:extension>
        </xsd:complexContent>
      </xsd:complexType>
    </xsd:element>
    <xsd:element name="peabda5391f747e7a689f4c34c0e7c70" ma:index="14" nillable="true" ma:taxonomy="true" ma:internalName="peabda5391f747e7a689f4c34c0e7c70" ma:taxonomyFieldName="Department_x0020_Name" ma:displayName="Department Name" ma:readOnly="false" ma:default="2;#Technical Learning and Application|620cb191-9fcd-47b7-a1ae-6d598e91ab96" ma:fieldId="{9eabda53-91f7-47e7-a689-f4c34c0e7c70}" ma:sspId="dcea9d53-396a-4643-8c3b-a46bd9f06c0a" ma:termSetId="90d28201-8f94-4548-b63b-bfa2149d522b" ma:anchorId="00000000-0000-0000-0000-000000000000" ma:open="false" ma:isKeyword="false">
      <xsd:complexType>
        <xsd:sequence>
          <xsd:element ref="pc:Terms" minOccurs="0" maxOccurs="1"/>
        </xsd:sequence>
      </xsd:complexType>
    </xsd:element>
    <xsd:element name="b0c171f5a9d24698bd770854bfb1a117" ma:index="17" nillable="true" ma:taxonomy="true" ma:internalName="b0c171f5a9d24698bd770854bfb1a117" ma:taxonomyFieldName="Practice_x0020_Area" ma:displayName="Practice Area" ma:readOnly="false" ma:default="" ma:fieldId="{b0c171f5-a9d2-4698-bd77-0854bfb1a117}" ma:sspId="dcea9d53-396a-4643-8c3b-a46bd9f06c0a" ma:termSetId="0fd9d0c9-e4e7-4055-9518-1c4428d2e1f8" ma:anchorId="92adb966-5ab3-41f7-95ed-1d556f660c07" ma:open="false" ma:isKeyword="false">
      <xsd:complexType>
        <xsd:sequence>
          <xsd:element ref="pc:Terms" minOccurs="0" maxOccurs="1"/>
        </xsd:sequence>
      </xsd:complexType>
    </xsd:element>
    <xsd:element name="o01a9851cc084cdeb94bbde5747ad379" ma:index="19" nillable="true" ma:taxonomy="true" ma:internalName="o01a9851cc084cdeb94bbde5747ad379" ma:taxonomyFieldName="Initiatives" ma:displayName="Initiatives" ma:readOnly="false" ma:default="" ma:fieldId="{801a9851-cc08-4cde-b94b-bde5747ad379}" ma:sspId="dcea9d53-396a-4643-8c3b-a46bd9f06c0a" ma:termSetId="0fd9d0c9-e4e7-4055-9518-1c4428d2e1f8" ma:anchorId="92adb966-5ab3-41f7-95ed-1d556f660c07" ma:open="false" ma:isKeyword="false">
      <xsd:complexType>
        <xsd:sequence>
          <xsd:element ref="pc:Terms" minOccurs="0" maxOccurs="1"/>
        </xsd:sequence>
      </xsd:complexType>
    </xsd:element>
    <xsd:element name="k30e301429704fe0acf91108bf781d94" ma:index="21" nillable="true" ma:taxonomy="true" ma:internalName="k30e301429704fe0acf91108bf781d94" ma:taxonomyFieldName="Project_x0020_Name" ma:displayName="Project Name" ma:default="" ma:fieldId="{430e3014-2970-4fe0-acf9-1108bf781d94}"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i938a0d2e1a7445f92997c6b44eb8748" ma:index="22" nillable="true" ma:taxonomy="true" ma:internalName="i938a0d2e1a7445f92997c6b44eb8748" ma:taxonomyFieldName="Document_x0020_Type" ma:displayName="Document Type" ma:default="" ma:fieldId="{2938a0d2-e1a7-445f-9299-7c6b44eb8748}" ma:sspId="dcea9d53-396a-4643-8c3b-a46bd9f06c0a" ma:termSetId="0fd9d0c9-e4e7-4055-9518-1c4428d2e1f8"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d37467e-20df-42dc-a6a2-6a316f9a211e}" ma:internalName="TaxCatchAll" ma:showField="CatchAllData" ma:web="b604fb71-1f9e-4564-9a4d-16438b4df03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d37467e-20df-42dc-a6a2-6a316f9a211e}" ma:internalName="TaxCatchAllLabel" ma:readOnly="true" ma:showField="CatchAllDataLabel" ma:web="b604fb71-1f9e-4564-9a4d-16438b4df030">
      <xsd:complexType>
        <xsd:complexContent>
          <xsd:extension base="dms:MultiChoiceLookup">
            <xsd:sequence>
              <xsd:element name="Value" type="dms:Lookup" maxOccurs="unbounded" minOccurs="0" nillable="true"/>
            </xsd:sequence>
          </xsd:extension>
        </xsd:complexContent>
      </xsd:complexType>
    </xsd:element>
    <xsd:element name="k0405f0607ba46a9bd2c21d9f6b1bbba" ma:index="25" nillable="true" ma:taxonomy="true" ma:internalName="k0405f0607ba46a9bd2c21d9f6b1bbba" ma:taxonomyFieldName="System_x002f_Software_x002f_Tool" ma:displayName="System/Software/Tool" ma:default="" ma:fieldId="{40405f06-07ba-46a9-bd2c-21d9f6b1bbba}" ma:sspId="dcea9d53-396a-4643-8c3b-a46bd9f06c0a" ma:termSetId="654195cb-9a93-475c-8539-f69534dafe16" ma:anchorId="fae9df7d-a2a3-48c9-82f1-58cdb29b41c8"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g8ff35a22eec4218af4e70266fc8e631" ma:index="35" nillable="true" ma:taxonomy="true" ma:internalName="g8ff35a22eec4218af4e70266fc8e631" ma:taxonomyFieldName="Technical_x0020_Category" ma:displayName="Technical Category" ma:default="" ma:fieldId="{08ff35a2-2eec-4218-af4e-70266fc8e631}" ma:sspId="dcea9d53-396a-4643-8c3b-a46bd9f06c0a" ma:termSetId="1b05d860-6e0f-4a6a-95f7-e79ab99c0a07" ma:anchorId="59243de7-0517-49a3-b985-87ddcd47d402" ma:open="false" ma:isKeyword="false">
      <xsd:complexType>
        <xsd:sequence>
          <xsd:element ref="pc:Terms" minOccurs="0" maxOccurs="1"/>
        </xsd:sequence>
      </xsd:complexType>
    </xsd:element>
    <xsd:element name="o5858541c16c41e5b450e4f1100b1058" ma:index="37" nillable="true" ma:taxonomy="true" ma:internalName="o5858541c16c41e5b450e4f1100b1058" ma:taxonomyFieldName="Primary_x0020_Topic" ma:displayName="Primary Topic" ma:default="" ma:fieldId="{85858541-c16c-41e5-b450-e4f1100b1058}" ma:sspId="dcea9d53-396a-4643-8c3b-a46bd9f06c0a" ma:termSetId="1b05d860-6e0f-4a6a-95f7-e79ab99c0a07" ma:anchorId="642c59f4-24a1-44e4-961e-fcd819998df1" ma:open="false" ma:isKeyword="false">
      <xsd:complexType>
        <xsd:sequence>
          <xsd:element ref="pc:Terms" minOccurs="0" maxOccurs="1"/>
        </xsd:sequence>
      </xsd:complexType>
    </xsd:element>
    <xsd:element name="Publish_x0020_Date" ma:index="38" nillable="true" ma:displayName="Publish Date" ma:format="DateOnly" ma:hidden="true" ma:internalName="Publish_x0020_Date" ma:readOnly="false">
      <xsd:simpleType>
        <xsd:restriction base="dms:DateTime"/>
      </xsd:simpleType>
    </xsd:element>
    <xsd:element name="g927b2ab188b41b3bb21df22b3c66c97" ma:index="39" nillable="true" ma:taxonomy="true" ma:internalName="g927b2ab188b41b3bb21df22b3c66c97" ma:taxonomyFieldName="Secondary_x0020_Topic" ma:displayName="Secondary Topic" ma:default="" ma:fieldId="{0927b2ab-188b-41b3-bb21-df22b3c66c97}" ma:sspId="dcea9d53-396a-4643-8c3b-a46bd9f06c0a" ma:termSetId="1b05d860-6e0f-4a6a-95f7-e79ab99c0a07" ma:anchorId="642c59f4-24a1-44e4-961e-fcd819998df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746ba3-b105-419d-89a8-6237802a1b8a" elementFormDefault="qualified">
    <xsd:import namespace="http://schemas.microsoft.com/office/2006/documentManagement/types"/>
    <xsd:import namespace="http://schemas.microsoft.com/office/infopath/2007/PartnerControls"/>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C35A3-33CC-4946-8300-3393A168C3C6}">
  <ds:schemaRefs>
    <ds:schemaRef ds:uri="http://schemas.microsoft.com/office/2006/metadata/properties"/>
    <ds:schemaRef ds:uri="http://schemas.microsoft.com/office/infopath/2007/PartnerControls"/>
    <ds:schemaRef ds:uri="b604fb71-1f9e-4564-9a4d-16438b4df030"/>
  </ds:schemaRefs>
</ds:datastoreItem>
</file>

<file path=customXml/itemProps2.xml><?xml version="1.0" encoding="utf-8"?>
<ds:datastoreItem xmlns:ds="http://schemas.openxmlformats.org/officeDocument/2006/customXml" ds:itemID="{E5EF1D50-13D8-411E-866E-7AD8AC1FC834}">
  <ds:schemaRefs>
    <ds:schemaRef ds:uri="http://schemas.openxmlformats.org/officeDocument/2006/bibliography"/>
  </ds:schemaRefs>
</ds:datastoreItem>
</file>

<file path=customXml/itemProps3.xml><?xml version="1.0" encoding="utf-8"?>
<ds:datastoreItem xmlns:ds="http://schemas.openxmlformats.org/officeDocument/2006/customXml" ds:itemID="{6ED86131-F5D5-465E-BBA5-6E43F04E0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4fb71-1f9e-4564-9a4d-16438b4df030"/>
    <ds:schemaRef ds:uri="66746ba3-b105-419d-89a8-6237802a1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AE766-8FFF-489E-A094-4E60AD199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5095</Words>
  <Characters>29043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ACDI/VOCA</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Awards &amp; Compliance</dc:creator>
  <cp:keywords/>
  <dc:description>DocumentCreationInfo</dc:description>
  <cp:lastModifiedBy>Margo Sullivan</cp:lastModifiedBy>
  <cp:revision>5</cp:revision>
  <cp:lastPrinted>2022-09-23T17:33:00Z</cp:lastPrinted>
  <dcterms:created xsi:type="dcterms:W3CDTF">2023-02-01T19:42:00Z</dcterms:created>
  <dcterms:modified xsi:type="dcterms:W3CDTF">2023-02-07T06:39:00Z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0x01010014CCCA4744D26B4EA0CD38799CB100620101010068DE47F0BC934147B5CF84C77758C36A</vt:lpwstr>
  </property>
  <property fmtid="{D5CDD505-2E9C-101B-9397-08002B2CF9AE}" pid="3" name="_dlc_DocIdItemGuid">
    <vt:lpwstr>2421d442-f48b-42e1-b649-247bbfe687d1</vt:lpwstr>
  </property>
  <property fmtid="{D5CDD505-2E9C-101B-9397-08002B2CF9AE}" pid="4" name="TaxKeyword">
    <vt:lpwstr/>
  </property>
  <property fmtid="{D5CDD505-2E9C-101B-9397-08002B2CF9AE}" pid="5" name="Order">
    <vt:r8>1700</vt:r8>
  </property>
  <property fmtid="{D5CDD505-2E9C-101B-9397-08002B2CF9AE}" pid="6" name="System/Software/Tool">
    <vt:lpwstr/>
  </property>
  <property fmtid="{D5CDD505-2E9C-101B-9397-08002B2CF9AE}" pid="7" name="i9376cbe1229443d97b6dbf5e53cffc4">
    <vt:lpwstr>Award Management Services|b26a2f93-dde2-40b2-a218-ceff3022f98a</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b8254c53a066429893063484b8a1e1b2">
    <vt:lpwstr>Procedure|7b83523e-f3cc-4bb2-b5a1-83078654db5e</vt:lpwstr>
  </property>
  <property fmtid="{D5CDD505-2E9C-101B-9397-08002B2CF9AE}" pid="13" name="Department Name">
    <vt:lpwstr>2;#Technical Learning and Application|620cb191-9fcd-47b7-a1ae-6d598e91ab96</vt:lpwstr>
  </property>
  <property fmtid="{D5CDD505-2E9C-101B-9397-08002B2CF9AE}" pid="14" name="Document Type">
    <vt:lpwstr/>
  </property>
  <property fmtid="{D5CDD505-2E9C-101B-9397-08002B2CF9AE}" pid="15" name="Initiatives">
    <vt:lpwstr/>
  </property>
  <property fmtid="{D5CDD505-2E9C-101B-9397-08002B2CF9AE}" pid="16" name="Practice Area">
    <vt:lpwstr/>
  </property>
  <property fmtid="{D5CDD505-2E9C-101B-9397-08002B2CF9AE}" pid="17" name="Project Name">
    <vt:lpwstr/>
  </property>
  <property fmtid="{D5CDD505-2E9C-101B-9397-08002B2CF9AE}" pid="18" name="SharedWithUsers">
    <vt:lpwstr/>
  </property>
  <property fmtid="{D5CDD505-2E9C-101B-9397-08002B2CF9AE}" pid="19" name="MediaServiceImageTags">
    <vt:lpwstr/>
  </property>
  <property fmtid="{D5CDD505-2E9C-101B-9397-08002B2CF9AE}" pid="20" name="Primary Topic">
    <vt:lpwstr/>
  </property>
  <property fmtid="{D5CDD505-2E9C-101B-9397-08002B2CF9AE}" pid="21" name="Secondary Topic">
    <vt:lpwstr/>
  </property>
  <property fmtid="{D5CDD505-2E9C-101B-9397-08002B2CF9AE}" pid="22" name="Technical Category">
    <vt:lpwstr/>
  </property>
  <property fmtid="{D5CDD505-2E9C-101B-9397-08002B2CF9AE}" pid="23" name="fe47b4564ceb49be8eb5bc8699209745">
    <vt:lpwstr>Award Management Services|b26a2f93-dde2-40b2-a218-ceff3022f98a</vt:lpwstr>
  </property>
  <property fmtid="{D5CDD505-2E9C-101B-9397-08002B2CF9AE}" pid="24" name="_ExtendedDescription">
    <vt:lpwstr/>
  </property>
  <property fmtid="{D5CDD505-2E9C-101B-9397-08002B2CF9AE}" pid="25" name="TriggerFlowInfo">
    <vt:lpwstr/>
  </property>
  <property fmtid="{D5CDD505-2E9C-101B-9397-08002B2CF9AE}" pid="26" name="c61a38c8676f4d689b28986840d7a641">
    <vt:lpwstr>Procedure|7b83523e-f3cc-4bb2-b5a1-83078654db5e</vt:lpwstr>
  </property>
</Properties>
</file>